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4B" w:rsidRDefault="004556C3" w:rsidP="00CE6FC0">
      <w:pPr>
        <w:jc w:val="center"/>
        <w:rPr>
          <w:rFonts w:eastAsia="Calibri"/>
          <w:sz w:val="32"/>
          <w:szCs w:val="32"/>
        </w:rPr>
      </w:pPr>
      <w:bookmarkStart w:id="0" w:name="_GoBack"/>
      <w:r w:rsidRPr="008E125E">
        <w:rPr>
          <w:rFonts w:eastAsia="Calibri"/>
          <w:sz w:val="32"/>
          <w:szCs w:val="32"/>
        </w:rPr>
        <w:t>МИНИСТЕРСТВО СЕЛЬСКОГО ХОЗЯЙСТВА</w:t>
      </w:r>
    </w:p>
    <w:p w:rsidR="004556C3" w:rsidRPr="00536E4B" w:rsidRDefault="004556C3" w:rsidP="00CE6FC0">
      <w:pPr>
        <w:spacing w:after="120"/>
        <w:jc w:val="center"/>
        <w:rPr>
          <w:rFonts w:eastAsia="Calibri"/>
          <w:sz w:val="32"/>
          <w:szCs w:val="32"/>
        </w:rPr>
      </w:pPr>
      <w:r w:rsidRPr="00536E4B">
        <w:rPr>
          <w:rFonts w:eastAsia="Calibri"/>
          <w:sz w:val="32"/>
          <w:szCs w:val="32"/>
        </w:rPr>
        <w:t>РОССИЙСКОЙ ФЕДЕРАЦИИ</w:t>
      </w:r>
    </w:p>
    <w:p w:rsidR="00E6189B" w:rsidRDefault="007710EC" w:rsidP="00A32358">
      <w:pPr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  <w:r w:rsidRPr="00536E4B">
        <w:rPr>
          <w:bCs/>
          <w:color w:val="000000"/>
          <w:sz w:val="32"/>
          <w:szCs w:val="32"/>
        </w:rPr>
        <w:t xml:space="preserve">ФГБОУ </w:t>
      </w:r>
      <w:proofErr w:type="gramStart"/>
      <w:r w:rsidRPr="00536E4B">
        <w:rPr>
          <w:bCs/>
          <w:color w:val="000000"/>
          <w:sz w:val="32"/>
          <w:szCs w:val="32"/>
        </w:rPr>
        <w:t>ВО</w:t>
      </w:r>
      <w:proofErr w:type="gramEnd"/>
      <w:r w:rsidRPr="00536E4B">
        <w:rPr>
          <w:bCs/>
          <w:color w:val="000000"/>
          <w:sz w:val="32"/>
          <w:szCs w:val="32"/>
        </w:rPr>
        <w:t xml:space="preserve"> «Кубанский государственный </w:t>
      </w:r>
    </w:p>
    <w:p w:rsidR="007710EC" w:rsidRPr="00536E4B" w:rsidRDefault="007710EC" w:rsidP="00A32358">
      <w:pPr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  <w:r w:rsidRPr="00536E4B">
        <w:rPr>
          <w:bCs/>
          <w:color w:val="000000"/>
          <w:sz w:val="32"/>
          <w:szCs w:val="32"/>
        </w:rPr>
        <w:t xml:space="preserve">аграрный университет имени И. Т. Трубилина» </w:t>
      </w:r>
    </w:p>
    <w:p w:rsidR="00F61C5F" w:rsidRDefault="00F61C5F" w:rsidP="00A32358">
      <w:pPr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:rsidR="00DB2524" w:rsidRPr="00536E4B" w:rsidRDefault="00DB2524" w:rsidP="00A32358">
      <w:pPr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:rsidR="0067433C" w:rsidRPr="00536E4B" w:rsidRDefault="0067433C" w:rsidP="00A32358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536E4B">
        <w:rPr>
          <w:bCs/>
          <w:color w:val="000000"/>
          <w:sz w:val="32"/>
          <w:szCs w:val="32"/>
        </w:rPr>
        <w:t>Ф</w:t>
      </w:r>
      <w:r w:rsidR="00A32358" w:rsidRPr="00536E4B">
        <w:rPr>
          <w:bCs/>
          <w:color w:val="000000"/>
          <w:sz w:val="32"/>
          <w:szCs w:val="32"/>
        </w:rPr>
        <w:t xml:space="preserve">акультет </w:t>
      </w:r>
      <w:r w:rsidR="00524310" w:rsidRPr="00536E4B">
        <w:rPr>
          <w:bCs/>
          <w:color w:val="000000"/>
          <w:sz w:val="32"/>
          <w:szCs w:val="32"/>
        </w:rPr>
        <w:t>«Ф</w:t>
      </w:r>
      <w:r w:rsidR="00A32358" w:rsidRPr="00536E4B">
        <w:rPr>
          <w:bCs/>
          <w:color w:val="000000"/>
          <w:sz w:val="32"/>
          <w:szCs w:val="32"/>
        </w:rPr>
        <w:t>инанс</w:t>
      </w:r>
      <w:r w:rsidR="00524310" w:rsidRPr="00536E4B">
        <w:rPr>
          <w:bCs/>
          <w:color w:val="000000"/>
          <w:sz w:val="32"/>
          <w:szCs w:val="32"/>
        </w:rPr>
        <w:t>ы</w:t>
      </w:r>
      <w:r w:rsidR="00A32358" w:rsidRPr="00536E4B">
        <w:rPr>
          <w:bCs/>
          <w:color w:val="000000"/>
          <w:sz w:val="32"/>
          <w:szCs w:val="32"/>
        </w:rPr>
        <w:t xml:space="preserve"> и кредит</w:t>
      </w:r>
      <w:r w:rsidR="00524310" w:rsidRPr="00536E4B">
        <w:rPr>
          <w:bCs/>
          <w:color w:val="000000"/>
          <w:sz w:val="32"/>
          <w:szCs w:val="32"/>
        </w:rPr>
        <w:t>»</w:t>
      </w:r>
    </w:p>
    <w:p w:rsidR="00C63076" w:rsidRPr="00536E4B" w:rsidRDefault="00C63076" w:rsidP="005523CC">
      <w:pPr>
        <w:ind w:firstLine="567"/>
        <w:jc w:val="center"/>
        <w:rPr>
          <w:caps/>
          <w:sz w:val="32"/>
          <w:szCs w:val="32"/>
        </w:rPr>
      </w:pPr>
    </w:p>
    <w:p w:rsidR="00C63076" w:rsidRPr="00536E4B" w:rsidRDefault="004556C3" w:rsidP="004556C3">
      <w:pPr>
        <w:ind w:firstLine="567"/>
        <w:jc w:val="center"/>
        <w:rPr>
          <w:sz w:val="32"/>
          <w:szCs w:val="32"/>
        </w:rPr>
      </w:pPr>
      <w:r w:rsidRPr="00536E4B">
        <w:rPr>
          <w:sz w:val="32"/>
          <w:szCs w:val="32"/>
        </w:rPr>
        <w:t>Кафедра финансов</w:t>
      </w:r>
    </w:p>
    <w:p w:rsidR="00C63076" w:rsidRPr="008E125E" w:rsidRDefault="00C63076" w:rsidP="005523CC">
      <w:pPr>
        <w:ind w:firstLine="567"/>
        <w:jc w:val="right"/>
        <w:rPr>
          <w:sz w:val="32"/>
          <w:szCs w:val="32"/>
        </w:rPr>
      </w:pPr>
    </w:p>
    <w:p w:rsidR="00C63076" w:rsidRPr="008E125E" w:rsidRDefault="00C63076" w:rsidP="005523CC">
      <w:pPr>
        <w:ind w:firstLine="567"/>
        <w:jc w:val="center"/>
        <w:rPr>
          <w:sz w:val="32"/>
          <w:szCs w:val="32"/>
        </w:rPr>
      </w:pPr>
    </w:p>
    <w:p w:rsidR="00C63076" w:rsidRPr="008E125E" w:rsidRDefault="00C63076" w:rsidP="005523CC">
      <w:pPr>
        <w:ind w:firstLine="567"/>
        <w:jc w:val="center"/>
        <w:rPr>
          <w:sz w:val="32"/>
          <w:szCs w:val="32"/>
        </w:rPr>
      </w:pPr>
    </w:p>
    <w:p w:rsidR="00C63076" w:rsidRPr="008E125E" w:rsidRDefault="00C63076" w:rsidP="005523CC">
      <w:pPr>
        <w:ind w:firstLine="567"/>
        <w:jc w:val="center"/>
        <w:rPr>
          <w:sz w:val="32"/>
          <w:szCs w:val="32"/>
        </w:rPr>
      </w:pPr>
    </w:p>
    <w:p w:rsidR="004556C3" w:rsidRPr="008E125E" w:rsidRDefault="004556C3" w:rsidP="005523CC">
      <w:pPr>
        <w:ind w:firstLine="567"/>
        <w:jc w:val="center"/>
        <w:rPr>
          <w:sz w:val="32"/>
          <w:szCs w:val="32"/>
        </w:rPr>
      </w:pPr>
    </w:p>
    <w:p w:rsidR="004556C3" w:rsidRPr="008E125E" w:rsidRDefault="004556C3" w:rsidP="005523CC">
      <w:pPr>
        <w:ind w:firstLine="567"/>
        <w:jc w:val="center"/>
        <w:rPr>
          <w:sz w:val="32"/>
          <w:szCs w:val="32"/>
        </w:rPr>
      </w:pPr>
    </w:p>
    <w:p w:rsidR="004556C3" w:rsidRPr="008E125E" w:rsidRDefault="004556C3" w:rsidP="005523CC">
      <w:pPr>
        <w:ind w:firstLine="567"/>
        <w:jc w:val="center"/>
        <w:rPr>
          <w:sz w:val="32"/>
          <w:szCs w:val="32"/>
        </w:rPr>
      </w:pPr>
    </w:p>
    <w:p w:rsidR="004556C3" w:rsidRPr="008E125E" w:rsidRDefault="004556C3" w:rsidP="005523CC">
      <w:pPr>
        <w:ind w:firstLine="567"/>
        <w:jc w:val="center"/>
        <w:rPr>
          <w:sz w:val="32"/>
          <w:szCs w:val="32"/>
        </w:rPr>
      </w:pPr>
    </w:p>
    <w:p w:rsidR="00A43E8E" w:rsidRPr="008E125E" w:rsidRDefault="00A43E8E" w:rsidP="005523CC">
      <w:pPr>
        <w:ind w:firstLine="567"/>
        <w:jc w:val="center"/>
        <w:rPr>
          <w:sz w:val="32"/>
          <w:szCs w:val="32"/>
        </w:rPr>
      </w:pPr>
    </w:p>
    <w:p w:rsidR="00CE6FC0" w:rsidRDefault="00C102A2" w:rsidP="00CE6FC0">
      <w:pPr>
        <w:jc w:val="center"/>
        <w:rPr>
          <w:b/>
          <w:sz w:val="32"/>
          <w:szCs w:val="32"/>
        </w:rPr>
      </w:pPr>
      <w:r w:rsidRPr="008E125E">
        <w:rPr>
          <w:b/>
          <w:sz w:val="32"/>
          <w:szCs w:val="32"/>
        </w:rPr>
        <w:t>ПРО</w:t>
      </w:r>
      <w:r w:rsidR="00524310" w:rsidRPr="008E125E">
        <w:rPr>
          <w:b/>
          <w:sz w:val="32"/>
          <w:szCs w:val="32"/>
        </w:rPr>
        <w:t xml:space="preserve">ХОЖДЕНИЕ </w:t>
      </w:r>
      <w:r w:rsidRPr="008E125E">
        <w:rPr>
          <w:b/>
          <w:sz w:val="32"/>
          <w:szCs w:val="32"/>
        </w:rPr>
        <w:t xml:space="preserve">ПРОИЗВОДСТВЕННОЙ ПРАКТИКИ </w:t>
      </w:r>
    </w:p>
    <w:p w:rsidR="00CE6FC0" w:rsidRDefault="00C102A2" w:rsidP="00CE6FC0">
      <w:pPr>
        <w:jc w:val="center"/>
        <w:rPr>
          <w:b/>
          <w:sz w:val="32"/>
          <w:szCs w:val="32"/>
        </w:rPr>
      </w:pPr>
      <w:r w:rsidRPr="008E125E">
        <w:rPr>
          <w:b/>
          <w:sz w:val="32"/>
          <w:szCs w:val="32"/>
        </w:rPr>
        <w:t xml:space="preserve">ПО ПОЛУЧЕНИЮ ПРОФЕССИОНАЛЬНЫХ УМЕНИЙ </w:t>
      </w:r>
    </w:p>
    <w:p w:rsidR="00F975DD" w:rsidRDefault="00C102A2" w:rsidP="00CE6FC0">
      <w:pPr>
        <w:jc w:val="center"/>
        <w:rPr>
          <w:b/>
          <w:sz w:val="32"/>
          <w:szCs w:val="32"/>
        </w:rPr>
      </w:pPr>
      <w:r w:rsidRPr="008E125E">
        <w:rPr>
          <w:b/>
          <w:sz w:val="32"/>
          <w:szCs w:val="32"/>
        </w:rPr>
        <w:t>И ОПЫТА ПРОФЕССИОНАЛЬНОЙ ДЕЯТЕЛЬНОСТИ</w:t>
      </w:r>
    </w:p>
    <w:p w:rsidR="00C102A2" w:rsidRPr="008E125E" w:rsidRDefault="00F975DD" w:rsidP="00CE6F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(В ТОМ ЧИСЛЕ ТЕХНОЛОГИЧЕСКАЯ ПРАКТИКА)</w:t>
      </w:r>
      <w:r w:rsidR="00C102A2" w:rsidRPr="008E125E">
        <w:rPr>
          <w:b/>
          <w:sz w:val="32"/>
          <w:szCs w:val="32"/>
        </w:rPr>
        <w:t xml:space="preserve"> </w:t>
      </w:r>
    </w:p>
    <w:p w:rsidR="00A32358" w:rsidRPr="008E125E" w:rsidRDefault="00A32358" w:rsidP="00CE6FC0">
      <w:pPr>
        <w:jc w:val="center"/>
        <w:rPr>
          <w:b/>
          <w:sz w:val="32"/>
          <w:szCs w:val="32"/>
        </w:rPr>
      </w:pPr>
    </w:p>
    <w:p w:rsidR="004556C3" w:rsidRPr="008E125E" w:rsidRDefault="004556C3" w:rsidP="005523CC">
      <w:pPr>
        <w:ind w:firstLine="567"/>
        <w:jc w:val="center"/>
        <w:rPr>
          <w:b/>
          <w:sz w:val="32"/>
          <w:szCs w:val="32"/>
        </w:rPr>
      </w:pPr>
    </w:p>
    <w:p w:rsidR="004556C3" w:rsidRPr="008E125E" w:rsidRDefault="004556C3" w:rsidP="005523CC">
      <w:pPr>
        <w:ind w:firstLine="567"/>
        <w:jc w:val="center"/>
        <w:rPr>
          <w:b/>
          <w:sz w:val="32"/>
          <w:szCs w:val="32"/>
        </w:rPr>
      </w:pPr>
    </w:p>
    <w:p w:rsidR="00A32358" w:rsidRPr="008E125E" w:rsidRDefault="00D16DE9" w:rsidP="005523CC">
      <w:pPr>
        <w:ind w:firstLine="567"/>
        <w:jc w:val="center"/>
        <w:rPr>
          <w:b/>
          <w:sz w:val="32"/>
          <w:szCs w:val="32"/>
        </w:rPr>
      </w:pPr>
      <w:r w:rsidRPr="008E125E">
        <w:rPr>
          <w:b/>
          <w:sz w:val="32"/>
          <w:szCs w:val="32"/>
        </w:rPr>
        <w:t>Учебно-методическое пособие</w:t>
      </w:r>
    </w:p>
    <w:p w:rsidR="0053058F" w:rsidRPr="008E125E" w:rsidRDefault="0053058F" w:rsidP="005523CC">
      <w:pPr>
        <w:ind w:firstLine="567"/>
        <w:jc w:val="center"/>
        <w:rPr>
          <w:sz w:val="32"/>
          <w:szCs w:val="32"/>
        </w:rPr>
      </w:pPr>
      <w:r w:rsidRPr="008E125E">
        <w:rPr>
          <w:sz w:val="32"/>
          <w:szCs w:val="32"/>
        </w:rPr>
        <w:t xml:space="preserve">для </w:t>
      </w:r>
      <w:r w:rsidR="00524310" w:rsidRPr="008E125E">
        <w:rPr>
          <w:sz w:val="32"/>
          <w:szCs w:val="32"/>
        </w:rPr>
        <w:t>обучающихся</w:t>
      </w:r>
    </w:p>
    <w:p w:rsidR="00A32358" w:rsidRPr="008E125E" w:rsidRDefault="00A32358" w:rsidP="005523CC">
      <w:pPr>
        <w:ind w:firstLine="567"/>
        <w:jc w:val="center"/>
        <w:rPr>
          <w:sz w:val="32"/>
          <w:szCs w:val="32"/>
        </w:rPr>
      </w:pPr>
      <w:r w:rsidRPr="008E125E">
        <w:rPr>
          <w:sz w:val="32"/>
          <w:szCs w:val="32"/>
        </w:rPr>
        <w:t xml:space="preserve">направления подготовки </w:t>
      </w:r>
    </w:p>
    <w:p w:rsidR="00C63076" w:rsidRPr="008E125E" w:rsidRDefault="00A32358" w:rsidP="005523CC">
      <w:pPr>
        <w:ind w:firstLine="567"/>
        <w:jc w:val="center"/>
        <w:rPr>
          <w:b/>
          <w:sz w:val="32"/>
          <w:szCs w:val="32"/>
        </w:rPr>
      </w:pPr>
      <w:r w:rsidRPr="008E125E">
        <w:rPr>
          <w:sz w:val="32"/>
          <w:szCs w:val="32"/>
        </w:rPr>
        <w:t>38.04.08 Финансы и кредит</w:t>
      </w:r>
    </w:p>
    <w:p w:rsidR="00C63076" w:rsidRPr="008E125E" w:rsidRDefault="00C63076" w:rsidP="005523CC">
      <w:pPr>
        <w:ind w:firstLine="567"/>
        <w:jc w:val="center"/>
        <w:rPr>
          <w:sz w:val="32"/>
          <w:szCs w:val="32"/>
        </w:rPr>
      </w:pPr>
    </w:p>
    <w:p w:rsidR="007710EC" w:rsidRPr="008E125E" w:rsidRDefault="007710EC" w:rsidP="005523CC">
      <w:pPr>
        <w:ind w:firstLine="567"/>
        <w:jc w:val="center"/>
        <w:rPr>
          <w:sz w:val="32"/>
          <w:szCs w:val="32"/>
        </w:rPr>
      </w:pPr>
    </w:p>
    <w:p w:rsidR="007710EC" w:rsidRPr="008E125E" w:rsidRDefault="007710EC" w:rsidP="005523CC">
      <w:pPr>
        <w:ind w:firstLine="567"/>
        <w:jc w:val="center"/>
        <w:rPr>
          <w:sz w:val="32"/>
          <w:szCs w:val="32"/>
        </w:rPr>
      </w:pPr>
    </w:p>
    <w:p w:rsidR="007710EC" w:rsidRPr="008E125E" w:rsidRDefault="007710EC" w:rsidP="005523CC">
      <w:pPr>
        <w:ind w:firstLine="567"/>
        <w:jc w:val="center"/>
        <w:rPr>
          <w:sz w:val="32"/>
          <w:szCs w:val="32"/>
        </w:rPr>
      </w:pPr>
    </w:p>
    <w:p w:rsidR="00504307" w:rsidRPr="008E125E" w:rsidRDefault="00504307" w:rsidP="00CE6FC0">
      <w:pPr>
        <w:rPr>
          <w:bCs/>
          <w:color w:val="000000"/>
          <w:sz w:val="32"/>
          <w:szCs w:val="32"/>
        </w:rPr>
      </w:pPr>
    </w:p>
    <w:p w:rsidR="0078216B" w:rsidRPr="008E125E" w:rsidRDefault="0078216B" w:rsidP="005523CC">
      <w:pPr>
        <w:jc w:val="center"/>
        <w:rPr>
          <w:bCs/>
          <w:color w:val="000000"/>
          <w:sz w:val="32"/>
          <w:szCs w:val="32"/>
        </w:rPr>
      </w:pPr>
    </w:p>
    <w:p w:rsidR="005523CC" w:rsidRPr="008E125E" w:rsidRDefault="005523CC" w:rsidP="005523CC">
      <w:pPr>
        <w:jc w:val="center"/>
        <w:rPr>
          <w:bCs/>
          <w:color w:val="000000"/>
          <w:sz w:val="32"/>
          <w:szCs w:val="32"/>
        </w:rPr>
      </w:pPr>
      <w:r w:rsidRPr="008E125E">
        <w:rPr>
          <w:bCs/>
          <w:color w:val="000000"/>
          <w:sz w:val="32"/>
          <w:szCs w:val="32"/>
        </w:rPr>
        <w:t xml:space="preserve">Краснодар </w:t>
      </w:r>
    </w:p>
    <w:p w:rsidR="005523CC" w:rsidRPr="008E125E" w:rsidRDefault="005523CC" w:rsidP="005523CC">
      <w:pPr>
        <w:jc w:val="center"/>
        <w:rPr>
          <w:bCs/>
          <w:color w:val="000000"/>
          <w:sz w:val="32"/>
          <w:szCs w:val="32"/>
        </w:rPr>
      </w:pPr>
      <w:proofErr w:type="spellStart"/>
      <w:r w:rsidRPr="008E125E">
        <w:rPr>
          <w:bCs/>
          <w:color w:val="000000"/>
          <w:sz w:val="32"/>
          <w:szCs w:val="32"/>
        </w:rPr>
        <w:t>КубГАУ</w:t>
      </w:r>
      <w:proofErr w:type="spellEnd"/>
    </w:p>
    <w:p w:rsidR="005523CC" w:rsidRPr="008E125E" w:rsidRDefault="005523CC" w:rsidP="005523CC">
      <w:pPr>
        <w:jc w:val="center"/>
        <w:rPr>
          <w:color w:val="000000"/>
          <w:sz w:val="32"/>
          <w:szCs w:val="32"/>
        </w:rPr>
      </w:pPr>
      <w:r w:rsidRPr="008E125E">
        <w:rPr>
          <w:bCs/>
          <w:color w:val="000000"/>
          <w:sz w:val="32"/>
          <w:szCs w:val="32"/>
        </w:rPr>
        <w:t>201</w:t>
      </w:r>
      <w:r w:rsidR="00D16DE9" w:rsidRPr="008E125E">
        <w:rPr>
          <w:bCs/>
          <w:color w:val="000000"/>
          <w:sz w:val="32"/>
          <w:szCs w:val="32"/>
        </w:rPr>
        <w:t>9</w:t>
      </w:r>
      <w:r w:rsidRPr="008E125E">
        <w:rPr>
          <w:color w:val="000000"/>
          <w:sz w:val="32"/>
          <w:szCs w:val="32"/>
        </w:rPr>
        <w:t xml:space="preserve"> </w:t>
      </w:r>
    </w:p>
    <w:p w:rsidR="008F58E5" w:rsidRPr="002F39FA" w:rsidRDefault="00C63076" w:rsidP="002F39FA">
      <w:pPr>
        <w:jc w:val="both"/>
        <w:rPr>
          <w:b/>
          <w:sz w:val="32"/>
          <w:szCs w:val="32"/>
        </w:rPr>
      </w:pPr>
      <w:r w:rsidRPr="008E125E">
        <w:rPr>
          <w:sz w:val="32"/>
          <w:szCs w:val="32"/>
        </w:rPr>
        <w:br w:type="page"/>
      </w:r>
      <w:r w:rsidR="008F58E5" w:rsidRPr="002F39FA">
        <w:rPr>
          <w:b/>
          <w:sz w:val="32"/>
          <w:szCs w:val="32"/>
        </w:rPr>
        <w:lastRenderedPageBreak/>
        <w:t>УДК 658</w:t>
      </w:r>
      <w:r w:rsidR="002F39FA">
        <w:rPr>
          <w:b/>
          <w:sz w:val="32"/>
          <w:szCs w:val="32"/>
        </w:rPr>
        <w:t>.</w:t>
      </w:r>
      <w:r w:rsidR="008F58E5" w:rsidRPr="002F39FA">
        <w:rPr>
          <w:b/>
          <w:sz w:val="32"/>
          <w:szCs w:val="32"/>
        </w:rPr>
        <w:t>15:378</w:t>
      </w:r>
      <w:r w:rsidR="002F39FA">
        <w:rPr>
          <w:b/>
          <w:sz w:val="32"/>
          <w:szCs w:val="32"/>
        </w:rPr>
        <w:t>.</w:t>
      </w:r>
      <w:r w:rsidR="008F58E5" w:rsidRPr="002F39FA">
        <w:rPr>
          <w:b/>
          <w:sz w:val="32"/>
          <w:szCs w:val="32"/>
        </w:rPr>
        <w:t>147</w:t>
      </w:r>
      <w:r w:rsidR="002F39FA">
        <w:rPr>
          <w:b/>
          <w:sz w:val="32"/>
          <w:szCs w:val="32"/>
        </w:rPr>
        <w:t>.</w:t>
      </w:r>
      <w:r w:rsidR="008F58E5" w:rsidRPr="002F39FA">
        <w:rPr>
          <w:b/>
          <w:sz w:val="32"/>
          <w:szCs w:val="32"/>
        </w:rPr>
        <w:t>88 (078)</w:t>
      </w:r>
    </w:p>
    <w:p w:rsidR="008F58E5" w:rsidRPr="002F39FA" w:rsidRDefault="008F58E5" w:rsidP="002F39FA">
      <w:pPr>
        <w:jc w:val="both"/>
        <w:rPr>
          <w:b/>
          <w:sz w:val="32"/>
          <w:szCs w:val="32"/>
        </w:rPr>
      </w:pPr>
      <w:r w:rsidRPr="002F39FA">
        <w:rPr>
          <w:b/>
          <w:sz w:val="32"/>
          <w:szCs w:val="32"/>
        </w:rPr>
        <w:t>ББК 65</w:t>
      </w:r>
      <w:r w:rsidR="002F39FA">
        <w:rPr>
          <w:b/>
          <w:sz w:val="32"/>
          <w:szCs w:val="32"/>
        </w:rPr>
        <w:t>.</w:t>
      </w:r>
      <w:r w:rsidRPr="002F39FA">
        <w:rPr>
          <w:b/>
          <w:sz w:val="32"/>
          <w:szCs w:val="32"/>
        </w:rPr>
        <w:t>291</w:t>
      </w:r>
      <w:r w:rsidR="002F39FA">
        <w:rPr>
          <w:b/>
          <w:sz w:val="32"/>
          <w:szCs w:val="32"/>
        </w:rPr>
        <w:t>.</w:t>
      </w:r>
      <w:r w:rsidRPr="002F39FA">
        <w:rPr>
          <w:b/>
          <w:sz w:val="32"/>
          <w:szCs w:val="32"/>
        </w:rPr>
        <w:t>9</w:t>
      </w:r>
    </w:p>
    <w:p w:rsidR="008F58E5" w:rsidRPr="002F39FA" w:rsidRDefault="002F39FA" w:rsidP="002F39FA">
      <w:pPr>
        <w:jc w:val="both"/>
        <w:rPr>
          <w:b/>
          <w:sz w:val="32"/>
          <w:szCs w:val="32"/>
        </w:rPr>
      </w:pPr>
      <w:r w:rsidRPr="002F39FA">
        <w:rPr>
          <w:b/>
          <w:sz w:val="32"/>
          <w:szCs w:val="32"/>
        </w:rPr>
        <w:t xml:space="preserve">         </w:t>
      </w:r>
      <w:proofErr w:type="gramStart"/>
      <w:r w:rsidR="008F58E5" w:rsidRPr="002F39FA">
        <w:rPr>
          <w:b/>
          <w:sz w:val="32"/>
          <w:szCs w:val="32"/>
        </w:rPr>
        <w:t>П</w:t>
      </w:r>
      <w:proofErr w:type="gramEnd"/>
      <w:r w:rsidR="008F58E5" w:rsidRPr="002F39FA">
        <w:rPr>
          <w:b/>
          <w:sz w:val="32"/>
          <w:szCs w:val="32"/>
        </w:rPr>
        <w:t xml:space="preserve"> 84</w:t>
      </w:r>
    </w:p>
    <w:p w:rsidR="00BC1638" w:rsidRDefault="00BC1638" w:rsidP="008F58E5">
      <w:pPr>
        <w:ind w:firstLine="567"/>
        <w:jc w:val="both"/>
        <w:rPr>
          <w:sz w:val="32"/>
          <w:szCs w:val="32"/>
        </w:rPr>
      </w:pPr>
    </w:p>
    <w:p w:rsidR="00BC1638" w:rsidRDefault="00BC1638" w:rsidP="008F58E5">
      <w:pPr>
        <w:ind w:firstLine="567"/>
        <w:jc w:val="both"/>
        <w:rPr>
          <w:sz w:val="32"/>
          <w:szCs w:val="32"/>
        </w:rPr>
      </w:pPr>
    </w:p>
    <w:p w:rsidR="00930FE2" w:rsidRDefault="00A32358" w:rsidP="001A54F2">
      <w:pPr>
        <w:ind w:left="851" w:firstLine="567"/>
        <w:rPr>
          <w:spacing w:val="-12"/>
          <w:sz w:val="32"/>
          <w:szCs w:val="32"/>
        </w:rPr>
      </w:pPr>
      <w:r w:rsidRPr="001A54F2">
        <w:rPr>
          <w:spacing w:val="-8"/>
          <w:sz w:val="32"/>
          <w:szCs w:val="32"/>
        </w:rPr>
        <w:t>Составители:</w:t>
      </w:r>
      <w:r w:rsidR="006720D5" w:rsidRPr="001A54F2">
        <w:rPr>
          <w:b/>
          <w:i/>
          <w:spacing w:val="-8"/>
          <w:sz w:val="32"/>
          <w:szCs w:val="32"/>
        </w:rPr>
        <w:t xml:space="preserve"> </w:t>
      </w:r>
      <w:r w:rsidR="00D16DE9" w:rsidRPr="001A54F2">
        <w:rPr>
          <w:spacing w:val="-8"/>
          <w:sz w:val="32"/>
          <w:szCs w:val="32"/>
        </w:rPr>
        <w:t>О</w:t>
      </w:r>
      <w:r w:rsidR="006931D5" w:rsidRPr="001A54F2">
        <w:rPr>
          <w:sz w:val="32"/>
          <w:szCs w:val="32"/>
        </w:rPr>
        <w:t xml:space="preserve">. </w:t>
      </w:r>
      <w:r w:rsidR="00D16DE9" w:rsidRPr="001A54F2">
        <w:rPr>
          <w:sz w:val="32"/>
          <w:szCs w:val="32"/>
        </w:rPr>
        <w:t>Ф</w:t>
      </w:r>
      <w:r w:rsidR="006931D5" w:rsidRPr="001A54F2">
        <w:rPr>
          <w:sz w:val="32"/>
          <w:szCs w:val="32"/>
        </w:rPr>
        <w:t xml:space="preserve">. </w:t>
      </w:r>
      <w:proofErr w:type="spellStart"/>
      <w:r w:rsidR="00D16DE9" w:rsidRPr="001A54F2">
        <w:rPr>
          <w:sz w:val="32"/>
          <w:szCs w:val="32"/>
        </w:rPr>
        <w:t>Бочарова</w:t>
      </w:r>
      <w:proofErr w:type="spellEnd"/>
      <w:r w:rsidR="001A54F2">
        <w:rPr>
          <w:sz w:val="32"/>
          <w:szCs w:val="32"/>
        </w:rPr>
        <w:t xml:space="preserve">, </w:t>
      </w:r>
      <w:r w:rsidR="006931D5" w:rsidRPr="001A54F2">
        <w:rPr>
          <w:sz w:val="32"/>
          <w:szCs w:val="32"/>
        </w:rPr>
        <w:t>К.</w:t>
      </w:r>
      <w:r w:rsidR="001A54F2" w:rsidRPr="001A54F2">
        <w:rPr>
          <w:sz w:val="32"/>
          <w:szCs w:val="32"/>
        </w:rPr>
        <w:t xml:space="preserve"> </w:t>
      </w:r>
      <w:r w:rsidR="005523CC" w:rsidRPr="001A54F2">
        <w:rPr>
          <w:sz w:val="32"/>
          <w:szCs w:val="32"/>
        </w:rPr>
        <w:t>И.</w:t>
      </w:r>
      <w:r w:rsidR="001A54F2" w:rsidRPr="001A54F2">
        <w:rPr>
          <w:sz w:val="32"/>
          <w:szCs w:val="32"/>
        </w:rPr>
        <w:t xml:space="preserve"> Липчиу,</w:t>
      </w:r>
      <w:r w:rsidR="001A54F2" w:rsidRPr="001A54F2">
        <w:rPr>
          <w:spacing w:val="-8"/>
          <w:sz w:val="32"/>
          <w:szCs w:val="32"/>
        </w:rPr>
        <w:t xml:space="preserve"> </w:t>
      </w:r>
      <w:r w:rsidR="00F975DD" w:rsidRPr="001A54F2">
        <w:rPr>
          <w:spacing w:val="-12"/>
          <w:sz w:val="32"/>
          <w:szCs w:val="32"/>
        </w:rPr>
        <w:t>Н</w:t>
      </w:r>
      <w:r w:rsidR="005523CC" w:rsidRPr="001A54F2">
        <w:rPr>
          <w:spacing w:val="-12"/>
          <w:sz w:val="32"/>
          <w:szCs w:val="32"/>
        </w:rPr>
        <w:t>. </w:t>
      </w:r>
      <w:r w:rsidR="006931D5" w:rsidRPr="001A54F2">
        <w:rPr>
          <w:spacing w:val="-12"/>
          <w:sz w:val="32"/>
          <w:szCs w:val="32"/>
        </w:rPr>
        <w:t>В.</w:t>
      </w:r>
      <w:r w:rsidR="005523CC" w:rsidRPr="001A54F2">
        <w:rPr>
          <w:spacing w:val="-12"/>
          <w:sz w:val="32"/>
          <w:szCs w:val="32"/>
        </w:rPr>
        <w:t> </w:t>
      </w:r>
      <w:r w:rsidR="006931D5" w:rsidRPr="001A54F2">
        <w:rPr>
          <w:spacing w:val="-12"/>
          <w:sz w:val="32"/>
          <w:szCs w:val="32"/>
        </w:rPr>
        <w:t xml:space="preserve">Липчиу, </w:t>
      </w:r>
    </w:p>
    <w:p w:rsidR="006931D5" w:rsidRPr="00930FE2" w:rsidRDefault="00930FE2" w:rsidP="00930FE2">
      <w:pPr>
        <w:ind w:left="851" w:right="-58"/>
        <w:rPr>
          <w:spacing w:val="-16"/>
          <w:sz w:val="32"/>
          <w:szCs w:val="32"/>
        </w:rPr>
      </w:pPr>
      <w:r w:rsidRPr="00930FE2">
        <w:rPr>
          <w:spacing w:val="-16"/>
          <w:sz w:val="32"/>
          <w:szCs w:val="32"/>
        </w:rPr>
        <w:t xml:space="preserve">П. А. </w:t>
      </w:r>
      <w:proofErr w:type="spellStart"/>
      <w:r w:rsidRPr="00930FE2">
        <w:rPr>
          <w:spacing w:val="-16"/>
          <w:sz w:val="32"/>
          <w:szCs w:val="32"/>
        </w:rPr>
        <w:t>Носаленко</w:t>
      </w:r>
      <w:proofErr w:type="spellEnd"/>
      <w:r w:rsidRPr="00930FE2">
        <w:rPr>
          <w:spacing w:val="-16"/>
          <w:sz w:val="32"/>
          <w:szCs w:val="32"/>
        </w:rPr>
        <w:t xml:space="preserve">, </w:t>
      </w:r>
      <w:r w:rsidR="00C85F05">
        <w:rPr>
          <w:spacing w:val="-16"/>
          <w:sz w:val="32"/>
          <w:szCs w:val="32"/>
        </w:rPr>
        <w:t xml:space="preserve">И. А. </w:t>
      </w:r>
      <w:proofErr w:type="spellStart"/>
      <w:r w:rsidR="00C85F05">
        <w:rPr>
          <w:spacing w:val="-16"/>
          <w:sz w:val="32"/>
          <w:szCs w:val="32"/>
        </w:rPr>
        <w:t>Перонко</w:t>
      </w:r>
      <w:proofErr w:type="spellEnd"/>
      <w:r w:rsidR="00C85F05">
        <w:rPr>
          <w:spacing w:val="-16"/>
          <w:sz w:val="32"/>
          <w:szCs w:val="32"/>
        </w:rPr>
        <w:t xml:space="preserve">, </w:t>
      </w:r>
      <w:r w:rsidR="006931D5" w:rsidRPr="00930FE2">
        <w:rPr>
          <w:spacing w:val="-16"/>
          <w:sz w:val="32"/>
          <w:szCs w:val="32"/>
        </w:rPr>
        <w:t>Л.</w:t>
      </w:r>
      <w:r w:rsidR="00A43E8E" w:rsidRPr="00930FE2">
        <w:rPr>
          <w:spacing w:val="-16"/>
          <w:sz w:val="32"/>
          <w:szCs w:val="32"/>
        </w:rPr>
        <w:t xml:space="preserve"> Ю. Питерская, </w:t>
      </w:r>
      <w:r w:rsidR="006931D5" w:rsidRPr="00930FE2">
        <w:rPr>
          <w:spacing w:val="-16"/>
          <w:sz w:val="32"/>
          <w:szCs w:val="32"/>
        </w:rPr>
        <w:t xml:space="preserve">Н. Н. </w:t>
      </w:r>
      <w:proofErr w:type="spellStart"/>
      <w:r w:rsidR="006931D5" w:rsidRPr="00930FE2">
        <w:rPr>
          <w:spacing w:val="-16"/>
          <w:sz w:val="32"/>
          <w:szCs w:val="32"/>
        </w:rPr>
        <w:t>Симонянц</w:t>
      </w:r>
      <w:proofErr w:type="spellEnd"/>
      <w:r w:rsidR="006931D5" w:rsidRPr="00930FE2">
        <w:rPr>
          <w:spacing w:val="-16"/>
          <w:sz w:val="32"/>
          <w:szCs w:val="32"/>
        </w:rPr>
        <w:t xml:space="preserve">, </w:t>
      </w:r>
      <w:r w:rsidR="005523CC" w:rsidRPr="00930FE2">
        <w:rPr>
          <w:spacing w:val="-16"/>
          <w:sz w:val="32"/>
          <w:szCs w:val="32"/>
        </w:rPr>
        <w:t xml:space="preserve">А. А. </w:t>
      </w:r>
      <w:proofErr w:type="spellStart"/>
      <w:r w:rsidR="005523CC" w:rsidRPr="00930FE2">
        <w:rPr>
          <w:spacing w:val="-16"/>
          <w:sz w:val="32"/>
          <w:szCs w:val="32"/>
        </w:rPr>
        <w:t>Храмченко</w:t>
      </w:r>
      <w:proofErr w:type="spellEnd"/>
    </w:p>
    <w:p w:rsidR="00DF2BAE" w:rsidRPr="00930FE2" w:rsidRDefault="00DF2BAE" w:rsidP="005523CC">
      <w:pPr>
        <w:ind w:firstLine="567"/>
        <w:jc w:val="both"/>
        <w:rPr>
          <w:spacing w:val="-16"/>
          <w:sz w:val="32"/>
          <w:szCs w:val="32"/>
        </w:rPr>
      </w:pPr>
    </w:p>
    <w:p w:rsidR="00DF2BAE" w:rsidRPr="008E125E" w:rsidRDefault="00DF2BAE" w:rsidP="005523CC">
      <w:pPr>
        <w:ind w:firstLine="567"/>
        <w:jc w:val="both"/>
        <w:rPr>
          <w:sz w:val="32"/>
          <w:szCs w:val="32"/>
        </w:rPr>
      </w:pPr>
    </w:p>
    <w:p w:rsidR="0056593B" w:rsidRPr="008E125E" w:rsidRDefault="008F58E5" w:rsidP="001A54F2">
      <w:pPr>
        <w:tabs>
          <w:tab w:val="left" w:pos="851"/>
        </w:tabs>
        <w:ind w:left="851" w:hanging="851"/>
        <w:jc w:val="both"/>
        <w:rPr>
          <w:sz w:val="32"/>
          <w:szCs w:val="32"/>
        </w:rPr>
      </w:pPr>
      <w:proofErr w:type="gramStart"/>
      <w:r w:rsidRPr="002F39FA">
        <w:rPr>
          <w:b/>
          <w:spacing w:val="-2"/>
          <w:sz w:val="32"/>
          <w:szCs w:val="32"/>
        </w:rPr>
        <w:t>П</w:t>
      </w:r>
      <w:proofErr w:type="gramEnd"/>
      <w:r w:rsidRPr="002F39FA">
        <w:rPr>
          <w:b/>
          <w:spacing w:val="-2"/>
          <w:sz w:val="32"/>
          <w:szCs w:val="32"/>
        </w:rPr>
        <w:t xml:space="preserve"> 84</w:t>
      </w:r>
      <w:r>
        <w:rPr>
          <w:spacing w:val="-2"/>
          <w:sz w:val="32"/>
          <w:szCs w:val="32"/>
        </w:rPr>
        <w:t xml:space="preserve"> </w:t>
      </w:r>
      <w:r w:rsidR="002F39FA">
        <w:rPr>
          <w:spacing w:val="-2"/>
          <w:sz w:val="32"/>
          <w:szCs w:val="32"/>
        </w:rPr>
        <w:t xml:space="preserve">   </w:t>
      </w:r>
      <w:r w:rsidR="001A54F2">
        <w:rPr>
          <w:spacing w:val="-2"/>
          <w:sz w:val="32"/>
          <w:szCs w:val="32"/>
        </w:rPr>
        <w:t xml:space="preserve"> </w:t>
      </w:r>
      <w:r w:rsidR="00524310" w:rsidRPr="00E6189B">
        <w:rPr>
          <w:b/>
          <w:spacing w:val="-2"/>
          <w:sz w:val="32"/>
          <w:szCs w:val="32"/>
        </w:rPr>
        <w:t xml:space="preserve">Прохождение </w:t>
      </w:r>
      <w:r w:rsidR="008B1346" w:rsidRPr="00E6189B">
        <w:rPr>
          <w:b/>
          <w:spacing w:val="-2"/>
          <w:sz w:val="32"/>
          <w:szCs w:val="32"/>
        </w:rPr>
        <w:t>производственной практик</w:t>
      </w:r>
      <w:r w:rsidR="00470773" w:rsidRPr="00E6189B">
        <w:rPr>
          <w:b/>
          <w:spacing w:val="-2"/>
          <w:sz w:val="32"/>
          <w:szCs w:val="32"/>
        </w:rPr>
        <w:t>и</w:t>
      </w:r>
      <w:r w:rsidR="008B1346" w:rsidRPr="00E6189B">
        <w:rPr>
          <w:b/>
          <w:spacing w:val="-2"/>
          <w:sz w:val="32"/>
          <w:szCs w:val="32"/>
        </w:rPr>
        <w:t xml:space="preserve"> </w:t>
      </w:r>
      <w:r w:rsidR="00A32358" w:rsidRPr="00E6189B">
        <w:rPr>
          <w:b/>
          <w:spacing w:val="-2"/>
          <w:sz w:val="32"/>
          <w:szCs w:val="32"/>
        </w:rPr>
        <w:t xml:space="preserve">по получению </w:t>
      </w:r>
      <w:r w:rsidR="002F39FA" w:rsidRPr="00E6189B">
        <w:rPr>
          <w:b/>
          <w:spacing w:val="-2"/>
          <w:sz w:val="32"/>
          <w:szCs w:val="32"/>
        </w:rPr>
        <w:t xml:space="preserve">                   </w:t>
      </w:r>
      <w:r w:rsidR="00A32358" w:rsidRPr="00E6189B">
        <w:rPr>
          <w:b/>
          <w:spacing w:val="-2"/>
          <w:sz w:val="32"/>
          <w:szCs w:val="32"/>
        </w:rPr>
        <w:t>профессиональных умений и опыта профессиональной деятельности</w:t>
      </w:r>
      <w:r w:rsidR="00A32358" w:rsidRPr="008E125E">
        <w:rPr>
          <w:spacing w:val="-2"/>
          <w:sz w:val="32"/>
          <w:szCs w:val="32"/>
        </w:rPr>
        <w:t xml:space="preserve"> </w:t>
      </w:r>
      <w:r w:rsidR="00F975DD" w:rsidRPr="00F975DD">
        <w:rPr>
          <w:b/>
          <w:spacing w:val="-2"/>
          <w:sz w:val="32"/>
          <w:szCs w:val="32"/>
        </w:rPr>
        <w:t>(в том числе технологическая практика)</w:t>
      </w:r>
      <w:r w:rsidR="00F975DD">
        <w:rPr>
          <w:spacing w:val="-2"/>
          <w:sz w:val="32"/>
          <w:szCs w:val="32"/>
        </w:rPr>
        <w:t xml:space="preserve"> </w:t>
      </w:r>
      <w:r w:rsidR="0056593B" w:rsidRPr="008E125E">
        <w:rPr>
          <w:spacing w:val="-2"/>
          <w:sz w:val="32"/>
          <w:szCs w:val="32"/>
        </w:rPr>
        <w:t xml:space="preserve">: </w:t>
      </w:r>
      <w:r w:rsidR="00D16DE9" w:rsidRPr="008E125E">
        <w:rPr>
          <w:spacing w:val="-2"/>
          <w:sz w:val="32"/>
          <w:szCs w:val="32"/>
        </w:rPr>
        <w:t>учебно-</w:t>
      </w:r>
      <w:r w:rsidR="0056593B" w:rsidRPr="008E125E">
        <w:rPr>
          <w:spacing w:val="-2"/>
          <w:sz w:val="32"/>
          <w:szCs w:val="32"/>
        </w:rPr>
        <w:t xml:space="preserve">метод. </w:t>
      </w:r>
      <w:r w:rsidR="00D16DE9" w:rsidRPr="008E125E">
        <w:rPr>
          <w:spacing w:val="-2"/>
          <w:sz w:val="32"/>
          <w:szCs w:val="32"/>
        </w:rPr>
        <w:t>пособие</w:t>
      </w:r>
      <w:r w:rsidR="0056593B" w:rsidRPr="008E125E">
        <w:rPr>
          <w:spacing w:val="-2"/>
          <w:sz w:val="32"/>
          <w:szCs w:val="32"/>
        </w:rPr>
        <w:t xml:space="preserve"> / </w:t>
      </w:r>
      <w:r w:rsidR="00BC1638">
        <w:rPr>
          <w:spacing w:val="-2"/>
          <w:sz w:val="32"/>
          <w:szCs w:val="32"/>
        </w:rPr>
        <w:t>сост.</w:t>
      </w:r>
      <w:r w:rsidR="0056593B" w:rsidRPr="008E125E">
        <w:rPr>
          <w:sz w:val="32"/>
          <w:szCs w:val="32"/>
        </w:rPr>
        <w:t xml:space="preserve"> О. </w:t>
      </w:r>
      <w:r w:rsidR="00D16DE9" w:rsidRPr="008E125E">
        <w:rPr>
          <w:sz w:val="32"/>
          <w:szCs w:val="32"/>
        </w:rPr>
        <w:t>Ф</w:t>
      </w:r>
      <w:r w:rsidR="0056593B" w:rsidRPr="008E125E">
        <w:rPr>
          <w:sz w:val="32"/>
          <w:szCs w:val="32"/>
        </w:rPr>
        <w:t xml:space="preserve">. </w:t>
      </w:r>
      <w:proofErr w:type="spellStart"/>
      <w:r w:rsidR="00D16DE9" w:rsidRPr="008E125E">
        <w:rPr>
          <w:sz w:val="32"/>
          <w:szCs w:val="32"/>
        </w:rPr>
        <w:t>Бочарова</w:t>
      </w:r>
      <w:proofErr w:type="spellEnd"/>
      <w:r w:rsidR="00F975DD">
        <w:rPr>
          <w:sz w:val="32"/>
          <w:szCs w:val="32"/>
        </w:rPr>
        <w:t>, К. И. Липчиу, Н. В. Липчиу</w:t>
      </w:r>
      <w:r w:rsidR="0056593B" w:rsidRPr="008E125E">
        <w:rPr>
          <w:sz w:val="32"/>
          <w:szCs w:val="32"/>
        </w:rPr>
        <w:t xml:space="preserve"> [и др.]. – Краснодар</w:t>
      </w:r>
      <w:proofErr w:type="gramStart"/>
      <w:r w:rsidR="00F61C5F" w:rsidRPr="008E125E">
        <w:rPr>
          <w:sz w:val="32"/>
          <w:szCs w:val="32"/>
        </w:rPr>
        <w:t xml:space="preserve"> </w:t>
      </w:r>
      <w:r w:rsidR="0056593B" w:rsidRPr="008E125E">
        <w:rPr>
          <w:sz w:val="32"/>
          <w:szCs w:val="32"/>
        </w:rPr>
        <w:t>:</w:t>
      </w:r>
      <w:proofErr w:type="gramEnd"/>
      <w:r w:rsidR="0056593B" w:rsidRPr="008E125E">
        <w:rPr>
          <w:sz w:val="32"/>
          <w:szCs w:val="32"/>
        </w:rPr>
        <w:t xml:space="preserve"> </w:t>
      </w:r>
      <w:proofErr w:type="spellStart"/>
      <w:r w:rsidR="0056593B" w:rsidRPr="008E125E">
        <w:rPr>
          <w:sz w:val="32"/>
          <w:szCs w:val="32"/>
        </w:rPr>
        <w:t>КубГАУ</w:t>
      </w:r>
      <w:proofErr w:type="spellEnd"/>
      <w:r w:rsidR="0056593B" w:rsidRPr="008E125E">
        <w:rPr>
          <w:sz w:val="32"/>
          <w:szCs w:val="32"/>
        </w:rPr>
        <w:t>, 201</w:t>
      </w:r>
      <w:r w:rsidR="00D16DE9" w:rsidRPr="008E125E">
        <w:rPr>
          <w:sz w:val="32"/>
          <w:szCs w:val="32"/>
        </w:rPr>
        <w:t>9</w:t>
      </w:r>
      <w:r w:rsidR="0056593B" w:rsidRPr="008E125E">
        <w:rPr>
          <w:sz w:val="32"/>
          <w:szCs w:val="32"/>
        </w:rPr>
        <w:t>. – 4</w:t>
      </w:r>
      <w:r w:rsidR="00F975DD">
        <w:rPr>
          <w:sz w:val="32"/>
          <w:szCs w:val="32"/>
        </w:rPr>
        <w:t>0</w:t>
      </w:r>
      <w:r w:rsidR="0056593B" w:rsidRPr="008E125E">
        <w:rPr>
          <w:sz w:val="32"/>
          <w:szCs w:val="32"/>
        </w:rPr>
        <w:t xml:space="preserve"> с. </w:t>
      </w:r>
    </w:p>
    <w:p w:rsidR="0056593B" w:rsidRPr="008E125E" w:rsidRDefault="0056593B" w:rsidP="005523CC">
      <w:pPr>
        <w:ind w:firstLine="567"/>
        <w:jc w:val="both"/>
        <w:rPr>
          <w:sz w:val="32"/>
          <w:szCs w:val="32"/>
        </w:rPr>
      </w:pPr>
    </w:p>
    <w:p w:rsidR="00FF41A7" w:rsidRPr="008E125E" w:rsidRDefault="00FF41A7" w:rsidP="002F39FA">
      <w:pPr>
        <w:ind w:left="851" w:firstLine="567"/>
        <w:jc w:val="both"/>
        <w:rPr>
          <w:sz w:val="32"/>
          <w:szCs w:val="32"/>
        </w:rPr>
      </w:pPr>
      <w:r w:rsidRPr="008E125E">
        <w:rPr>
          <w:sz w:val="32"/>
          <w:szCs w:val="32"/>
        </w:rPr>
        <w:t xml:space="preserve">В </w:t>
      </w:r>
      <w:r w:rsidR="00D16DE9" w:rsidRPr="008E125E">
        <w:rPr>
          <w:sz w:val="32"/>
          <w:szCs w:val="32"/>
        </w:rPr>
        <w:t>учебно-</w:t>
      </w:r>
      <w:r w:rsidRPr="008E125E">
        <w:rPr>
          <w:sz w:val="32"/>
          <w:szCs w:val="32"/>
        </w:rPr>
        <w:t>методическ</w:t>
      </w:r>
      <w:r w:rsidR="00D16DE9" w:rsidRPr="008E125E">
        <w:rPr>
          <w:sz w:val="32"/>
          <w:szCs w:val="32"/>
        </w:rPr>
        <w:t>ом пособии</w:t>
      </w:r>
      <w:r w:rsidRPr="008E125E">
        <w:rPr>
          <w:sz w:val="32"/>
          <w:szCs w:val="32"/>
        </w:rPr>
        <w:t xml:space="preserve"> раскрывается содерж</w:t>
      </w:r>
      <w:r w:rsidRPr="008E125E">
        <w:rPr>
          <w:sz w:val="32"/>
          <w:szCs w:val="32"/>
        </w:rPr>
        <w:t>а</w:t>
      </w:r>
      <w:r w:rsidRPr="008E125E">
        <w:rPr>
          <w:sz w:val="32"/>
          <w:szCs w:val="32"/>
        </w:rPr>
        <w:t xml:space="preserve">ние </w:t>
      </w:r>
      <w:r w:rsidRPr="008E125E">
        <w:rPr>
          <w:spacing w:val="-2"/>
          <w:sz w:val="32"/>
          <w:szCs w:val="32"/>
        </w:rPr>
        <w:t>производственной практики по получению професси</w:t>
      </w:r>
      <w:r w:rsidRPr="008E125E">
        <w:rPr>
          <w:spacing w:val="-2"/>
          <w:sz w:val="32"/>
          <w:szCs w:val="32"/>
        </w:rPr>
        <w:t>о</w:t>
      </w:r>
      <w:r w:rsidRPr="008E125E">
        <w:rPr>
          <w:spacing w:val="-2"/>
          <w:sz w:val="32"/>
          <w:szCs w:val="32"/>
        </w:rPr>
        <w:t>нальных умений и опыта профессиональной деятельности</w:t>
      </w:r>
      <w:r w:rsidR="009968FF" w:rsidRPr="008E125E">
        <w:rPr>
          <w:spacing w:val="-2"/>
          <w:sz w:val="32"/>
          <w:szCs w:val="32"/>
        </w:rPr>
        <w:t>, изложен порядок оформления отчета по практике и его защ</w:t>
      </w:r>
      <w:r w:rsidR="009968FF" w:rsidRPr="008E125E">
        <w:rPr>
          <w:spacing w:val="-2"/>
          <w:sz w:val="32"/>
          <w:szCs w:val="32"/>
        </w:rPr>
        <w:t>и</w:t>
      </w:r>
      <w:r w:rsidR="009968FF" w:rsidRPr="008E125E">
        <w:rPr>
          <w:spacing w:val="-2"/>
          <w:sz w:val="32"/>
          <w:szCs w:val="32"/>
        </w:rPr>
        <w:t>ты</w:t>
      </w:r>
      <w:r w:rsidRPr="008E125E">
        <w:rPr>
          <w:sz w:val="32"/>
          <w:szCs w:val="32"/>
        </w:rPr>
        <w:t>. Включены образцы необходимой документации для о</w:t>
      </w:r>
      <w:r w:rsidRPr="008E125E">
        <w:rPr>
          <w:sz w:val="32"/>
          <w:szCs w:val="32"/>
        </w:rPr>
        <w:t>т</w:t>
      </w:r>
      <w:r w:rsidRPr="008E125E">
        <w:rPr>
          <w:sz w:val="32"/>
          <w:szCs w:val="32"/>
        </w:rPr>
        <w:t>чета по практике</w:t>
      </w:r>
      <w:r w:rsidR="009968FF" w:rsidRPr="008E125E">
        <w:rPr>
          <w:sz w:val="32"/>
          <w:szCs w:val="32"/>
        </w:rPr>
        <w:t>.</w:t>
      </w:r>
    </w:p>
    <w:p w:rsidR="00FF41A7" w:rsidRPr="008E125E" w:rsidRDefault="00FF41A7" w:rsidP="002F39FA">
      <w:pPr>
        <w:ind w:left="851" w:firstLine="567"/>
        <w:jc w:val="both"/>
        <w:rPr>
          <w:sz w:val="32"/>
          <w:szCs w:val="32"/>
        </w:rPr>
      </w:pPr>
      <w:r w:rsidRPr="008E125E">
        <w:rPr>
          <w:sz w:val="32"/>
          <w:szCs w:val="32"/>
        </w:rPr>
        <w:t>Предназначен</w:t>
      </w:r>
      <w:r w:rsidR="00D16DE9" w:rsidRPr="008E125E">
        <w:rPr>
          <w:sz w:val="32"/>
          <w:szCs w:val="32"/>
        </w:rPr>
        <w:t>о</w:t>
      </w:r>
      <w:r w:rsidRPr="008E125E">
        <w:rPr>
          <w:sz w:val="32"/>
          <w:szCs w:val="32"/>
        </w:rPr>
        <w:t xml:space="preserve"> для магистратов направления подготовки 38.04.08 «Финансы и кредит», преподавателей высших пр</w:t>
      </w:r>
      <w:r w:rsidRPr="008E125E">
        <w:rPr>
          <w:sz w:val="32"/>
          <w:szCs w:val="32"/>
        </w:rPr>
        <w:t>о</w:t>
      </w:r>
      <w:r w:rsidRPr="008E125E">
        <w:rPr>
          <w:sz w:val="32"/>
          <w:szCs w:val="32"/>
        </w:rPr>
        <w:t xml:space="preserve">фессиональных учебных заведений. </w:t>
      </w:r>
    </w:p>
    <w:p w:rsidR="0056593B" w:rsidRPr="008E125E" w:rsidRDefault="0056593B" w:rsidP="0056593B">
      <w:pPr>
        <w:autoSpaceDE w:val="0"/>
        <w:autoSpaceDN w:val="0"/>
        <w:adjustRightInd w:val="0"/>
        <w:ind w:firstLine="425"/>
        <w:jc w:val="both"/>
        <w:rPr>
          <w:sz w:val="32"/>
          <w:szCs w:val="32"/>
        </w:rPr>
      </w:pPr>
    </w:p>
    <w:p w:rsidR="008F58E5" w:rsidRDefault="008F58E5" w:rsidP="00C646FB">
      <w:pPr>
        <w:ind w:firstLine="567"/>
        <w:jc w:val="right"/>
        <w:rPr>
          <w:sz w:val="32"/>
          <w:szCs w:val="32"/>
        </w:rPr>
      </w:pPr>
    </w:p>
    <w:p w:rsidR="002F39FA" w:rsidRPr="002F39FA" w:rsidRDefault="002F39FA" w:rsidP="002F39FA">
      <w:pPr>
        <w:ind w:firstLine="4962"/>
        <w:jc w:val="both"/>
        <w:rPr>
          <w:b/>
          <w:sz w:val="32"/>
          <w:szCs w:val="32"/>
        </w:rPr>
      </w:pPr>
      <w:r w:rsidRPr="002F39FA">
        <w:rPr>
          <w:b/>
          <w:sz w:val="32"/>
          <w:szCs w:val="32"/>
        </w:rPr>
        <w:t>УДК 658</w:t>
      </w:r>
      <w:r>
        <w:rPr>
          <w:b/>
          <w:sz w:val="32"/>
          <w:szCs w:val="32"/>
        </w:rPr>
        <w:t>.</w:t>
      </w:r>
      <w:r w:rsidRPr="002F39FA">
        <w:rPr>
          <w:b/>
          <w:sz w:val="32"/>
          <w:szCs w:val="32"/>
        </w:rPr>
        <w:t>15:378</w:t>
      </w:r>
      <w:r>
        <w:rPr>
          <w:b/>
          <w:sz w:val="32"/>
          <w:szCs w:val="32"/>
        </w:rPr>
        <w:t>.</w:t>
      </w:r>
      <w:r w:rsidRPr="002F39FA">
        <w:rPr>
          <w:b/>
          <w:sz w:val="32"/>
          <w:szCs w:val="32"/>
        </w:rPr>
        <w:t>147</w:t>
      </w:r>
      <w:r>
        <w:rPr>
          <w:b/>
          <w:sz w:val="32"/>
          <w:szCs w:val="32"/>
        </w:rPr>
        <w:t>.</w:t>
      </w:r>
      <w:r w:rsidRPr="002F39FA">
        <w:rPr>
          <w:b/>
          <w:sz w:val="32"/>
          <w:szCs w:val="32"/>
        </w:rPr>
        <w:t>88 (078)</w:t>
      </w:r>
    </w:p>
    <w:p w:rsidR="002F39FA" w:rsidRPr="002F39FA" w:rsidRDefault="002F39FA" w:rsidP="002F39FA">
      <w:pPr>
        <w:ind w:firstLine="4962"/>
        <w:jc w:val="both"/>
        <w:rPr>
          <w:b/>
          <w:sz w:val="32"/>
          <w:szCs w:val="32"/>
        </w:rPr>
      </w:pPr>
      <w:r w:rsidRPr="002F39FA">
        <w:rPr>
          <w:b/>
          <w:sz w:val="32"/>
          <w:szCs w:val="32"/>
        </w:rPr>
        <w:t>ББК 65</w:t>
      </w:r>
      <w:r>
        <w:rPr>
          <w:b/>
          <w:sz w:val="32"/>
          <w:szCs w:val="32"/>
        </w:rPr>
        <w:t>.</w:t>
      </w:r>
      <w:r w:rsidRPr="002F39FA">
        <w:rPr>
          <w:b/>
          <w:sz w:val="32"/>
          <w:szCs w:val="32"/>
        </w:rPr>
        <w:t>291</w:t>
      </w:r>
      <w:r>
        <w:rPr>
          <w:b/>
          <w:sz w:val="32"/>
          <w:szCs w:val="32"/>
        </w:rPr>
        <w:t>.</w:t>
      </w:r>
      <w:r w:rsidRPr="002F39FA">
        <w:rPr>
          <w:b/>
          <w:sz w:val="32"/>
          <w:szCs w:val="32"/>
        </w:rPr>
        <w:t>9</w:t>
      </w:r>
    </w:p>
    <w:p w:rsidR="008F58E5" w:rsidRDefault="002F39FA" w:rsidP="002F39F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C646FB" w:rsidRPr="008E125E" w:rsidRDefault="00C646FB" w:rsidP="00F975DD">
      <w:pPr>
        <w:tabs>
          <w:tab w:val="left" w:pos="5245"/>
          <w:tab w:val="left" w:pos="5387"/>
        </w:tabs>
        <w:ind w:firstLine="567"/>
        <w:jc w:val="center"/>
        <w:rPr>
          <w:sz w:val="32"/>
          <w:szCs w:val="32"/>
        </w:rPr>
      </w:pPr>
      <w:r w:rsidRPr="008E125E">
        <w:rPr>
          <w:sz w:val="32"/>
          <w:szCs w:val="32"/>
        </w:rPr>
        <w:t xml:space="preserve">                             </w:t>
      </w:r>
      <w:r w:rsidR="00407E9E">
        <w:rPr>
          <w:sz w:val="32"/>
          <w:szCs w:val="32"/>
        </w:rPr>
        <w:t xml:space="preserve"> </w:t>
      </w:r>
      <w:r w:rsidR="00F975DD">
        <w:rPr>
          <w:sz w:val="32"/>
          <w:szCs w:val="32"/>
        </w:rPr>
        <w:t xml:space="preserve">          </w:t>
      </w:r>
      <w:r w:rsidRPr="008E125E">
        <w:rPr>
          <w:sz w:val="32"/>
          <w:szCs w:val="32"/>
        </w:rPr>
        <w:t>©</w:t>
      </w:r>
      <w:r w:rsidR="00407E9E">
        <w:rPr>
          <w:sz w:val="32"/>
          <w:szCs w:val="32"/>
        </w:rPr>
        <w:t xml:space="preserve"> </w:t>
      </w:r>
      <w:r w:rsidRPr="008E125E">
        <w:rPr>
          <w:sz w:val="32"/>
          <w:szCs w:val="32"/>
        </w:rPr>
        <w:t xml:space="preserve"> </w:t>
      </w:r>
      <w:proofErr w:type="spellStart"/>
      <w:r w:rsidRPr="008E125E">
        <w:rPr>
          <w:sz w:val="32"/>
          <w:szCs w:val="32"/>
        </w:rPr>
        <w:t>Бочарова</w:t>
      </w:r>
      <w:proofErr w:type="spellEnd"/>
      <w:r w:rsidRPr="008E125E">
        <w:rPr>
          <w:sz w:val="32"/>
          <w:szCs w:val="32"/>
        </w:rPr>
        <w:t xml:space="preserve"> О.Ф., Липчиу К.И., </w:t>
      </w:r>
    </w:p>
    <w:p w:rsidR="00C646FB" w:rsidRPr="008E125E" w:rsidRDefault="00C646FB" w:rsidP="00536E4B">
      <w:pPr>
        <w:ind w:firstLine="567"/>
        <w:jc w:val="center"/>
        <w:rPr>
          <w:sz w:val="32"/>
          <w:szCs w:val="32"/>
        </w:rPr>
      </w:pPr>
      <w:r w:rsidRPr="008E125E">
        <w:rPr>
          <w:sz w:val="32"/>
          <w:szCs w:val="32"/>
        </w:rPr>
        <w:t xml:space="preserve">                        </w:t>
      </w:r>
      <w:r w:rsidR="00407E9E">
        <w:rPr>
          <w:sz w:val="32"/>
          <w:szCs w:val="32"/>
        </w:rPr>
        <w:t xml:space="preserve">                     </w:t>
      </w:r>
      <w:r w:rsidRPr="008E125E">
        <w:rPr>
          <w:sz w:val="32"/>
          <w:szCs w:val="32"/>
        </w:rPr>
        <w:t xml:space="preserve"> Липчиу Н.В., </w:t>
      </w:r>
      <w:proofErr w:type="spellStart"/>
      <w:r w:rsidRPr="008E125E">
        <w:rPr>
          <w:sz w:val="32"/>
          <w:szCs w:val="32"/>
        </w:rPr>
        <w:t>Носаленко</w:t>
      </w:r>
      <w:proofErr w:type="spellEnd"/>
      <w:r w:rsidRPr="008E125E">
        <w:rPr>
          <w:sz w:val="32"/>
          <w:szCs w:val="32"/>
        </w:rPr>
        <w:t xml:space="preserve"> П.А., </w:t>
      </w:r>
    </w:p>
    <w:p w:rsidR="00C646FB" w:rsidRPr="008E125E" w:rsidRDefault="00536E4B" w:rsidP="00C85F05">
      <w:pPr>
        <w:tabs>
          <w:tab w:val="left" w:pos="5103"/>
          <w:tab w:val="left" w:pos="5245"/>
        </w:tabs>
        <w:ind w:left="4678" w:hanging="4111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07E9E">
        <w:rPr>
          <w:sz w:val="32"/>
          <w:szCs w:val="32"/>
        </w:rPr>
        <w:t xml:space="preserve">                                            </w:t>
      </w:r>
      <w:proofErr w:type="spellStart"/>
      <w:r w:rsidR="00C85F05">
        <w:rPr>
          <w:sz w:val="32"/>
          <w:szCs w:val="32"/>
        </w:rPr>
        <w:t>Перонко</w:t>
      </w:r>
      <w:proofErr w:type="spellEnd"/>
      <w:r w:rsidR="00C85F05">
        <w:rPr>
          <w:sz w:val="32"/>
          <w:szCs w:val="32"/>
        </w:rPr>
        <w:t xml:space="preserve"> И. А., </w:t>
      </w:r>
      <w:r w:rsidR="00407E9E">
        <w:rPr>
          <w:sz w:val="32"/>
          <w:szCs w:val="32"/>
        </w:rPr>
        <w:t xml:space="preserve">Питерская </w:t>
      </w:r>
      <w:r w:rsidR="00C646FB" w:rsidRPr="008E125E">
        <w:rPr>
          <w:sz w:val="32"/>
          <w:szCs w:val="32"/>
        </w:rPr>
        <w:t>Л.Ю.,</w:t>
      </w:r>
      <w:r w:rsidR="00407E9E">
        <w:rPr>
          <w:sz w:val="32"/>
          <w:szCs w:val="32"/>
        </w:rPr>
        <w:t xml:space="preserve"> </w:t>
      </w:r>
      <w:r w:rsidR="00C85F05">
        <w:rPr>
          <w:sz w:val="32"/>
          <w:szCs w:val="32"/>
        </w:rPr>
        <w:t xml:space="preserve">            </w:t>
      </w:r>
      <w:proofErr w:type="spellStart"/>
      <w:r w:rsidR="00C646FB" w:rsidRPr="008E125E">
        <w:rPr>
          <w:sz w:val="32"/>
          <w:szCs w:val="32"/>
        </w:rPr>
        <w:t>Симо</w:t>
      </w:r>
      <w:r w:rsidR="00407E9E">
        <w:rPr>
          <w:sz w:val="32"/>
          <w:szCs w:val="32"/>
        </w:rPr>
        <w:t>нянц</w:t>
      </w:r>
      <w:proofErr w:type="spellEnd"/>
      <w:r w:rsidR="00407E9E">
        <w:rPr>
          <w:sz w:val="32"/>
          <w:szCs w:val="32"/>
        </w:rPr>
        <w:t xml:space="preserve"> </w:t>
      </w:r>
      <w:r w:rsidR="00C646FB" w:rsidRPr="008E125E">
        <w:rPr>
          <w:sz w:val="32"/>
          <w:szCs w:val="32"/>
        </w:rPr>
        <w:t xml:space="preserve">Н.Н., </w:t>
      </w:r>
      <w:r w:rsidR="00922CC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8BA13" wp14:editId="40E7372E">
                <wp:simplePos x="0" y="0"/>
                <wp:positionH relativeFrom="column">
                  <wp:posOffset>2877185</wp:posOffset>
                </wp:positionH>
                <wp:positionV relativeFrom="paragraph">
                  <wp:posOffset>1340485</wp:posOffset>
                </wp:positionV>
                <wp:extent cx="171450" cy="152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B9F70CF" id="Прямоугольник 5" o:spid="_x0000_s1026" style="position:absolute;margin-left:226.55pt;margin-top:105.55pt;width:13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" fillcolor="white [3212]" strokecolor="white [3212]" strokeweight="2pt"/>
            </w:pict>
          </mc:Fallback>
        </mc:AlternateContent>
      </w:r>
      <w:proofErr w:type="spellStart"/>
      <w:r w:rsidR="00C646FB" w:rsidRPr="008E125E">
        <w:rPr>
          <w:sz w:val="32"/>
          <w:szCs w:val="32"/>
        </w:rPr>
        <w:t>Храмченко</w:t>
      </w:r>
      <w:proofErr w:type="spellEnd"/>
      <w:r w:rsidR="00C646FB" w:rsidRPr="008E125E">
        <w:rPr>
          <w:sz w:val="32"/>
          <w:szCs w:val="32"/>
        </w:rPr>
        <w:t xml:space="preserve"> А.А., 2019</w:t>
      </w:r>
    </w:p>
    <w:tbl>
      <w:tblPr>
        <w:tblStyle w:val="af0"/>
        <w:tblW w:w="9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24"/>
      </w:tblGrid>
      <w:tr w:rsidR="007710EC" w:rsidRPr="008E125E" w:rsidTr="00407E9E">
        <w:tc>
          <w:tcPr>
            <w:tcW w:w="4361" w:type="dxa"/>
          </w:tcPr>
          <w:p w:rsidR="007710EC" w:rsidRPr="008E125E" w:rsidRDefault="007710EC" w:rsidP="00536E4B">
            <w:pPr>
              <w:rPr>
                <w:sz w:val="32"/>
                <w:szCs w:val="32"/>
              </w:rPr>
            </w:pPr>
          </w:p>
        </w:tc>
        <w:tc>
          <w:tcPr>
            <w:tcW w:w="5324" w:type="dxa"/>
          </w:tcPr>
          <w:p w:rsidR="007710EC" w:rsidRPr="008E125E" w:rsidRDefault="007710EC" w:rsidP="00407E9E">
            <w:pPr>
              <w:rPr>
                <w:sz w:val="32"/>
                <w:szCs w:val="32"/>
              </w:rPr>
            </w:pPr>
            <w:r w:rsidRPr="008E125E">
              <w:rPr>
                <w:sz w:val="32"/>
                <w:szCs w:val="32"/>
              </w:rPr>
              <w:t>©</w:t>
            </w:r>
            <w:r w:rsidR="00407E9E">
              <w:rPr>
                <w:sz w:val="32"/>
                <w:szCs w:val="32"/>
              </w:rPr>
              <w:t xml:space="preserve"> </w:t>
            </w:r>
            <w:r w:rsidRPr="008E125E">
              <w:rPr>
                <w:sz w:val="32"/>
                <w:szCs w:val="32"/>
              </w:rPr>
              <w:t xml:space="preserve"> ФГБОУ </w:t>
            </w:r>
            <w:proofErr w:type="gramStart"/>
            <w:r w:rsidRPr="008E125E">
              <w:rPr>
                <w:sz w:val="32"/>
                <w:szCs w:val="32"/>
              </w:rPr>
              <w:t>ВО</w:t>
            </w:r>
            <w:proofErr w:type="gramEnd"/>
            <w:r w:rsidRPr="008E125E">
              <w:rPr>
                <w:sz w:val="32"/>
                <w:szCs w:val="32"/>
              </w:rPr>
              <w:t xml:space="preserve"> «Кубанский</w:t>
            </w:r>
          </w:p>
          <w:p w:rsidR="007710EC" w:rsidRPr="008E125E" w:rsidRDefault="007710EC" w:rsidP="00407E9E">
            <w:pPr>
              <w:rPr>
                <w:sz w:val="32"/>
                <w:szCs w:val="32"/>
              </w:rPr>
            </w:pPr>
            <w:r w:rsidRPr="008E125E">
              <w:rPr>
                <w:sz w:val="32"/>
                <w:szCs w:val="32"/>
              </w:rPr>
              <w:t xml:space="preserve">    </w:t>
            </w:r>
            <w:r w:rsidR="00407E9E">
              <w:rPr>
                <w:sz w:val="32"/>
                <w:szCs w:val="32"/>
              </w:rPr>
              <w:t xml:space="preserve"> </w:t>
            </w:r>
            <w:r w:rsidRPr="008E125E">
              <w:rPr>
                <w:sz w:val="32"/>
                <w:szCs w:val="32"/>
              </w:rPr>
              <w:t xml:space="preserve">государственный аграрный </w:t>
            </w:r>
          </w:p>
          <w:p w:rsidR="007710EC" w:rsidRPr="008E125E" w:rsidRDefault="007710EC" w:rsidP="00407E9E">
            <w:pPr>
              <w:rPr>
                <w:sz w:val="32"/>
                <w:szCs w:val="32"/>
              </w:rPr>
            </w:pPr>
            <w:r w:rsidRPr="008E125E">
              <w:rPr>
                <w:sz w:val="32"/>
                <w:szCs w:val="32"/>
              </w:rPr>
              <w:t xml:space="preserve">    </w:t>
            </w:r>
            <w:r w:rsidR="00407E9E">
              <w:rPr>
                <w:sz w:val="32"/>
                <w:szCs w:val="32"/>
              </w:rPr>
              <w:t xml:space="preserve"> </w:t>
            </w:r>
            <w:r w:rsidRPr="008E125E">
              <w:rPr>
                <w:sz w:val="32"/>
                <w:szCs w:val="32"/>
              </w:rPr>
              <w:t xml:space="preserve">университет имени </w:t>
            </w:r>
          </w:p>
          <w:p w:rsidR="007710EC" w:rsidRPr="008E125E" w:rsidRDefault="007710EC" w:rsidP="00407E9E">
            <w:pPr>
              <w:rPr>
                <w:sz w:val="32"/>
                <w:szCs w:val="32"/>
              </w:rPr>
            </w:pPr>
            <w:r w:rsidRPr="008E125E">
              <w:rPr>
                <w:sz w:val="32"/>
                <w:szCs w:val="32"/>
              </w:rPr>
              <w:t xml:space="preserve">    </w:t>
            </w:r>
            <w:r w:rsidR="00407E9E">
              <w:rPr>
                <w:sz w:val="32"/>
                <w:szCs w:val="32"/>
              </w:rPr>
              <w:t xml:space="preserve"> </w:t>
            </w:r>
            <w:r w:rsidRPr="008E125E">
              <w:rPr>
                <w:sz w:val="32"/>
                <w:szCs w:val="32"/>
              </w:rPr>
              <w:t>И. Т. Трубилина», 201</w:t>
            </w:r>
            <w:r w:rsidR="00EC7EC7" w:rsidRPr="008E125E">
              <w:rPr>
                <w:sz w:val="32"/>
                <w:szCs w:val="32"/>
              </w:rPr>
              <w:t>9</w:t>
            </w:r>
          </w:p>
        </w:tc>
      </w:tr>
      <w:bookmarkEnd w:id="0"/>
    </w:tbl>
    <w:p w:rsidR="00F975DD" w:rsidRDefault="00F975DD" w:rsidP="00536E4B">
      <w:pPr>
        <w:jc w:val="center"/>
        <w:rPr>
          <w:b/>
          <w:sz w:val="32"/>
          <w:szCs w:val="32"/>
        </w:rPr>
      </w:pPr>
    </w:p>
    <w:p w:rsidR="00930FE2" w:rsidRDefault="00930FE2" w:rsidP="00536E4B">
      <w:pPr>
        <w:jc w:val="center"/>
        <w:rPr>
          <w:b/>
          <w:sz w:val="32"/>
          <w:szCs w:val="32"/>
        </w:rPr>
      </w:pPr>
    </w:p>
    <w:p w:rsidR="00DF2BAE" w:rsidRPr="00536E4B" w:rsidRDefault="00DF2BAE" w:rsidP="00536E4B">
      <w:pPr>
        <w:jc w:val="center"/>
        <w:rPr>
          <w:b/>
          <w:sz w:val="32"/>
          <w:szCs w:val="32"/>
        </w:rPr>
      </w:pPr>
      <w:r w:rsidRPr="00536E4B">
        <w:rPr>
          <w:b/>
          <w:sz w:val="32"/>
          <w:szCs w:val="32"/>
        </w:rPr>
        <w:t>В</w:t>
      </w:r>
      <w:r w:rsidR="00783936" w:rsidRPr="00536E4B">
        <w:rPr>
          <w:b/>
          <w:sz w:val="32"/>
          <w:szCs w:val="32"/>
        </w:rPr>
        <w:t>ведение</w:t>
      </w:r>
    </w:p>
    <w:p w:rsidR="00DF2BAE" w:rsidRPr="00536E4B" w:rsidRDefault="00DF2BAE" w:rsidP="00536E4B">
      <w:pPr>
        <w:ind w:firstLine="567"/>
        <w:jc w:val="both"/>
        <w:rPr>
          <w:sz w:val="32"/>
          <w:szCs w:val="32"/>
        </w:rPr>
      </w:pPr>
    </w:p>
    <w:p w:rsidR="00DF2BAE" w:rsidRPr="0023763E" w:rsidRDefault="00DF2BAE" w:rsidP="0023763E">
      <w:pPr>
        <w:spacing w:line="276" w:lineRule="auto"/>
        <w:ind w:firstLine="567"/>
        <w:jc w:val="both"/>
        <w:rPr>
          <w:sz w:val="32"/>
          <w:szCs w:val="32"/>
        </w:rPr>
      </w:pPr>
      <w:proofErr w:type="gramStart"/>
      <w:r w:rsidRPr="0023763E">
        <w:rPr>
          <w:sz w:val="32"/>
          <w:szCs w:val="32"/>
        </w:rPr>
        <w:t xml:space="preserve">Настоящие </w:t>
      </w:r>
      <w:r w:rsidR="00D16DE9" w:rsidRPr="0023763E">
        <w:rPr>
          <w:sz w:val="32"/>
          <w:szCs w:val="32"/>
        </w:rPr>
        <w:t>учебно-</w:t>
      </w:r>
      <w:r w:rsidRPr="0023763E">
        <w:rPr>
          <w:sz w:val="32"/>
          <w:szCs w:val="32"/>
        </w:rPr>
        <w:t>методическ</w:t>
      </w:r>
      <w:r w:rsidR="00D16DE9" w:rsidRPr="0023763E">
        <w:rPr>
          <w:sz w:val="32"/>
          <w:szCs w:val="32"/>
        </w:rPr>
        <w:t>ое пособие</w:t>
      </w:r>
      <w:r w:rsidRPr="0023763E">
        <w:rPr>
          <w:sz w:val="32"/>
          <w:szCs w:val="32"/>
        </w:rPr>
        <w:t xml:space="preserve"> по организации и проведению </w:t>
      </w:r>
      <w:r w:rsidR="006931D5" w:rsidRPr="0023763E">
        <w:rPr>
          <w:sz w:val="32"/>
          <w:szCs w:val="32"/>
        </w:rPr>
        <w:t>производственной практики по получению професс</w:t>
      </w:r>
      <w:r w:rsidR="006931D5" w:rsidRPr="0023763E">
        <w:rPr>
          <w:sz w:val="32"/>
          <w:szCs w:val="32"/>
        </w:rPr>
        <w:t>и</w:t>
      </w:r>
      <w:r w:rsidR="006931D5" w:rsidRPr="0023763E">
        <w:rPr>
          <w:sz w:val="32"/>
          <w:szCs w:val="32"/>
        </w:rPr>
        <w:t xml:space="preserve">ональных умений и опыта профессиональной деятельности </w:t>
      </w:r>
      <w:r w:rsidRPr="0023763E">
        <w:rPr>
          <w:sz w:val="32"/>
          <w:szCs w:val="32"/>
        </w:rPr>
        <w:t>соста</w:t>
      </w:r>
      <w:r w:rsidRPr="0023763E">
        <w:rPr>
          <w:sz w:val="32"/>
          <w:szCs w:val="32"/>
        </w:rPr>
        <w:t>в</w:t>
      </w:r>
      <w:r w:rsidRPr="0023763E">
        <w:rPr>
          <w:sz w:val="32"/>
          <w:szCs w:val="32"/>
        </w:rPr>
        <w:t>лен</w:t>
      </w:r>
      <w:r w:rsidR="00D16DE9"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 xml:space="preserve"> в соответствии с требованиями </w:t>
      </w:r>
      <w:r w:rsidR="00793806" w:rsidRPr="0023763E">
        <w:rPr>
          <w:sz w:val="32"/>
          <w:szCs w:val="32"/>
        </w:rPr>
        <w:t xml:space="preserve">Федерального </w:t>
      </w:r>
      <w:r w:rsidRPr="0023763E">
        <w:rPr>
          <w:sz w:val="32"/>
          <w:szCs w:val="32"/>
        </w:rPr>
        <w:t>Государстве</w:t>
      </w:r>
      <w:r w:rsidRPr="0023763E">
        <w:rPr>
          <w:sz w:val="32"/>
          <w:szCs w:val="32"/>
        </w:rPr>
        <w:t>н</w:t>
      </w:r>
      <w:r w:rsidRPr="0023763E">
        <w:rPr>
          <w:sz w:val="32"/>
          <w:szCs w:val="32"/>
        </w:rPr>
        <w:t>н</w:t>
      </w:r>
      <w:r w:rsidR="00793806" w:rsidRPr="0023763E">
        <w:rPr>
          <w:sz w:val="32"/>
          <w:szCs w:val="32"/>
        </w:rPr>
        <w:t>ого</w:t>
      </w:r>
      <w:r w:rsidRPr="0023763E">
        <w:rPr>
          <w:sz w:val="32"/>
          <w:szCs w:val="32"/>
        </w:rPr>
        <w:t xml:space="preserve"> образовательн</w:t>
      </w:r>
      <w:r w:rsidR="00793806" w:rsidRPr="0023763E">
        <w:rPr>
          <w:sz w:val="32"/>
          <w:szCs w:val="32"/>
        </w:rPr>
        <w:t>ого</w:t>
      </w:r>
      <w:r w:rsidRPr="0023763E">
        <w:rPr>
          <w:sz w:val="32"/>
          <w:szCs w:val="32"/>
        </w:rPr>
        <w:t xml:space="preserve"> стандарт</w:t>
      </w:r>
      <w:r w:rsidR="00793806"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 xml:space="preserve"> высшего образования </w:t>
      </w:r>
      <w:r w:rsidR="00EA3722" w:rsidRPr="0023763E">
        <w:rPr>
          <w:sz w:val="32"/>
          <w:szCs w:val="32"/>
        </w:rPr>
        <w:t xml:space="preserve">(ФГОС ВО) </w:t>
      </w:r>
      <w:r w:rsidRPr="0023763E">
        <w:rPr>
          <w:sz w:val="32"/>
          <w:szCs w:val="32"/>
        </w:rPr>
        <w:t>по направлени</w:t>
      </w:r>
      <w:r w:rsidR="00793806" w:rsidRPr="0023763E">
        <w:rPr>
          <w:sz w:val="32"/>
          <w:szCs w:val="32"/>
        </w:rPr>
        <w:t>ю подготовки</w:t>
      </w:r>
      <w:r w:rsidR="006720D5" w:rsidRPr="0023763E">
        <w:rPr>
          <w:sz w:val="32"/>
          <w:szCs w:val="32"/>
        </w:rPr>
        <w:t xml:space="preserve"> 38.04.08</w:t>
      </w:r>
      <w:r w:rsidR="00793806" w:rsidRPr="0023763E">
        <w:rPr>
          <w:sz w:val="32"/>
          <w:szCs w:val="32"/>
        </w:rPr>
        <w:t xml:space="preserve"> </w:t>
      </w:r>
      <w:r w:rsidR="00A32358" w:rsidRPr="0023763E">
        <w:rPr>
          <w:sz w:val="32"/>
          <w:szCs w:val="32"/>
        </w:rPr>
        <w:t>«</w:t>
      </w:r>
      <w:r w:rsidR="00793806" w:rsidRPr="0023763E">
        <w:rPr>
          <w:sz w:val="32"/>
          <w:szCs w:val="32"/>
        </w:rPr>
        <w:t>Финансы и кредит</w:t>
      </w:r>
      <w:r w:rsidR="00A32358" w:rsidRPr="0023763E">
        <w:rPr>
          <w:sz w:val="32"/>
          <w:szCs w:val="32"/>
        </w:rPr>
        <w:t>»</w:t>
      </w:r>
      <w:r w:rsidR="00793806" w:rsidRPr="0023763E">
        <w:rPr>
          <w:sz w:val="32"/>
          <w:szCs w:val="32"/>
        </w:rPr>
        <w:t xml:space="preserve"> (</w:t>
      </w:r>
      <w:r w:rsidR="006720D5" w:rsidRPr="0023763E">
        <w:rPr>
          <w:sz w:val="32"/>
          <w:szCs w:val="32"/>
        </w:rPr>
        <w:t>уровень</w:t>
      </w:r>
      <w:r w:rsidR="00793806" w:rsidRPr="0023763E">
        <w:rPr>
          <w:sz w:val="32"/>
          <w:szCs w:val="32"/>
        </w:rPr>
        <w:t xml:space="preserve"> </w:t>
      </w:r>
      <w:r w:rsidR="006720D5" w:rsidRPr="0023763E">
        <w:rPr>
          <w:sz w:val="32"/>
          <w:szCs w:val="32"/>
        </w:rPr>
        <w:t>м</w:t>
      </w:r>
      <w:r w:rsidR="00793806" w:rsidRPr="0023763E">
        <w:rPr>
          <w:sz w:val="32"/>
          <w:szCs w:val="32"/>
        </w:rPr>
        <w:t>агистр</w:t>
      </w:r>
      <w:r w:rsidR="006720D5" w:rsidRPr="0023763E">
        <w:rPr>
          <w:sz w:val="32"/>
          <w:szCs w:val="32"/>
        </w:rPr>
        <w:t>атуры</w:t>
      </w:r>
      <w:r w:rsidR="00793806" w:rsidRPr="0023763E">
        <w:rPr>
          <w:sz w:val="32"/>
          <w:szCs w:val="32"/>
        </w:rPr>
        <w:t>)</w:t>
      </w:r>
      <w:r w:rsidR="007F23FC" w:rsidRPr="0023763E">
        <w:rPr>
          <w:sz w:val="32"/>
          <w:szCs w:val="32"/>
        </w:rPr>
        <w:t xml:space="preserve">  приказ Министерства и образования и науки РФ от </w:t>
      </w:r>
      <w:r w:rsidR="006720D5" w:rsidRPr="0023763E">
        <w:rPr>
          <w:sz w:val="32"/>
          <w:szCs w:val="32"/>
        </w:rPr>
        <w:t>30</w:t>
      </w:r>
      <w:r w:rsidR="007F23FC" w:rsidRPr="0023763E">
        <w:rPr>
          <w:sz w:val="32"/>
          <w:szCs w:val="32"/>
        </w:rPr>
        <w:t xml:space="preserve"> </w:t>
      </w:r>
      <w:r w:rsidR="006720D5" w:rsidRPr="0023763E">
        <w:rPr>
          <w:sz w:val="32"/>
          <w:szCs w:val="32"/>
        </w:rPr>
        <w:t>марта</w:t>
      </w:r>
      <w:r w:rsidR="007F23FC" w:rsidRPr="0023763E">
        <w:rPr>
          <w:sz w:val="32"/>
          <w:szCs w:val="32"/>
        </w:rPr>
        <w:t xml:space="preserve"> 201</w:t>
      </w:r>
      <w:r w:rsidR="006720D5" w:rsidRPr="0023763E">
        <w:rPr>
          <w:sz w:val="32"/>
          <w:szCs w:val="32"/>
        </w:rPr>
        <w:t>5</w:t>
      </w:r>
      <w:r w:rsidR="007F23FC" w:rsidRPr="0023763E">
        <w:rPr>
          <w:sz w:val="32"/>
          <w:szCs w:val="32"/>
        </w:rPr>
        <w:t xml:space="preserve"> г. № </w:t>
      </w:r>
      <w:r w:rsidR="006720D5" w:rsidRPr="0023763E">
        <w:rPr>
          <w:sz w:val="32"/>
          <w:szCs w:val="32"/>
        </w:rPr>
        <w:t>325</w:t>
      </w:r>
      <w:r w:rsidR="00C5790C" w:rsidRPr="0023763E">
        <w:rPr>
          <w:sz w:val="32"/>
          <w:szCs w:val="32"/>
        </w:rPr>
        <w:t xml:space="preserve"> </w:t>
      </w:r>
      <w:r w:rsidR="00EA3722" w:rsidRPr="0023763E">
        <w:rPr>
          <w:sz w:val="32"/>
          <w:szCs w:val="32"/>
        </w:rPr>
        <w:t xml:space="preserve">и </w:t>
      </w:r>
      <w:r w:rsidR="00C5790C" w:rsidRPr="0023763E">
        <w:rPr>
          <w:sz w:val="32"/>
          <w:szCs w:val="32"/>
        </w:rPr>
        <w:t>с изменениями и дополнениями от 13 июля</w:t>
      </w:r>
      <w:proofErr w:type="gramEnd"/>
      <w:r w:rsidR="00C5790C" w:rsidRPr="0023763E">
        <w:rPr>
          <w:sz w:val="32"/>
          <w:szCs w:val="32"/>
        </w:rPr>
        <w:t xml:space="preserve"> 2017 г.</w:t>
      </w:r>
      <w:r w:rsidR="00793806" w:rsidRPr="0023763E">
        <w:rPr>
          <w:sz w:val="32"/>
          <w:szCs w:val="32"/>
        </w:rPr>
        <w:t xml:space="preserve"> </w:t>
      </w:r>
    </w:p>
    <w:p w:rsidR="006931D5" w:rsidRPr="0023763E" w:rsidRDefault="00E7237E" w:rsidP="0023763E">
      <w:pPr>
        <w:pStyle w:val="a9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Производственная практика</w:t>
      </w:r>
      <w:r w:rsidR="00F97308" w:rsidRPr="0023763E">
        <w:rPr>
          <w:sz w:val="32"/>
          <w:szCs w:val="32"/>
        </w:rPr>
        <w:t xml:space="preserve"> </w:t>
      </w:r>
      <w:r w:rsidR="006931D5" w:rsidRPr="0023763E">
        <w:rPr>
          <w:sz w:val="32"/>
          <w:szCs w:val="32"/>
        </w:rPr>
        <w:t xml:space="preserve">по получению профессиональных умений и опыта профессиональной деятельности </w:t>
      </w:r>
      <w:r w:rsidR="00F97308" w:rsidRPr="0023763E">
        <w:rPr>
          <w:sz w:val="32"/>
          <w:szCs w:val="32"/>
        </w:rPr>
        <w:t>относится ко</w:t>
      </w:r>
      <w:r w:rsidR="006931D5" w:rsidRPr="0023763E">
        <w:rPr>
          <w:sz w:val="32"/>
          <w:szCs w:val="32"/>
        </w:rPr>
        <w:t xml:space="preserve"> вт</w:t>
      </w:r>
      <w:r w:rsidR="006931D5" w:rsidRPr="0023763E">
        <w:rPr>
          <w:sz w:val="32"/>
          <w:szCs w:val="32"/>
        </w:rPr>
        <w:t>о</w:t>
      </w:r>
      <w:r w:rsidR="006931D5" w:rsidRPr="0023763E">
        <w:rPr>
          <w:sz w:val="32"/>
          <w:szCs w:val="32"/>
        </w:rPr>
        <w:t>рому блоку практики образовательной программы (ОП) (Б</w:t>
      </w:r>
      <w:proofErr w:type="gramStart"/>
      <w:r w:rsidR="006931D5" w:rsidRPr="0023763E">
        <w:rPr>
          <w:sz w:val="32"/>
          <w:szCs w:val="32"/>
        </w:rPr>
        <w:t>2</w:t>
      </w:r>
      <w:proofErr w:type="gramEnd"/>
      <w:r w:rsidR="006931D5" w:rsidRPr="0023763E">
        <w:rPr>
          <w:sz w:val="32"/>
          <w:szCs w:val="32"/>
        </w:rPr>
        <w:t xml:space="preserve">.В.02.01). </w:t>
      </w:r>
    </w:p>
    <w:p w:rsidR="00BB2A90" w:rsidRPr="0023763E" w:rsidRDefault="00BB2A90" w:rsidP="0023763E">
      <w:pPr>
        <w:pStyle w:val="a9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Магистр должен быть подготовлен к решению профессионал</w:t>
      </w:r>
      <w:r w:rsidRPr="0023763E">
        <w:rPr>
          <w:sz w:val="32"/>
          <w:szCs w:val="32"/>
        </w:rPr>
        <w:t>ь</w:t>
      </w:r>
      <w:r w:rsidRPr="0023763E">
        <w:rPr>
          <w:sz w:val="32"/>
          <w:szCs w:val="32"/>
        </w:rPr>
        <w:t>ных задач в соответствии с ОП магистратуры и видами професси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 xml:space="preserve">нальной деятельности: </w:t>
      </w:r>
    </w:p>
    <w:p w:rsidR="00F97308" w:rsidRPr="0023763E" w:rsidRDefault="00F97308" w:rsidP="0023763E">
      <w:pPr>
        <w:spacing w:line="276" w:lineRule="auto"/>
        <w:ind w:firstLine="567"/>
        <w:jc w:val="both"/>
        <w:rPr>
          <w:rFonts w:eastAsia="Arial"/>
          <w:b/>
          <w:color w:val="000000"/>
          <w:sz w:val="32"/>
          <w:szCs w:val="32"/>
        </w:rPr>
      </w:pPr>
      <w:r w:rsidRPr="0023763E">
        <w:rPr>
          <w:rFonts w:eastAsia="Arial"/>
          <w:b/>
          <w:color w:val="000000"/>
          <w:sz w:val="32"/>
          <w:szCs w:val="32"/>
        </w:rPr>
        <w:t>аналитическая деятельность: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анализ и оценка направлений развития денежно-кредитных и финансовых институтов и рынков в контексте общеэкономических, мировых и </w:t>
      </w:r>
      <w:proofErr w:type="spellStart"/>
      <w:r w:rsidR="00F97308" w:rsidRPr="0023763E">
        <w:rPr>
          <w:rFonts w:eastAsia="Arial"/>
          <w:color w:val="000000"/>
          <w:sz w:val="32"/>
          <w:szCs w:val="32"/>
        </w:rPr>
        <w:t>страновых</w:t>
      </w:r>
      <w:proofErr w:type="spellEnd"/>
      <w:r w:rsidR="00F97308" w:rsidRPr="0023763E">
        <w:rPr>
          <w:rFonts w:eastAsia="Arial"/>
          <w:color w:val="000000"/>
          <w:sz w:val="32"/>
          <w:szCs w:val="32"/>
        </w:rPr>
        <w:t xml:space="preserve"> особенностей;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анализ финансово-экономических показателей, характериз</w:t>
      </w:r>
      <w:r w:rsidR="00F97308" w:rsidRPr="0023763E">
        <w:rPr>
          <w:rFonts w:eastAsia="Arial"/>
          <w:color w:val="000000"/>
          <w:sz w:val="32"/>
          <w:szCs w:val="32"/>
        </w:rPr>
        <w:t>у</w:t>
      </w:r>
      <w:r w:rsidR="00F97308" w:rsidRPr="0023763E">
        <w:rPr>
          <w:rFonts w:eastAsia="Arial"/>
          <w:color w:val="000000"/>
          <w:sz w:val="32"/>
          <w:szCs w:val="32"/>
        </w:rPr>
        <w:t>ющих деятельность коммерческих и некоммерческих организаций различных организационно-правовых форм, включая финансово-кредитные организации, органы государственной власти и местн</w:t>
      </w:r>
      <w:r w:rsidR="00F97308" w:rsidRPr="0023763E">
        <w:rPr>
          <w:rFonts w:eastAsia="Arial"/>
          <w:color w:val="000000"/>
          <w:sz w:val="32"/>
          <w:szCs w:val="32"/>
        </w:rPr>
        <w:t>о</w:t>
      </w:r>
      <w:r w:rsidR="00F97308" w:rsidRPr="0023763E">
        <w:rPr>
          <w:rFonts w:eastAsia="Arial"/>
          <w:color w:val="000000"/>
          <w:sz w:val="32"/>
          <w:szCs w:val="32"/>
        </w:rPr>
        <w:t>го самоуправления;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разработка и обоснование предложений по совершенствов</w:t>
      </w:r>
      <w:r w:rsidR="00F97308" w:rsidRPr="0023763E">
        <w:rPr>
          <w:rFonts w:eastAsia="Arial"/>
          <w:color w:val="000000"/>
          <w:sz w:val="32"/>
          <w:szCs w:val="32"/>
        </w:rPr>
        <w:t>а</w:t>
      </w:r>
      <w:r w:rsidR="00F97308" w:rsidRPr="0023763E">
        <w:rPr>
          <w:rFonts w:eastAsia="Arial"/>
          <w:color w:val="000000"/>
          <w:sz w:val="32"/>
          <w:szCs w:val="32"/>
        </w:rPr>
        <w:t>нию методик расчета указанных показателей;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поиск, анализ и оценка финансовой и экономической инфо</w:t>
      </w:r>
      <w:r w:rsidR="00F97308" w:rsidRPr="0023763E">
        <w:rPr>
          <w:rFonts w:eastAsia="Arial"/>
          <w:color w:val="000000"/>
          <w:sz w:val="32"/>
          <w:szCs w:val="32"/>
        </w:rPr>
        <w:t>р</w:t>
      </w:r>
      <w:r w:rsidR="00F97308" w:rsidRPr="0023763E">
        <w:rPr>
          <w:rFonts w:eastAsia="Arial"/>
          <w:color w:val="000000"/>
          <w:sz w:val="32"/>
          <w:szCs w:val="32"/>
        </w:rPr>
        <w:t>мации для проведения финансовых расчетов и обоснования пр</w:t>
      </w:r>
      <w:r w:rsidR="00F97308" w:rsidRPr="0023763E">
        <w:rPr>
          <w:rFonts w:eastAsia="Arial"/>
          <w:color w:val="000000"/>
          <w:sz w:val="32"/>
          <w:szCs w:val="32"/>
        </w:rPr>
        <w:t>и</w:t>
      </w:r>
      <w:r w:rsidR="00F97308" w:rsidRPr="0023763E">
        <w:rPr>
          <w:rFonts w:eastAsia="Arial"/>
          <w:color w:val="000000"/>
          <w:sz w:val="32"/>
          <w:szCs w:val="32"/>
        </w:rPr>
        <w:t>нимаемых управленческих решений;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lastRenderedPageBreak/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оценка финансовой и экономической эффективности пре</w:t>
      </w:r>
      <w:r w:rsidR="00F97308" w:rsidRPr="0023763E">
        <w:rPr>
          <w:rFonts w:eastAsia="Arial"/>
          <w:color w:val="000000"/>
          <w:sz w:val="32"/>
          <w:szCs w:val="32"/>
        </w:rPr>
        <w:t>д</w:t>
      </w:r>
      <w:r w:rsidR="00F97308" w:rsidRPr="0023763E">
        <w:rPr>
          <w:rFonts w:eastAsia="Arial"/>
          <w:color w:val="000000"/>
          <w:sz w:val="32"/>
          <w:szCs w:val="32"/>
        </w:rPr>
        <w:t>ложенных проектов, анализ финансово-экономических результатов их реализации;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анализ существующих форм организации финансовых служб и подразделений коммерческих и некоммерческих организаций различных организационно-правовых форм, включая финансово-кредитные организации, разработка и обоснование предложений по их совершенствованию;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анализ и оценка концептуальных подходов к методам и и</w:t>
      </w:r>
      <w:r w:rsidR="00F97308" w:rsidRPr="0023763E">
        <w:rPr>
          <w:rFonts w:eastAsia="Arial"/>
          <w:color w:val="000000"/>
          <w:sz w:val="32"/>
          <w:szCs w:val="32"/>
        </w:rPr>
        <w:t>н</w:t>
      </w:r>
      <w:r w:rsidR="00F97308" w:rsidRPr="0023763E">
        <w:rPr>
          <w:rFonts w:eastAsia="Arial"/>
          <w:color w:val="000000"/>
          <w:sz w:val="32"/>
          <w:szCs w:val="32"/>
        </w:rPr>
        <w:t>струментам финансового и денежно-кредитного регулирования экономики;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анализ фактически достигнутых промежуточных и итоговых результатов финансовой деятельности коммерческих и некомме</w:t>
      </w:r>
      <w:r w:rsidR="00F97308" w:rsidRPr="0023763E">
        <w:rPr>
          <w:rFonts w:eastAsia="Arial"/>
          <w:color w:val="000000"/>
          <w:sz w:val="32"/>
          <w:szCs w:val="32"/>
        </w:rPr>
        <w:t>р</w:t>
      </w:r>
      <w:r w:rsidR="00F97308" w:rsidRPr="0023763E">
        <w:rPr>
          <w:rFonts w:eastAsia="Arial"/>
          <w:color w:val="000000"/>
          <w:sz w:val="32"/>
          <w:szCs w:val="32"/>
        </w:rPr>
        <w:t>ческих организаций различных организационно-правовых форм, включая финансово-кредитные организации, органов госуда</w:t>
      </w:r>
      <w:r w:rsidR="00F97308" w:rsidRPr="0023763E">
        <w:rPr>
          <w:rFonts w:eastAsia="Arial"/>
          <w:color w:val="000000"/>
          <w:sz w:val="32"/>
          <w:szCs w:val="32"/>
        </w:rPr>
        <w:t>р</w:t>
      </w:r>
      <w:r w:rsidR="00F97308" w:rsidRPr="0023763E">
        <w:rPr>
          <w:rFonts w:eastAsia="Arial"/>
          <w:color w:val="000000"/>
          <w:sz w:val="32"/>
          <w:szCs w:val="32"/>
        </w:rPr>
        <w:t>ственной власти и органов местного самоуправления; оценка э</w:t>
      </w:r>
      <w:r w:rsidR="00F97308" w:rsidRPr="0023763E">
        <w:rPr>
          <w:rFonts w:eastAsia="Arial"/>
          <w:color w:val="000000"/>
          <w:sz w:val="32"/>
          <w:szCs w:val="32"/>
        </w:rPr>
        <w:t>ф</w:t>
      </w:r>
      <w:r w:rsidR="00F97308" w:rsidRPr="0023763E">
        <w:rPr>
          <w:rFonts w:eastAsia="Arial"/>
          <w:color w:val="000000"/>
          <w:sz w:val="32"/>
          <w:szCs w:val="32"/>
        </w:rPr>
        <w:t>фективности использования ресурсов, включая финансовые;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анализ и </w:t>
      </w:r>
      <w:r w:rsidR="00E7237E" w:rsidRPr="0023763E">
        <w:rPr>
          <w:rFonts w:eastAsia="Arial"/>
          <w:color w:val="000000"/>
          <w:sz w:val="32"/>
          <w:szCs w:val="32"/>
        </w:rPr>
        <w:t>оценка финансово-экономических рисков,</w:t>
      </w:r>
      <w:r w:rsidR="00F97308" w:rsidRPr="0023763E">
        <w:rPr>
          <w:rFonts w:eastAsia="Arial"/>
          <w:color w:val="000000"/>
          <w:sz w:val="32"/>
          <w:szCs w:val="32"/>
        </w:rPr>
        <w:t xml:space="preserve"> и прогн</w:t>
      </w:r>
      <w:r w:rsidR="00F97308" w:rsidRPr="0023763E">
        <w:rPr>
          <w:rFonts w:eastAsia="Arial"/>
          <w:color w:val="000000"/>
          <w:sz w:val="32"/>
          <w:szCs w:val="32"/>
        </w:rPr>
        <w:t>о</w:t>
      </w:r>
      <w:r w:rsidR="00F97308" w:rsidRPr="0023763E">
        <w:rPr>
          <w:rFonts w:eastAsia="Arial"/>
          <w:color w:val="000000"/>
          <w:sz w:val="32"/>
          <w:szCs w:val="32"/>
        </w:rPr>
        <w:t>зирование динамики основных финансово-экономических показ</w:t>
      </w:r>
      <w:r w:rsidR="00F97308" w:rsidRPr="0023763E">
        <w:rPr>
          <w:rFonts w:eastAsia="Arial"/>
          <w:color w:val="000000"/>
          <w:sz w:val="32"/>
          <w:szCs w:val="32"/>
        </w:rPr>
        <w:t>а</w:t>
      </w:r>
      <w:r w:rsidR="00F97308" w:rsidRPr="0023763E">
        <w:rPr>
          <w:rFonts w:eastAsia="Arial"/>
          <w:color w:val="000000"/>
          <w:sz w:val="32"/>
          <w:szCs w:val="32"/>
        </w:rPr>
        <w:t>телей на микро-, мез</w:t>
      </w:r>
      <w:proofErr w:type="gramStart"/>
      <w:r w:rsidR="00F97308" w:rsidRPr="0023763E">
        <w:rPr>
          <w:rFonts w:eastAsia="Arial"/>
          <w:color w:val="000000"/>
          <w:sz w:val="32"/>
          <w:szCs w:val="32"/>
        </w:rPr>
        <w:t>о-</w:t>
      </w:r>
      <w:proofErr w:type="gramEnd"/>
      <w:r w:rsidR="00F97308" w:rsidRPr="0023763E">
        <w:rPr>
          <w:rFonts w:eastAsia="Arial"/>
          <w:color w:val="000000"/>
          <w:sz w:val="32"/>
          <w:szCs w:val="32"/>
        </w:rPr>
        <w:t xml:space="preserve"> и макроуровне;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проведение комплексного экономического и финансового анализа и оценка результатов и эффективности деятельности ко</w:t>
      </w:r>
      <w:r w:rsidR="00F97308" w:rsidRPr="0023763E">
        <w:rPr>
          <w:rFonts w:eastAsia="Arial"/>
          <w:color w:val="000000"/>
          <w:sz w:val="32"/>
          <w:szCs w:val="32"/>
        </w:rPr>
        <w:t>м</w:t>
      </w:r>
      <w:r w:rsidR="00F97308" w:rsidRPr="0023763E">
        <w:rPr>
          <w:rFonts w:eastAsia="Arial"/>
          <w:color w:val="000000"/>
          <w:sz w:val="32"/>
          <w:szCs w:val="32"/>
        </w:rPr>
        <w:t>мерческих и некоммерческих организаций различных организац</w:t>
      </w:r>
      <w:r w:rsidR="00F97308" w:rsidRPr="0023763E">
        <w:rPr>
          <w:rFonts w:eastAsia="Arial"/>
          <w:color w:val="000000"/>
          <w:sz w:val="32"/>
          <w:szCs w:val="32"/>
        </w:rPr>
        <w:t>и</w:t>
      </w:r>
      <w:r w:rsidR="00F97308" w:rsidRPr="0023763E">
        <w:rPr>
          <w:rFonts w:eastAsia="Arial"/>
          <w:color w:val="000000"/>
          <w:sz w:val="32"/>
          <w:szCs w:val="32"/>
        </w:rPr>
        <w:t>онно-правовых форм, включая финансово-кредитные, органов го</w:t>
      </w:r>
      <w:r w:rsidR="00F97308" w:rsidRPr="0023763E">
        <w:rPr>
          <w:rFonts w:eastAsia="Arial"/>
          <w:color w:val="000000"/>
          <w:sz w:val="32"/>
          <w:szCs w:val="32"/>
        </w:rPr>
        <w:t>с</w:t>
      </w:r>
      <w:r w:rsidR="00F97308" w:rsidRPr="0023763E">
        <w:rPr>
          <w:rFonts w:eastAsia="Arial"/>
          <w:color w:val="000000"/>
          <w:sz w:val="32"/>
          <w:szCs w:val="32"/>
        </w:rPr>
        <w:t>ударственной власти и органов местного самоуправления;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оценка финансовой устойчивости коммерческих и некомме</w:t>
      </w:r>
      <w:r w:rsidR="00F97308" w:rsidRPr="0023763E">
        <w:rPr>
          <w:rFonts w:eastAsia="Arial"/>
          <w:color w:val="000000"/>
          <w:sz w:val="32"/>
          <w:szCs w:val="32"/>
        </w:rPr>
        <w:t>р</w:t>
      </w:r>
      <w:r w:rsidR="00F97308" w:rsidRPr="0023763E">
        <w:rPr>
          <w:rFonts w:eastAsia="Arial"/>
          <w:color w:val="000000"/>
          <w:sz w:val="32"/>
          <w:szCs w:val="32"/>
        </w:rPr>
        <w:t>ческих организаций различных организационно-правовых форм, в том числе финансово-кредитных;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оценка сбалансированности движения денежных и матер</w:t>
      </w:r>
      <w:r w:rsidR="00F97308" w:rsidRPr="0023763E">
        <w:rPr>
          <w:rFonts w:eastAsia="Arial"/>
          <w:color w:val="000000"/>
          <w:sz w:val="32"/>
          <w:szCs w:val="32"/>
        </w:rPr>
        <w:t>и</w:t>
      </w:r>
      <w:r w:rsidR="00F97308" w:rsidRPr="0023763E">
        <w:rPr>
          <w:rFonts w:eastAsia="Arial"/>
          <w:color w:val="000000"/>
          <w:sz w:val="32"/>
          <w:szCs w:val="32"/>
        </w:rPr>
        <w:t xml:space="preserve">альных потоков; </w:t>
      </w:r>
    </w:p>
    <w:p w:rsidR="00F97308" w:rsidRPr="0023763E" w:rsidRDefault="00F97308" w:rsidP="0023763E">
      <w:pPr>
        <w:spacing w:line="276" w:lineRule="auto"/>
        <w:ind w:firstLine="567"/>
        <w:jc w:val="both"/>
        <w:rPr>
          <w:rFonts w:eastAsia="Arial"/>
          <w:b/>
          <w:color w:val="000000"/>
          <w:sz w:val="32"/>
          <w:szCs w:val="32"/>
        </w:rPr>
      </w:pPr>
      <w:r w:rsidRPr="0023763E">
        <w:rPr>
          <w:rFonts w:eastAsia="Arial"/>
          <w:b/>
          <w:color w:val="000000"/>
          <w:sz w:val="32"/>
          <w:szCs w:val="32"/>
        </w:rPr>
        <w:t>проектно-экономическая деятельность: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подготовка проектных заданий, проектов и программ; разр</w:t>
      </w:r>
      <w:r w:rsidR="00F97308" w:rsidRPr="0023763E">
        <w:rPr>
          <w:rFonts w:eastAsia="Arial"/>
          <w:color w:val="000000"/>
          <w:sz w:val="32"/>
          <w:szCs w:val="32"/>
        </w:rPr>
        <w:t>а</w:t>
      </w:r>
      <w:r w:rsidR="00F97308" w:rsidRPr="0023763E">
        <w:rPr>
          <w:rFonts w:eastAsia="Arial"/>
          <w:color w:val="000000"/>
          <w:sz w:val="32"/>
          <w:szCs w:val="32"/>
        </w:rPr>
        <w:t xml:space="preserve">ботка нормативных документов и методических материалов, а </w:t>
      </w:r>
      <w:r w:rsidR="00F97308" w:rsidRPr="0023763E">
        <w:rPr>
          <w:rFonts w:eastAsia="Arial"/>
          <w:color w:val="000000"/>
          <w:sz w:val="32"/>
          <w:szCs w:val="32"/>
        </w:rPr>
        <w:lastRenderedPageBreak/>
        <w:t>также предложений и мероприятий по реализации подготовленных проектов и программ;</w:t>
      </w:r>
    </w:p>
    <w:p w:rsidR="00F97308" w:rsidRPr="0023763E" w:rsidRDefault="00F97308" w:rsidP="0023763E">
      <w:pPr>
        <w:spacing w:line="276" w:lineRule="auto"/>
        <w:ind w:firstLine="567"/>
        <w:jc w:val="both"/>
        <w:rPr>
          <w:rFonts w:eastAsia="Arial"/>
          <w:b/>
          <w:color w:val="000000"/>
          <w:sz w:val="32"/>
          <w:szCs w:val="32"/>
        </w:rPr>
      </w:pPr>
      <w:r w:rsidRPr="0023763E">
        <w:rPr>
          <w:rFonts w:eastAsia="Arial"/>
          <w:b/>
          <w:color w:val="000000"/>
          <w:sz w:val="32"/>
          <w:szCs w:val="32"/>
        </w:rPr>
        <w:t>научно-исследовательская деятельность: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выявление и исследование актуальных проблем в области денег, финансов и кредита; 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разработка планов и программ проведения исследований в области финансов и кредита; 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подготовка соответствующих заданий для научных подра</w:t>
      </w:r>
      <w:r w:rsidR="00F97308" w:rsidRPr="0023763E">
        <w:rPr>
          <w:rFonts w:eastAsia="Arial"/>
          <w:color w:val="000000"/>
          <w:sz w:val="32"/>
          <w:szCs w:val="32"/>
        </w:rPr>
        <w:t>з</w:t>
      </w:r>
      <w:r w:rsidR="00F97308" w:rsidRPr="0023763E">
        <w:rPr>
          <w:rFonts w:eastAsia="Arial"/>
          <w:color w:val="000000"/>
          <w:sz w:val="32"/>
          <w:szCs w:val="32"/>
        </w:rPr>
        <w:t xml:space="preserve">делений и отдельных исполнителей; 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разработка методов и инструментов проведения финансово-экономических исследований, анализ полученных результатов;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обобщение имеющихся данных для составления финансовых обзоров, отчетов и научных публикаций в области финансов и кр</w:t>
      </w:r>
      <w:r w:rsidR="00F97308" w:rsidRPr="0023763E">
        <w:rPr>
          <w:rFonts w:eastAsia="Arial"/>
          <w:color w:val="000000"/>
          <w:sz w:val="32"/>
          <w:szCs w:val="32"/>
        </w:rPr>
        <w:t>е</w:t>
      </w:r>
      <w:r w:rsidR="00F97308" w:rsidRPr="0023763E">
        <w:rPr>
          <w:rFonts w:eastAsia="Arial"/>
          <w:color w:val="000000"/>
          <w:sz w:val="32"/>
          <w:szCs w:val="32"/>
        </w:rPr>
        <w:t>дита;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поиск, сбор, обработка, анализ и систематизация информ</w:t>
      </w:r>
      <w:r w:rsidR="00F97308" w:rsidRPr="0023763E">
        <w:rPr>
          <w:rFonts w:eastAsia="Arial"/>
          <w:color w:val="000000"/>
          <w:sz w:val="32"/>
          <w:szCs w:val="32"/>
        </w:rPr>
        <w:t>а</w:t>
      </w:r>
      <w:r w:rsidR="00F97308" w:rsidRPr="0023763E">
        <w:rPr>
          <w:rFonts w:eastAsia="Arial"/>
          <w:color w:val="000000"/>
          <w:sz w:val="32"/>
          <w:szCs w:val="32"/>
        </w:rPr>
        <w:t>ции по теме научного исследования в области финансов и кредита;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разработка теоретических моделей исследуемых процессов, явлений и объектов, относящихся к сфере профессиональной де</w:t>
      </w:r>
      <w:r w:rsidR="00F97308" w:rsidRPr="0023763E">
        <w:rPr>
          <w:rFonts w:eastAsia="Arial"/>
          <w:color w:val="000000"/>
          <w:sz w:val="32"/>
          <w:szCs w:val="32"/>
        </w:rPr>
        <w:t>я</w:t>
      </w:r>
      <w:r w:rsidR="00F97308" w:rsidRPr="0023763E">
        <w:rPr>
          <w:rFonts w:eastAsia="Arial"/>
          <w:color w:val="000000"/>
          <w:sz w:val="32"/>
          <w:szCs w:val="32"/>
        </w:rPr>
        <w:t>тельности, оценка и интерпретация полученных результатов;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rFonts w:eastAsia="Arial"/>
          <w:color w:val="000000"/>
          <w:sz w:val="32"/>
          <w:szCs w:val="32"/>
        </w:rPr>
      </w:pPr>
      <w:r w:rsidRPr="0023763E">
        <w:rPr>
          <w:rFonts w:eastAsia="Arial"/>
          <w:color w:val="000000"/>
          <w:sz w:val="32"/>
          <w:szCs w:val="32"/>
        </w:rPr>
        <w:t>–</w:t>
      </w:r>
      <w:r w:rsidR="00F97308" w:rsidRPr="0023763E">
        <w:rPr>
          <w:rFonts w:eastAsia="Arial"/>
          <w:color w:val="000000"/>
          <w:sz w:val="32"/>
          <w:szCs w:val="32"/>
        </w:rPr>
        <w:t xml:space="preserve"> выявление и исследование эффективных направлений ф</w:t>
      </w:r>
      <w:r w:rsidR="00F97308" w:rsidRPr="0023763E">
        <w:rPr>
          <w:rFonts w:eastAsia="Arial"/>
          <w:color w:val="000000"/>
          <w:sz w:val="32"/>
          <w:szCs w:val="32"/>
        </w:rPr>
        <w:t>и</w:t>
      </w:r>
      <w:r w:rsidR="00F97308" w:rsidRPr="0023763E">
        <w:rPr>
          <w:rFonts w:eastAsia="Arial"/>
          <w:color w:val="000000"/>
          <w:sz w:val="32"/>
          <w:szCs w:val="32"/>
        </w:rPr>
        <w:t>нансового обеспечения инновационного развития на микро-, мез</w:t>
      </w:r>
      <w:proofErr w:type="gramStart"/>
      <w:r w:rsidR="00F97308" w:rsidRPr="0023763E">
        <w:rPr>
          <w:rFonts w:eastAsia="Arial"/>
          <w:color w:val="000000"/>
          <w:sz w:val="32"/>
          <w:szCs w:val="32"/>
        </w:rPr>
        <w:t>о-</w:t>
      </w:r>
      <w:proofErr w:type="gramEnd"/>
      <w:r w:rsidR="00F97308" w:rsidRPr="0023763E">
        <w:rPr>
          <w:rFonts w:eastAsia="Arial"/>
          <w:color w:val="000000"/>
          <w:sz w:val="32"/>
          <w:szCs w:val="32"/>
        </w:rPr>
        <w:t xml:space="preserve"> и макроуровне</w:t>
      </w:r>
      <w:r w:rsidR="00E73260" w:rsidRPr="0023763E">
        <w:rPr>
          <w:rFonts w:eastAsia="Arial"/>
          <w:color w:val="000000"/>
          <w:sz w:val="32"/>
          <w:szCs w:val="32"/>
        </w:rPr>
        <w:t>.</w:t>
      </w:r>
    </w:p>
    <w:p w:rsidR="00F97308" w:rsidRPr="0023763E" w:rsidRDefault="00F97308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В результате прохождения производственной практики м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>гистр должен приобрести следующие практические навыки, ум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ния</w:t>
      </w:r>
      <w:r w:rsidR="00E73260" w:rsidRPr="0023763E">
        <w:rPr>
          <w:sz w:val="32"/>
          <w:szCs w:val="32"/>
        </w:rPr>
        <w:t xml:space="preserve"> и</w:t>
      </w:r>
      <w:r w:rsidRPr="0023763E">
        <w:rPr>
          <w:sz w:val="32"/>
          <w:szCs w:val="32"/>
        </w:rPr>
        <w:t xml:space="preserve"> </w:t>
      </w:r>
      <w:r w:rsidRPr="0023763E">
        <w:rPr>
          <w:spacing w:val="-3"/>
          <w:sz w:val="32"/>
          <w:szCs w:val="32"/>
        </w:rPr>
        <w:t>профессиональные компетенции</w:t>
      </w:r>
      <w:r w:rsidRPr="0023763E">
        <w:rPr>
          <w:sz w:val="32"/>
          <w:szCs w:val="32"/>
        </w:rPr>
        <w:t>:</w:t>
      </w:r>
    </w:p>
    <w:p w:rsidR="00F97308" w:rsidRPr="0023763E" w:rsidRDefault="00F97308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профессиональные компетенции (ПК):</w:t>
      </w:r>
    </w:p>
    <w:p w:rsidR="00F97308" w:rsidRPr="0023763E" w:rsidRDefault="00F97308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аналитическая деятельность: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F97308" w:rsidRPr="0023763E">
        <w:rPr>
          <w:color w:val="000000"/>
          <w:sz w:val="32"/>
          <w:szCs w:val="32"/>
        </w:rPr>
        <w:t xml:space="preserve"> способностью владеть методами аналитической работы, св</w:t>
      </w:r>
      <w:r w:rsidR="00F97308" w:rsidRPr="0023763E">
        <w:rPr>
          <w:color w:val="000000"/>
          <w:sz w:val="32"/>
          <w:szCs w:val="32"/>
        </w:rPr>
        <w:t>я</w:t>
      </w:r>
      <w:r w:rsidR="00F97308" w:rsidRPr="0023763E">
        <w:rPr>
          <w:color w:val="000000"/>
          <w:sz w:val="32"/>
          <w:szCs w:val="32"/>
        </w:rPr>
        <w:t>занными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</w:t>
      </w:r>
      <w:r w:rsidR="00F97308" w:rsidRPr="0023763E">
        <w:rPr>
          <w:color w:val="000000"/>
          <w:sz w:val="32"/>
          <w:szCs w:val="32"/>
        </w:rPr>
        <w:t>у</w:t>
      </w:r>
      <w:r w:rsidR="00F97308" w:rsidRPr="0023763E">
        <w:rPr>
          <w:color w:val="000000"/>
          <w:sz w:val="32"/>
          <w:szCs w:val="32"/>
        </w:rPr>
        <w:t>дарственной власти и местного самоуправления (ПК-1);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lastRenderedPageBreak/>
        <w:t>–</w:t>
      </w:r>
      <w:r w:rsidR="00F97308" w:rsidRPr="0023763E">
        <w:rPr>
          <w:color w:val="000000"/>
          <w:sz w:val="32"/>
          <w:szCs w:val="32"/>
        </w:rPr>
        <w:t xml:space="preserve"> способностью анализировать и использовать различные и</w:t>
      </w:r>
      <w:r w:rsidR="00F97308" w:rsidRPr="0023763E">
        <w:rPr>
          <w:color w:val="000000"/>
          <w:sz w:val="32"/>
          <w:szCs w:val="32"/>
        </w:rPr>
        <w:t>с</w:t>
      </w:r>
      <w:r w:rsidR="00F97308" w:rsidRPr="0023763E">
        <w:rPr>
          <w:color w:val="000000"/>
          <w:sz w:val="32"/>
          <w:szCs w:val="32"/>
        </w:rPr>
        <w:t>точники информации для проведения финансово-экономических расчетов (ПК-2);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proofErr w:type="gramStart"/>
      <w:r w:rsidRPr="0023763E">
        <w:rPr>
          <w:color w:val="000000"/>
          <w:sz w:val="32"/>
          <w:szCs w:val="32"/>
        </w:rPr>
        <w:t>–</w:t>
      </w:r>
      <w:r w:rsidR="00F97308" w:rsidRPr="0023763E">
        <w:rPr>
          <w:color w:val="000000"/>
          <w:sz w:val="32"/>
          <w:szCs w:val="32"/>
        </w:rPr>
        <w:t xml:space="preserve"> способностью разработать и обосновать финансово-экономические показатели, характеризующие деятельность ко</w:t>
      </w:r>
      <w:r w:rsidR="00F97308" w:rsidRPr="0023763E">
        <w:rPr>
          <w:color w:val="000000"/>
          <w:sz w:val="32"/>
          <w:szCs w:val="32"/>
        </w:rPr>
        <w:t>м</w:t>
      </w:r>
      <w:r w:rsidR="00F97308" w:rsidRPr="0023763E">
        <w:rPr>
          <w:color w:val="000000"/>
          <w:sz w:val="32"/>
          <w:szCs w:val="32"/>
        </w:rPr>
        <w:t>мерческих и некоммерческих организаций различных организац</w:t>
      </w:r>
      <w:r w:rsidR="00F97308" w:rsidRPr="0023763E">
        <w:rPr>
          <w:color w:val="000000"/>
          <w:sz w:val="32"/>
          <w:szCs w:val="32"/>
        </w:rPr>
        <w:t>и</w:t>
      </w:r>
      <w:r w:rsidR="00F97308" w:rsidRPr="0023763E">
        <w:rPr>
          <w:color w:val="000000"/>
          <w:sz w:val="32"/>
          <w:szCs w:val="32"/>
        </w:rPr>
        <w:t>онно-правовых форм, включая финансово-кредитные, органов го</w:t>
      </w:r>
      <w:r w:rsidR="00F97308" w:rsidRPr="0023763E">
        <w:rPr>
          <w:color w:val="000000"/>
          <w:sz w:val="32"/>
          <w:szCs w:val="32"/>
        </w:rPr>
        <w:t>с</w:t>
      </w:r>
      <w:r w:rsidR="00F97308" w:rsidRPr="0023763E">
        <w:rPr>
          <w:color w:val="000000"/>
          <w:sz w:val="32"/>
          <w:szCs w:val="32"/>
        </w:rPr>
        <w:t>ударственной власти и местного самоуправления и методики их расчета (ПК-3);</w:t>
      </w:r>
      <w:proofErr w:type="gramEnd"/>
    </w:p>
    <w:p w:rsidR="00F97308" w:rsidRPr="0023763E" w:rsidRDefault="00356128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F97308" w:rsidRPr="0023763E">
        <w:rPr>
          <w:color w:val="000000"/>
          <w:sz w:val="32"/>
          <w:szCs w:val="32"/>
        </w:rPr>
        <w:t xml:space="preserve"> способностью провести анализ и дать оценку существующих финансово-экономических рисков, составить и обосновать прогноз динамики основных финансово-экономических показателей на микро-, макр</w:t>
      </w:r>
      <w:proofErr w:type="gramStart"/>
      <w:r w:rsidR="00F97308" w:rsidRPr="0023763E">
        <w:rPr>
          <w:color w:val="000000"/>
          <w:sz w:val="32"/>
          <w:szCs w:val="32"/>
        </w:rPr>
        <w:t>о-</w:t>
      </w:r>
      <w:proofErr w:type="gramEnd"/>
      <w:r w:rsidR="00F97308" w:rsidRPr="0023763E">
        <w:rPr>
          <w:color w:val="000000"/>
          <w:sz w:val="32"/>
          <w:szCs w:val="32"/>
        </w:rPr>
        <w:t xml:space="preserve"> и </w:t>
      </w:r>
      <w:proofErr w:type="spellStart"/>
      <w:r w:rsidR="00F97308" w:rsidRPr="0023763E">
        <w:rPr>
          <w:color w:val="000000"/>
          <w:sz w:val="32"/>
          <w:szCs w:val="32"/>
        </w:rPr>
        <w:t>мезоуровне</w:t>
      </w:r>
      <w:proofErr w:type="spellEnd"/>
      <w:r w:rsidR="00F97308" w:rsidRPr="0023763E">
        <w:rPr>
          <w:color w:val="000000"/>
          <w:sz w:val="32"/>
          <w:szCs w:val="32"/>
        </w:rPr>
        <w:t xml:space="preserve"> (ПК-4);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F97308" w:rsidRPr="0023763E">
        <w:rPr>
          <w:color w:val="000000"/>
          <w:sz w:val="32"/>
          <w:szCs w:val="32"/>
        </w:rPr>
        <w:t xml:space="preserve"> способностью на основе комплексного экономического и финансового анализа дать оценку результатов и эффективности </w:t>
      </w:r>
      <w:r w:rsidR="00F97308" w:rsidRPr="0023763E">
        <w:rPr>
          <w:color w:val="000000"/>
          <w:spacing w:val="-2"/>
          <w:sz w:val="32"/>
          <w:szCs w:val="32"/>
        </w:rPr>
        <w:t>финансово-хозяйственной деятельности организаций различных о</w:t>
      </w:r>
      <w:r w:rsidR="00F97308" w:rsidRPr="0023763E">
        <w:rPr>
          <w:color w:val="000000"/>
          <w:spacing w:val="-2"/>
          <w:sz w:val="32"/>
          <w:szCs w:val="32"/>
        </w:rPr>
        <w:t>р</w:t>
      </w:r>
      <w:r w:rsidR="00F97308" w:rsidRPr="0023763E">
        <w:rPr>
          <w:color w:val="000000"/>
          <w:spacing w:val="-2"/>
          <w:sz w:val="32"/>
          <w:szCs w:val="32"/>
        </w:rPr>
        <w:t>ганизационно-правовых форм, включая финансово-кредитные, о</w:t>
      </w:r>
      <w:r w:rsidR="00F97308" w:rsidRPr="0023763E">
        <w:rPr>
          <w:color w:val="000000"/>
          <w:spacing w:val="-2"/>
          <w:sz w:val="32"/>
          <w:szCs w:val="32"/>
        </w:rPr>
        <w:t>р</w:t>
      </w:r>
      <w:r w:rsidR="00F97308" w:rsidRPr="0023763E">
        <w:rPr>
          <w:color w:val="000000"/>
          <w:spacing w:val="-2"/>
          <w:sz w:val="32"/>
          <w:szCs w:val="32"/>
        </w:rPr>
        <w:t>ганов государственной власти и местного самоуправления (ПК-5);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F97308" w:rsidRPr="0023763E">
        <w:rPr>
          <w:color w:val="000000"/>
          <w:sz w:val="32"/>
          <w:szCs w:val="32"/>
        </w:rPr>
        <w:t xml:space="preserve"> способностью дать оценку текущей, кратко- и долгосрочной финансовой устойчивости организации, в том числе кредитной (ПК-6);</w:t>
      </w:r>
    </w:p>
    <w:p w:rsidR="00EA3722" w:rsidRPr="0023763E" w:rsidRDefault="00EA3722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 способностью осуществлять самостоятельно или руководить подготовкой заданий и разработкой финансовых аспектов проек</w:t>
      </w:r>
      <w:r w:rsidRPr="0023763E">
        <w:rPr>
          <w:color w:val="000000"/>
          <w:sz w:val="32"/>
          <w:szCs w:val="32"/>
        </w:rPr>
        <w:t>т</w:t>
      </w:r>
      <w:r w:rsidRPr="0023763E">
        <w:rPr>
          <w:color w:val="000000"/>
          <w:sz w:val="32"/>
          <w:szCs w:val="32"/>
        </w:rPr>
        <w:t>ных решений и соответствующих нормативных и методических документов для реализации подготовленных проектов (ПК-7);</w:t>
      </w:r>
    </w:p>
    <w:p w:rsidR="00F97308" w:rsidRPr="0023763E" w:rsidRDefault="00F97308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проектно-экономическая деятельность: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F97308" w:rsidRPr="0023763E">
        <w:rPr>
          <w:color w:val="000000"/>
          <w:sz w:val="32"/>
          <w:szCs w:val="32"/>
        </w:rPr>
        <w:t xml:space="preserve"> способностью предложить конкретные мероприятия по ре</w:t>
      </w:r>
      <w:r w:rsidR="00F97308" w:rsidRPr="0023763E">
        <w:rPr>
          <w:color w:val="000000"/>
          <w:sz w:val="32"/>
          <w:szCs w:val="32"/>
        </w:rPr>
        <w:t>а</w:t>
      </w:r>
      <w:r w:rsidR="00F97308" w:rsidRPr="0023763E">
        <w:rPr>
          <w:color w:val="000000"/>
          <w:sz w:val="32"/>
          <w:szCs w:val="32"/>
        </w:rPr>
        <w:t>лизации разработанных проектов и программ (ПК-8);</w:t>
      </w:r>
    </w:p>
    <w:p w:rsidR="00EA3722" w:rsidRPr="0023763E" w:rsidRDefault="00EA3722" w:rsidP="0023763E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 способностью оценивать финансовую эффективность разр</w:t>
      </w:r>
      <w:r w:rsidRPr="0023763E">
        <w:rPr>
          <w:color w:val="000000"/>
          <w:sz w:val="32"/>
          <w:szCs w:val="32"/>
        </w:rPr>
        <w:t>а</w:t>
      </w:r>
      <w:r w:rsidRPr="0023763E">
        <w:rPr>
          <w:color w:val="000000"/>
          <w:sz w:val="32"/>
          <w:szCs w:val="32"/>
        </w:rPr>
        <w:t>ботанных проектов с учетом оценки финансово-экономических рисков и фактора неопределенности (ПК-9);</w:t>
      </w:r>
    </w:p>
    <w:p w:rsidR="00EA3722" w:rsidRPr="0023763E" w:rsidRDefault="00EA3722" w:rsidP="0023763E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 способностью осуществлять разработку бюджетов и фина</w:t>
      </w:r>
      <w:r w:rsidRPr="0023763E">
        <w:rPr>
          <w:color w:val="000000"/>
          <w:sz w:val="32"/>
          <w:szCs w:val="32"/>
        </w:rPr>
        <w:t>н</w:t>
      </w:r>
      <w:r w:rsidRPr="0023763E">
        <w:rPr>
          <w:color w:val="000000"/>
          <w:sz w:val="32"/>
          <w:szCs w:val="32"/>
        </w:rPr>
        <w:t xml:space="preserve">совых планов организаций, включая финансово-кредитные, а также </w:t>
      </w:r>
      <w:r w:rsidRPr="0023763E">
        <w:rPr>
          <w:color w:val="000000"/>
          <w:sz w:val="32"/>
          <w:szCs w:val="32"/>
        </w:rPr>
        <w:lastRenderedPageBreak/>
        <w:t>расчетов к бюджетам бюджетной системы Российской Федерации (ПК-10);</w:t>
      </w:r>
    </w:p>
    <w:p w:rsidR="00F97308" w:rsidRPr="0023763E" w:rsidRDefault="00F97308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научно-исследовательская деятельность: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F97308" w:rsidRPr="0023763E">
        <w:rPr>
          <w:color w:val="000000"/>
          <w:sz w:val="32"/>
          <w:szCs w:val="32"/>
        </w:rPr>
        <w:t xml:space="preserve"> способностью осуществлять разработку инструментов пр</w:t>
      </w:r>
      <w:r w:rsidR="00F97308" w:rsidRPr="0023763E">
        <w:rPr>
          <w:color w:val="000000"/>
          <w:sz w:val="32"/>
          <w:szCs w:val="32"/>
        </w:rPr>
        <w:t>о</w:t>
      </w:r>
      <w:r w:rsidR="00F97308" w:rsidRPr="0023763E">
        <w:rPr>
          <w:color w:val="000000"/>
          <w:sz w:val="32"/>
          <w:szCs w:val="32"/>
        </w:rPr>
        <w:t>ведения исследований в области финансов и кредита, анализ их р</w:t>
      </w:r>
      <w:r w:rsidR="00F97308" w:rsidRPr="0023763E">
        <w:rPr>
          <w:color w:val="000000"/>
          <w:sz w:val="32"/>
          <w:szCs w:val="32"/>
        </w:rPr>
        <w:t>е</w:t>
      </w:r>
      <w:r w:rsidR="00F97308" w:rsidRPr="0023763E">
        <w:rPr>
          <w:color w:val="000000"/>
          <w:sz w:val="32"/>
          <w:szCs w:val="32"/>
        </w:rPr>
        <w:t>зультатов, подготовку данных для составления финансовых обз</w:t>
      </w:r>
      <w:r w:rsidR="00F97308" w:rsidRPr="0023763E">
        <w:rPr>
          <w:color w:val="000000"/>
          <w:sz w:val="32"/>
          <w:szCs w:val="32"/>
        </w:rPr>
        <w:t>о</w:t>
      </w:r>
      <w:r w:rsidR="00F97308" w:rsidRPr="0023763E">
        <w:rPr>
          <w:color w:val="000000"/>
          <w:sz w:val="32"/>
          <w:szCs w:val="32"/>
        </w:rPr>
        <w:t>ров, отчетов и научных публикаций (ПК-18);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F97308" w:rsidRPr="0023763E">
        <w:rPr>
          <w:color w:val="000000"/>
          <w:sz w:val="32"/>
          <w:szCs w:val="32"/>
        </w:rPr>
        <w:t xml:space="preserve"> способностью осуществлять сбор, обработку, анализ и с</w:t>
      </w:r>
      <w:r w:rsidR="00F97308" w:rsidRPr="0023763E">
        <w:rPr>
          <w:color w:val="000000"/>
          <w:sz w:val="32"/>
          <w:szCs w:val="32"/>
        </w:rPr>
        <w:t>и</w:t>
      </w:r>
      <w:r w:rsidR="00F97308" w:rsidRPr="0023763E">
        <w:rPr>
          <w:color w:val="000000"/>
          <w:sz w:val="32"/>
          <w:szCs w:val="32"/>
        </w:rPr>
        <w:t>стематизацию информации по теме исследования, выбор методов и средств решения задач исследования (ПК-19);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F97308" w:rsidRPr="0023763E">
        <w:rPr>
          <w:color w:val="000000"/>
          <w:sz w:val="32"/>
          <w:szCs w:val="32"/>
        </w:rPr>
        <w:t xml:space="preserve"> </w:t>
      </w:r>
      <w:r w:rsidR="00F97308" w:rsidRPr="0023763E">
        <w:rPr>
          <w:color w:val="000000"/>
          <w:spacing w:val="-2"/>
          <w:sz w:val="32"/>
          <w:szCs w:val="32"/>
        </w:rPr>
        <w:t>способностью осуществлять разработку теоретических и н</w:t>
      </w:r>
      <w:r w:rsidR="00F97308" w:rsidRPr="0023763E">
        <w:rPr>
          <w:color w:val="000000"/>
          <w:spacing w:val="-2"/>
          <w:sz w:val="32"/>
          <w:szCs w:val="32"/>
        </w:rPr>
        <w:t>о</w:t>
      </w:r>
      <w:r w:rsidR="00F97308" w:rsidRPr="0023763E">
        <w:rPr>
          <w:color w:val="000000"/>
          <w:spacing w:val="-2"/>
          <w:sz w:val="32"/>
          <w:szCs w:val="32"/>
        </w:rPr>
        <w:t>вых эконометрических моделей исследуемых процессов, явлений и объектов, относящихся к сфере профессиональной финансовой де</w:t>
      </w:r>
      <w:r w:rsidR="00F97308" w:rsidRPr="0023763E">
        <w:rPr>
          <w:color w:val="000000"/>
          <w:spacing w:val="-2"/>
          <w:sz w:val="32"/>
          <w:szCs w:val="32"/>
        </w:rPr>
        <w:t>я</w:t>
      </w:r>
      <w:r w:rsidR="00F97308" w:rsidRPr="0023763E">
        <w:rPr>
          <w:color w:val="000000"/>
          <w:spacing w:val="-2"/>
          <w:sz w:val="32"/>
          <w:szCs w:val="32"/>
        </w:rPr>
        <w:t>тельности в области финансов и кредита, давать оценку и интерпр</w:t>
      </w:r>
      <w:r w:rsidR="00F97308" w:rsidRPr="0023763E">
        <w:rPr>
          <w:color w:val="000000"/>
          <w:spacing w:val="-2"/>
          <w:sz w:val="32"/>
          <w:szCs w:val="32"/>
        </w:rPr>
        <w:t>е</w:t>
      </w:r>
      <w:r w:rsidR="00F97308" w:rsidRPr="0023763E">
        <w:rPr>
          <w:color w:val="000000"/>
          <w:spacing w:val="-2"/>
          <w:sz w:val="32"/>
          <w:szCs w:val="32"/>
        </w:rPr>
        <w:t>тировать полученные в ходе исследования результаты (ПК-20);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F97308" w:rsidRPr="0023763E">
        <w:rPr>
          <w:color w:val="000000"/>
          <w:sz w:val="32"/>
          <w:szCs w:val="32"/>
        </w:rPr>
        <w:t xml:space="preserve"> способностью выявлять и проводить исследование актуал</w:t>
      </w:r>
      <w:r w:rsidR="00F97308" w:rsidRPr="0023763E">
        <w:rPr>
          <w:color w:val="000000"/>
          <w:sz w:val="32"/>
          <w:szCs w:val="32"/>
        </w:rPr>
        <w:t>ь</w:t>
      </w:r>
      <w:r w:rsidR="00F97308" w:rsidRPr="0023763E">
        <w:rPr>
          <w:color w:val="000000"/>
          <w:sz w:val="32"/>
          <w:szCs w:val="32"/>
        </w:rPr>
        <w:t>ных научных проблем в области финансов и кредита (ПК-21);</w:t>
      </w:r>
    </w:p>
    <w:p w:rsidR="00F97308" w:rsidRPr="0023763E" w:rsidRDefault="00356128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F97308" w:rsidRPr="0023763E">
        <w:rPr>
          <w:color w:val="000000"/>
          <w:sz w:val="32"/>
          <w:szCs w:val="32"/>
        </w:rPr>
        <w:t xml:space="preserve"> способностью выявлять и проводить исследование эффе</w:t>
      </w:r>
      <w:r w:rsidR="00F97308" w:rsidRPr="0023763E">
        <w:rPr>
          <w:color w:val="000000"/>
          <w:sz w:val="32"/>
          <w:szCs w:val="32"/>
        </w:rPr>
        <w:t>к</w:t>
      </w:r>
      <w:r w:rsidR="00F97308" w:rsidRPr="0023763E">
        <w:rPr>
          <w:color w:val="000000"/>
          <w:sz w:val="32"/>
          <w:szCs w:val="32"/>
        </w:rPr>
        <w:t>тивных направлений финансового обеспечения инновационного развития на микро-, мез</w:t>
      </w:r>
      <w:proofErr w:type="gramStart"/>
      <w:r w:rsidR="00F97308" w:rsidRPr="0023763E">
        <w:rPr>
          <w:color w:val="000000"/>
          <w:sz w:val="32"/>
          <w:szCs w:val="32"/>
        </w:rPr>
        <w:t>о-</w:t>
      </w:r>
      <w:proofErr w:type="gramEnd"/>
      <w:r w:rsidR="00F97308" w:rsidRPr="0023763E">
        <w:rPr>
          <w:color w:val="000000"/>
          <w:sz w:val="32"/>
          <w:szCs w:val="32"/>
        </w:rPr>
        <w:t xml:space="preserve"> и макроуровне (ПК-22)</w:t>
      </w:r>
      <w:r w:rsidR="00E73260" w:rsidRPr="0023763E">
        <w:rPr>
          <w:color w:val="000000"/>
          <w:sz w:val="32"/>
          <w:szCs w:val="32"/>
        </w:rPr>
        <w:t>.</w:t>
      </w:r>
    </w:p>
    <w:p w:rsidR="00DF2BAE" w:rsidRPr="0023763E" w:rsidRDefault="00DF2BAE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Целью практик</w:t>
      </w:r>
      <w:r w:rsidR="00F97308"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 xml:space="preserve"> является закрепление </w:t>
      </w:r>
      <w:r w:rsidR="003F40FE" w:rsidRPr="0023763E">
        <w:rPr>
          <w:sz w:val="32"/>
          <w:szCs w:val="32"/>
        </w:rPr>
        <w:t>магистрами</w:t>
      </w:r>
      <w:r w:rsidRPr="0023763E">
        <w:rPr>
          <w:sz w:val="32"/>
          <w:szCs w:val="32"/>
        </w:rPr>
        <w:t xml:space="preserve"> полученных теоретических знаний</w:t>
      </w:r>
      <w:r w:rsidRPr="0023763E">
        <w:rPr>
          <w:i/>
          <w:sz w:val="32"/>
          <w:szCs w:val="32"/>
        </w:rPr>
        <w:t xml:space="preserve"> </w:t>
      </w:r>
      <w:r w:rsidRPr="0023763E">
        <w:rPr>
          <w:sz w:val="32"/>
          <w:szCs w:val="32"/>
        </w:rPr>
        <w:t>на основе практического участия в деятел</w:t>
      </w:r>
      <w:r w:rsidRPr="0023763E">
        <w:rPr>
          <w:sz w:val="32"/>
          <w:szCs w:val="32"/>
        </w:rPr>
        <w:t>ь</w:t>
      </w:r>
      <w:r w:rsidRPr="0023763E">
        <w:rPr>
          <w:sz w:val="32"/>
          <w:szCs w:val="32"/>
        </w:rPr>
        <w:t xml:space="preserve">ности </w:t>
      </w:r>
      <w:r w:rsidRPr="0023763E">
        <w:rPr>
          <w:color w:val="000000"/>
          <w:sz w:val="32"/>
          <w:szCs w:val="32"/>
        </w:rPr>
        <w:t>организаций, учреждений;</w:t>
      </w:r>
      <w:r w:rsidRPr="0023763E">
        <w:rPr>
          <w:sz w:val="32"/>
          <w:szCs w:val="32"/>
        </w:rPr>
        <w:t xml:space="preserve"> приобретение ими професси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нальных навыков и опыта самостоятельной работы; сбор, анализ и обобщение материалов для написания</w:t>
      </w:r>
      <w:r w:rsidR="00F97308" w:rsidRPr="0023763E">
        <w:rPr>
          <w:sz w:val="32"/>
          <w:szCs w:val="32"/>
        </w:rPr>
        <w:t xml:space="preserve"> выпускной квалификацио</w:t>
      </w:r>
      <w:r w:rsidR="00F97308" w:rsidRPr="0023763E">
        <w:rPr>
          <w:sz w:val="32"/>
          <w:szCs w:val="32"/>
        </w:rPr>
        <w:t>н</w:t>
      </w:r>
      <w:r w:rsidR="00F97308" w:rsidRPr="0023763E">
        <w:rPr>
          <w:sz w:val="32"/>
          <w:szCs w:val="32"/>
        </w:rPr>
        <w:t>ной работы</w:t>
      </w:r>
      <w:r w:rsidRPr="0023763E">
        <w:rPr>
          <w:sz w:val="32"/>
          <w:szCs w:val="32"/>
        </w:rPr>
        <w:t>.</w:t>
      </w:r>
    </w:p>
    <w:p w:rsidR="00DF2BAE" w:rsidRPr="0023763E" w:rsidRDefault="00DF2BAE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Практика как составляющая процесса обучения и формиров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 xml:space="preserve">ния профессиональной квалификации основывается на следующих </w:t>
      </w:r>
      <w:r w:rsidRPr="0023763E">
        <w:rPr>
          <w:spacing w:val="-6"/>
          <w:sz w:val="32"/>
          <w:szCs w:val="32"/>
        </w:rPr>
        <w:t>принципах: содержательности, самостоятельности, результативности.</w:t>
      </w:r>
    </w:p>
    <w:p w:rsidR="007E6EA9" w:rsidRPr="0023763E" w:rsidRDefault="00DF2BAE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Требования к содержанию практики представлены: </w:t>
      </w:r>
    </w:p>
    <w:p w:rsidR="007E6EA9" w:rsidRPr="0023763E" w:rsidRDefault="00356128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7E6EA9" w:rsidRPr="0023763E">
        <w:rPr>
          <w:sz w:val="32"/>
          <w:szCs w:val="32"/>
        </w:rPr>
        <w:t xml:space="preserve"> </w:t>
      </w:r>
      <w:r w:rsidR="00DF2BAE" w:rsidRPr="0023763E">
        <w:rPr>
          <w:sz w:val="32"/>
          <w:szCs w:val="32"/>
        </w:rPr>
        <w:t>государственным образовательным стандарт</w:t>
      </w:r>
      <w:r w:rsidR="003F40FE" w:rsidRPr="0023763E">
        <w:rPr>
          <w:sz w:val="32"/>
          <w:szCs w:val="32"/>
        </w:rPr>
        <w:t>ом</w:t>
      </w:r>
      <w:r w:rsidR="00DF2BAE" w:rsidRPr="0023763E">
        <w:rPr>
          <w:sz w:val="32"/>
          <w:szCs w:val="32"/>
        </w:rPr>
        <w:t xml:space="preserve"> </w:t>
      </w:r>
      <w:r w:rsidR="00E7237E" w:rsidRPr="0023763E">
        <w:rPr>
          <w:sz w:val="32"/>
          <w:szCs w:val="32"/>
        </w:rPr>
        <w:t>высшего о</w:t>
      </w:r>
      <w:r w:rsidR="00E7237E" w:rsidRPr="0023763E">
        <w:rPr>
          <w:sz w:val="32"/>
          <w:szCs w:val="32"/>
        </w:rPr>
        <w:t>б</w:t>
      </w:r>
      <w:r w:rsidR="00E7237E" w:rsidRPr="0023763E">
        <w:rPr>
          <w:sz w:val="32"/>
          <w:szCs w:val="32"/>
        </w:rPr>
        <w:t>разования</w:t>
      </w:r>
      <w:r w:rsidR="00DF2BAE" w:rsidRPr="0023763E">
        <w:rPr>
          <w:sz w:val="32"/>
          <w:szCs w:val="32"/>
        </w:rPr>
        <w:t xml:space="preserve"> (</w:t>
      </w:r>
      <w:r w:rsidR="00280939" w:rsidRPr="0023763E">
        <w:rPr>
          <w:sz w:val="32"/>
          <w:szCs w:val="32"/>
        </w:rPr>
        <w:t>уровень м</w:t>
      </w:r>
      <w:r w:rsidR="003F40FE" w:rsidRPr="0023763E">
        <w:rPr>
          <w:sz w:val="32"/>
          <w:szCs w:val="32"/>
        </w:rPr>
        <w:t>агистр</w:t>
      </w:r>
      <w:r w:rsidR="00280939" w:rsidRPr="0023763E">
        <w:rPr>
          <w:sz w:val="32"/>
          <w:szCs w:val="32"/>
        </w:rPr>
        <w:t>атура</w:t>
      </w:r>
      <w:r w:rsidR="00DF2BAE" w:rsidRPr="0023763E">
        <w:rPr>
          <w:sz w:val="32"/>
          <w:szCs w:val="32"/>
        </w:rPr>
        <w:t>);</w:t>
      </w:r>
    </w:p>
    <w:p w:rsidR="007E6EA9" w:rsidRPr="0023763E" w:rsidRDefault="00356128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7E6EA9" w:rsidRPr="0023763E">
        <w:rPr>
          <w:sz w:val="32"/>
          <w:szCs w:val="32"/>
        </w:rPr>
        <w:t xml:space="preserve"> </w:t>
      </w:r>
      <w:r w:rsidR="00DF2BAE" w:rsidRPr="0023763E">
        <w:rPr>
          <w:sz w:val="32"/>
          <w:szCs w:val="32"/>
        </w:rPr>
        <w:t>учебным план</w:t>
      </w:r>
      <w:r w:rsidR="003F40FE" w:rsidRPr="0023763E">
        <w:rPr>
          <w:sz w:val="32"/>
          <w:szCs w:val="32"/>
        </w:rPr>
        <w:t>ом</w:t>
      </w:r>
      <w:r w:rsidR="00DF2BAE" w:rsidRPr="0023763E">
        <w:rPr>
          <w:sz w:val="32"/>
          <w:szCs w:val="32"/>
        </w:rPr>
        <w:t xml:space="preserve"> и рабочими программами дисциплин;</w:t>
      </w:r>
    </w:p>
    <w:p w:rsidR="00DF2BAE" w:rsidRPr="0023763E" w:rsidRDefault="00356128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lastRenderedPageBreak/>
        <w:t>–</w:t>
      </w:r>
      <w:r w:rsidR="007E6EA9" w:rsidRPr="0023763E">
        <w:rPr>
          <w:sz w:val="32"/>
          <w:szCs w:val="32"/>
        </w:rPr>
        <w:t xml:space="preserve"> </w:t>
      </w:r>
      <w:r w:rsidR="00DF2BAE" w:rsidRPr="0023763E">
        <w:rPr>
          <w:spacing w:val="-4"/>
          <w:sz w:val="32"/>
          <w:szCs w:val="32"/>
        </w:rPr>
        <w:t>актуальными потребностями действующих хозяйствующих субъектов и экономических структур разной отраслевой принадле</w:t>
      </w:r>
      <w:r w:rsidR="00DF2BAE" w:rsidRPr="0023763E">
        <w:rPr>
          <w:spacing w:val="-4"/>
          <w:sz w:val="32"/>
          <w:szCs w:val="32"/>
        </w:rPr>
        <w:t>ж</w:t>
      </w:r>
      <w:r w:rsidR="00DF2BAE" w:rsidRPr="0023763E">
        <w:rPr>
          <w:spacing w:val="-4"/>
          <w:sz w:val="32"/>
          <w:szCs w:val="32"/>
        </w:rPr>
        <w:t>ности, сфер и областей.</w:t>
      </w:r>
    </w:p>
    <w:p w:rsidR="00DF2BAE" w:rsidRPr="0023763E" w:rsidRDefault="00DF2BAE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Самостоятельность обеспечивается организационными усл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 xml:space="preserve">виями, мотивирующими максимальную активность </w:t>
      </w:r>
      <w:r w:rsidR="00E16E11" w:rsidRPr="0023763E">
        <w:rPr>
          <w:sz w:val="32"/>
          <w:szCs w:val="32"/>
        </w:rPr>
        <w:t>магистров</w:t>
      </w:r>
      <w:r w:rsidRPr="0023763E">
        <w:rPr>
          <w:sz w:val="32"/>
          <w:szCs w:val="32"/>
        </w:rPr>
        <w:t>, направленную на достижение, применение и реализацию профе</w:t>
      </w:r>
      <w:r w:rsidRPr="0023763E">
        <w:rPr>
          <w:sz w:val="32"/>
          <w:szCs w:val="32"/>
        </w:rPr>
        <w:t>с</w:t>
      </w:r>
      <w:r w:rsidRPr="0023763E">
        <w:rPr>
          <w:sz w:val="32"/>
          <w:szCs w:val="32"/>
        </w:rPr>
        <w:t>сиональных знаний, приобретение профессиональных навыков и опыта, как в процессе интенсивного проблемного обучения, так и в сфере практической деятельности реальных хозяйствующих суб</w:t>
      </w:r>
      <w:r w:rsidRPr="0023763E">
        <w:rPr>
          <w:sz w:val="32"/>
          <w:szCs w:val="32"/>
        </w:rPr>
        <w:t>ъ</w:t>
      </w:r>
      <w:r w:rsidRPr="0023763E">
        <w:rPr>
          <w:sz w:val="32"/>
          <w:szCs w:val="32"/>
        </w:rPr>
        <w:t>ектов и экономических структур.</w:t>
      </w:r>
    </w:p>
    <w:p w:rsidR="00DF2BAE" w:rsidRPr="0023763E" w:rsidRDefault="00DF2BAE" w:rsidP="0023763E">
      <w:pPr>
        <w:spacing w:line="276" w:lineRule="auto"/>
        <w:ind w:firstLine="567"/>
        <w:jc w:val="both"/>
        <w:rPr>
          <w:spacing w:val="-2"/>
          <w:sz w:val="32"/>
          <w:szCs w:val="32"/>
        </w:rPr>
      </w:pPr>
      <w:r w:rsidRPr="0023763E">
        <w:rPr>
          <w:spacing w:val="-2"/>
          <w:sz w:val="32"/>
          <w:szCs w:val="32"/>
        </w:rPr>
        <w:t>Результативность обеспечивается организационными услови</w:t>
      </w:r>
      <w:r w:rsidRPr="0023763E">
        <w:rPr>
          <w:spacing w:val="-2"/>
          <w:sz w:val="32"/>
          <w:szCs w:val="32"/>
        </w:rPr>
        <w:t>я</w:t>
      </w:r>
      <w:r w:rsidRPr="0023763E">
        <w:rPr>
          <w:spacing w:val="-2"/>
          <w:sz w:val="32"/>
          <w:szCs w:val="32"/>
        </w:rPr>
        <w:t xml:space="preserve">ми, мотивирующими ориентацию </w:t>
      </w:r>
      <w:r w:rsidR="00E16E11" w:rsidRPr="0023763E">
        <w:rPr>
          <w:spacing w:val="-2"/>
          <w:sz w:val="32"/>
          <w:szCs w:val="32"/>
        </w:rPr>
        <w:t>магистров</w:t>
      </w:r>
      <w:r w:rsidRPr="0023763E">
        <w:rPr>
          <w:spacing w:val="-2"/>
          <w:sz w:val="32"/>
          <w:szCs w:val="32"/>
        </w:rPr>
        <w:t xml:space="preserve"> на достижение макс</w:t>
      </w:r>
      <w:r w:rsidRPr="0023763E">
        <w:rPr>
          <w:spacing w:val="-2"/>
          <w:sz w:val="32"/>
          <w:szCs w:val="32"/>
        </w:rPr>
        <w:t>и</w:t>
      </w:r>
      <w:r w:rsidRPr="0023763E">
        <w:rPr>
          <w:spacing w:val="-2"/>
          <w:sz w:val="32"/>
          <w:szCs w:val="32"/>
        </w:rPr>
        <w:t>мального результата. Результативность проявляется в положител</w:t>
      </w:r>
      <w:r w:rsidRPr="0023763E">
        <w:rPr>
          <w:spacing w:val="-2"/>
          <w:sz w:val="32"/>
          <w:szCs w:val="32"/>
        </w:rPr>
        <w:t>ь</w:t>
      </w:r>
      <w:r w:rsidRPr="0023763E">
        <w:rPr>
          <w:spacing w:val="-2"/>
          <w:sz w:val="32"/>
          <w:szCs w:val="32"/>
        </w:rPr>
        <w:t>ной оценке практики, признании и достижении профессионального уровня квалификации</w:t>
      </w:r>
      <w:r w:rsidR="00E16E11" w:rsidRPr="0023763E">
        <w:rPr>
          <w:spacing w:val="-2"/>
          <w:sz w:val="32"/>
          <w:szCs w:val="32"/>
        </w:rPr>
        <w:t>.</w:t>
      </w:r>
      <w:r w:rsidRPr="0023763E">
        <w:rPr>
          <w:spacing w:val="-2"/>
          <w:sz w:val="32"/>
          <w:szCs w:val="32"/>
        </w:rPr>
        <w:t xml:space="preserve"> Результаты практики предназначены для подготовки и написания аналитических составляющих (глав) в</w:t>
      </w:r>
      <w:r w:rsidRPr="0023763E">
        <w:rPr>
          <w:spacing w:val="-2"/>
          <w:sz w:val="32"/>
          <w:szCs w:val="32"/>
        </w:rPr>
        <w:t>ы</w:t>
      </w:r>
      <w:r w:rsidRPr="0023763E">
        <w:rPr>
          <w:spacing w:val="-2"/>
          <w:sz w:val="32"/>
          <w:szCs w:val="32"/>
        </w:rPr>
        <w:t>пускных квалификационных работ.</w:t>
      </w:r>
    </w:p>
    <w:p w:rsidR="00081B30" w:rsidRPr="0023763E" w:rsidRDefault="00DF2BAE" w:rsidP="0023763E">
      <w:pPr>
        <w:pStyle w:val="31"/>
        <w:spacing w:after="0"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Общие цель, содержание и организация производственной практики определены в Положении об организации практики ун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 xml:space="preserve">верситета и настоящим </w:t>
      </w:r>
      <w:r w:rsidR="0071020F" w:rsidRPr="0023763E">
        <w:rPr>
          <w:sz w:val="32"/>
          <w:szCs w:val="32"/>
        </w:rPr>
        <w:t>учебно-</w:t>
      </w:r>
      <w:r w:rsidRPr="0023763E">
        <w:rPr>
          <w:sz w:val="32"/>
          <w:szCs w:val="32"/>
        </w:rPr>
        <w:t>методически</w:t>
      </w:r>
      <w:r w:rsidR="0071020F" w:rsidRPr="0023763E">
        <w:rPr>
          <w:sz w:val="32"/>
          <w:szCs w:val="32"/>
        </w:rPr>
        <w:t>м пособием.</w:t>
      </w:r>
    </w:p>
    <w:p w:rsidR="00536E4B" w:rsidRPr="0023763E" w:rsidRDefault="00536E4B" w:rsidP="0023763E">
      <w:pPr>
        <w:autoSpaceDE w:val="0"/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:rsidR="00E6189B" w:rsidRPr="0023763E" w:rsidRDefault="00E6189B" w:rsidP="0023763E">
      <w:pPr>
        <w:autoSpaceDE w:val="0"/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:rsidR="00E6189B" w:rsidRPr="0023763E" w:rsidRDefault="00E6189B" w:rsidP="0023763E">
      <w:pPr>
        <w:autoSpaceDE w:val="0"/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:rsidR="00E6189B" w:rsidRPr="0023763E" w:rsidRDefault="00E6189B" w:rsidP="0023763E">
      <w:pPr>
        <w:autoSpaceDE w:val="0"/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:rsidR="00E6189B" w:rsidRPr="0023763E" w:rsidRDefault="00E6189B" w:rsidP="0023763E">
      <w:pPr>
        <w:autoSpaceDE w:val="0"/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:rsidR="00E6189B" w:rsidRPr="0023763E" w:rsidRDefault="00E6189B" w:rsidP="0023763E">
      <w:pPr>
        <w:autoSpaceDE w:val="0"/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:rsidR="00E6189B" w:rsidRDefault="00E6189B" w:rsidP="0023763E">
      <w:pPr>
        <w:autoSpaceDE w:val="0"/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:rsidR="0023763E" w:rsidRDefault="0023763E" w:rsidP="0023763E">
      <w:pPr>
        <w:autoSpaceDE w:val="0"/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:rsidR="0023763E" w:rsidRDefault="0023763E" w:rsidP="0023763E">
      <w:pPr>
        <w:autoSpaceDE w:val="0"/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:rsidR="0023763E" w:rsidRDefault="0023763E" w:rsidP="0023763E">
      <w:pPr>
        <w:autoSpaceDE w:val="0"/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:rsidR="0023763E" w:rsidRPr="0023763E" w:rsidRDefault="0023763E" w:rsidP="0023763E">
      <w:pPr>
        <w:autoSpaceDE w:val="0"/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:rsidR="00E6189B" w:rsidRPr="0023763E" w:rsidRDefault="00E6189B" w:rsidP="0023763E">
      <w:pPr>
        <w:autoSpaceDE w:val="0"/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:rsidR="00E6189B" w:rsidRPr="0023763E" w:rsidRDefault="00E6189B" w:rsidP="0023763E">
      <w:pPr>
        <w:autoSpaceDE w:val="0"/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:rsidR="00E6189B" w:rsidRPr="0023763E" w:rsidRDefault="00E6189B" w:rsidP="0023763E">
      <w:pPr>
        <w:autoSpaceDE w:val="0"/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:rsidR="002E67BD" w:rsidRPr="0023763E" w:rsidRDefault="005A333C" w:rsidP="0023763E">
      <w:pPr>
        <w:autoSpaceDE w:val="0"/>
        <w:autoSpaceDN w:val="0"/>
        <w:spacing w:line="276" w:lineRule="auto"/>
        <w:jc w:val="center"/>
        <w:rPr>
          <w:b/>
          <w:bCs/>
          <w:sz w:val="32"/>
          <w:szCs w:val="32"/>
        </w:rPr>
      </w:pPr>
      <w:r w:rsidRPr="0023763E">
        <w:rPr>
          <w:b/>
          <w:bCs/>
          <w:sz w:val="32"/>
          <w:szCs w:val="32"/>
        </w:rPr>
        <w:lastRenderedPageBreak/>
        <w:t>1 Общие положения по организации</w:t>
      </w:r>
    </w:p>
    <w:p w:rsidR="005A333C" w:rsidRPr="0023763E" w:rsidRDefault="00E262D5" w:rsidP="0023763E">
      <w:pPr>
        <w:autoSpaceDE w:val="0"/>
        <w:autoSpaceDN w:val="0"/>
        <w:spacing w:line="276" w:lineRule="auto"/>
        <w:jc w:val="center"/>
        <w:rPr>
          <w:b/>
          <w:bCs/>
          <w:sz w:val="32"/>
          <w:szCs w:val="32"/>
        </w:rPr>
      </w:pPr>
      <w:r w:rsidRPr="0023763E">
        <w:rPr>
          <w:b/>
          <w:bCs/>
          <w:sz w:val="32"/>
          <w:szCs w:val="32"/>
        </w:rPr>
        <w:t xml:space="preserve">производственной </w:t>
      </w:r>
      <w:r w:rsidR="005A333C" w:rsidRPr="0023763E">
        <w:rPr>
          <w:b/>
          <w:bCs/>
          <w:sz w:val="32"/>
          <w:szCs w:val="32"/>
        </w:rPr>
        <w:t>практик</w:t>
      </w:r>
      <w:r w:rsidRPr="0023763E">
        <w:rPr>
          <w:b/>
          <w:bCs/>
          <w:sz w:val="32"/>
          <w:szCs w:val="32"/>
        </w:rPr>
        <w:t>и</w:t>
      </w:r>
    </w:p>
    <w:p w:rsidR="00081B30" w:rsidRPr="0023763E" w:rsidRDefault="00081B30" w:rsidP="0023763E">
      <w:pPr>
        <w:autoSpaceDE w:val="0"/>
        <w:autoSpaceDN w:val="0"/>
        <w:spacing w:line="276" w:lineRule="auto"/>
        <w:ind w:firstLine="567"/>
        <w:jc w:val="both"/>
        <w:rPr>
          <w:b/>
          <w:bCs/>
          <w:sz w:val="32"/>
          <w:szCs w:val="32"/>
        </w:rPr>
      </w:pPr>
    </w:p>
    <w:p w:rsidR="007E6EA9" w:rsidRPr="0023763E" w:rsidRDefault="005A333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Производственная практика </w:t>
      </w:r>
      <w:r w:rsidR="007E6EA9" w:rsidRPr="0023763E">
        <w:rPr>
          <w:sz w:val="32"/>
          <w:szCs w:val="32"/>
        </w:rPr>
        <w:t xml:space="preserve">по получению профессиональных умений и опыта профессиональной деятельности </w:t>
      </w:r>
      <w:r w:rsidRPr="0023763E">
        <w:rPr>
          <w:sz w:val="32"/>
          <w:szCs w:val="32"/>
        </w:rPr>
        <w:t>провод</w:t>
      </w:r>
      <w:r w:rsidR="00E262D5"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 xml:space="preserve">тся после получения необходимых знаний по </w:t>
      </w:r>
      <w:r w:rsidR="00E262D5" w:rsidRPr="0023763E">
        <w:rPr>
          <w:sz w:val="32"/>
          <w:szCs w:val="32"/>
        </w:rPr>
        <w:t>дисциплинам образовательной программы</w:t>
      </w:r>
      <w:r w:rsidRPr="0023763E">
        <w:rPr>
          <w:sz w:val="32"/>
          <w:szCs w:val="32"/>
        </w:rPr>
        <w:t xml:space="preserve">. Сроки проведения </w:t>
      </w:r>
      <w:r w:rsidRPr="0023763E">
        <w:rPr>
          <w:color w:val="000000"/>
          <w:sz w:val="32"/>
          <w:szCs w:val="32"/>
        </w:rPr>
        <w:t>производственной</w:t>
      </w:r>
      <w:r w:rsidRPr="0023763E">
        <w:rPr>
          <w:sz w:val="32"/>
          <w:szCs w:val="32"/>
        </w:rPr>
        <w:t xml:space="preserve"> практики</w:t>
      </w:r>
      <w:r w:rsidRPr="0023763E">
        <w:rPr>
          <w:color w:val="000000"/>
          <w:sz w:val="32"/>
          <w:szCs w:val="32"/>
        </w:rPr>
        <w:t xml:space="preserve">: </w:t>
      </w:r>
      <w:r w:rsidR="007E6EA9" w:rsidRPr="0023763E">
        <w:rPr>
          <w:color w:val="000000"/>
          <w:sz w:val="32"/>
          <w:szCs w:val="32"/>
        </w:rPr>
        <w:t>в ко</w:t>
      </w:r>
      <w:r w:rsidR="007E6EA9" w:rsidRPr="0023763E">
        <w:rPr>
          <w:color w:val="000000"/>
          <w:sz w:val="32"/>
          <w:szCs w:val="32"/>
        </w:rPr>
        <w:t>н</w:t>
      </w:r>
      <w:r w:rsidR="007E6EA9" w:rsidRPr="0023763E">
        <w:rPr>
          <w:color w:val="000000"/>
          <w:sz w:val="32"/>
          <w:szCs w:val="32"/>
        </w:rPr>
        <w:t xml:space="preserve">це второго семестра в объеме </w:t>
      </w:r>
      <w:r w:rsidR="007E6EA9" w:rsidRPr="0023763E">
        <w:rPr>
          <w:sz w:val="32"/>
          <w:szCs w:val="32"/>
        </w:rPr>
        <w:t>864</w:t>
      </w:r>
      <w:r w:rsidR="007E6EA9" w:rsidRPr="0023763E">
        <w:rPr>
          <w:color w:val="FF0000"/>
          <w:sz w:val="32"/>
          <w:szCs w:val="32"/>
        </w:rPr>
        <w:t xml:space="preserve"> </w:t>
      </w:r>
      <w:r w:rsidR="007E6EA9" w:rsidRPr="0023763E">
        <w:rPr>
          <w:sz w:val="32"/>
          <w:szCs w:val="32"/>
        </w:rPr>
        <w:t xml:space="preserve">часов. </w:t>
      </w:r>
    </w:p>
    <w:p w:rsidR="005A333C" w:rsidRPr="0023763E" w:rsidRDefault="005A333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Качественное проведение в установленные сроки практик тр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бует соответствующей организационной и информационной по</w:t>
      </w:r>
      <w:r w:rsidRPr="0023763E">
        <w:rPr>
          <w:sz w:val="32"/>
          <w:szCs w:val="32"/>
        </w:rPr>
        <w:t>д</w:t>
      </w:r>
      <w:r w:rsidRPr="0023763E">
        <w:rPr>
          <w:sz w:val="32"/>
          <w:szCs w:val="32"/>
        </w:rPr>
        <w:t>готовки к ней всех ее участников:  учебно-методического управл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ния, деканатов, кафедр, ответственных за организацию и провед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ние практик на кафедрах, руководителей практик от кафедр и от организации, магистров.</w:t>
      </w:r>
    </w:p>
    <w:p w:rsidR="007E6EA9" w:rsidRPr="0023763E" w:rsidRDefault="005A333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Руководитель практик от кафедр обеспечивает выполнение м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>гистрами программ</w:t>
      </w:r>
      <w:r w:rsidR="00E262D5" w:rsidRPr="0023763E">
        <w:rPr>
          <w:sz w:val="32"/>
          <w:szCs w:val="32"/>
        </w:rPr>
        <w:t>ы</w:t>
      </w:r>
      <w:r w:rsidRPr="0023763E">
        <w:rPr>
          <w:sz w:val="32"/>
          <w:szCs w:val="32"/>
        </w:rPr>
        <w:t xml:space="preserve"> практик</w:t>
      </w:r>
      <w:r w:rsidR="00E262D5"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 xml:space="preserve"> и индивидуальных заданий.</w:t>
      </w:r>
    </w:p>
    <w:p w:rsidR="007E6EA9" w:rsidRPr="0023763E" w:rsidRDefault="005A333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По итогам прохождения практики составляется отчет, который сдается на кафедру </w:t>
      </w:r>
      <w:r w:rsidR="00E7237E" w:rsidRPr="0023763E">
        <w:rPr>
          <w:sz w:val="32"/>
          <w:szCs w:val="32"/>
        </w:rPr>
        <w:t>финансов и</w:t>
      </w:r>
      <w:r w:rsidR="00E262D5" w:rsidRPr="0023763E">
        <w:rPr>
          <w:sz w:val="32"/>
          <w:szCs w:val="32"/>
        </w:rPr>
        <w:t xml:space="preserve"> кафедру денежного обращения и кредита </w:t>
      </w:r>
      <w:r w:rsidRPr="0023763E">
        <w:rPr>
          <w:sz w:val="32"/>
          <w:szCs w:val="32"/>
        </w:rPr>
        <w:t>в установленные сроки и защищается перед комиссией. Полученная оценка проставляется в диплом об окончании вуза.</w:t>
      </w:r>
    </w:p>
    <w:p w:rsidR="007E6EA9" w:rsidRPr="0023763E" w:rsidRDefault="00E262D5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Магистрант</w:t>
      </w:r>
      <w:r w:rsidR="005A333C" w:rsidRPr="0023763E">
        <w:rPr>
          <w:sz w:val="32"/>
          <w:szCs w:val="32"/>
        </w:rPr>
        <w:t>, не выполнивший программу практики, получи</w:t>
      </w:r>
      <w:r w:rsidR="005A333C" w:rsidRPr="0023763E">
        <w:rPr>
          <w:sz w:val="32"/>
          <w:szCs w:val="32"/>
        </w:rPr>
        <w:t>в</w:t>
      </w:r>
      <w:r w:rsidR="005A333C" w:rsidRPr="0023763E">
        <w:rPr>
          <w:sz w:val="32"/>
          <w:szCs w:val="32"/>
        </w:rPr>
        <w:t>ший отрицательный отзыв о работе или неудовлетворительную оценку при защите отчета, или не представивший в установленный срок отчет, отчисляется из университета как не выполнивший учебный план по направлению подготовки.</w:t>
      </w:r>
    </w:p>
    <w:p w:rsidR="007E6EA9" w:rsidRPr="0023763E" w:rsidRDefault="005A333C" w:rsidP="0023763E">
      <w:pPr>
        <w:spacing w:line="276" w:lineRule="auto"/>
        <w:ind w:firstLine="567"/>
        <w:jc w:val="both"/>
        <w:rPr>
          <w:bCs/>
          <w:sz w:val="32"/>
          <w:szCs w:val="32"/>
        </w:rPr>
      </w:pPr>
      <w:r w:rsidRPr="0023763E">
        <w:rPr>
          <w:bCs/>
          <w:sz w:val="32"/>
          <w:szCs w:val="32"/>
        </w:rPr>
        <w:t>Заведующим</w:t>
      </w:r>
      <w:r w:rsidR="00D97D17" w:rsidRPr="0023763E">
        <w:rPr>
          <w:bCs/>
          <w:sz w:val="32"/>
          <w:szCs w:val="32"/>
        </w:rPr>
        <w:t>и</w:t>
      </w:r>
      <w:r w:rsidRPr="0023763E">
        <w:rPr>
          <w:bCs/>
          <w:sz w:val="32"/>
          <w:szCs w:val="32"/>
        </w:rPr>
        <w:t xml:space="preserve"> кафедрой финансов</w:t>
      </w:r>
      <w:r w:rsidR="00D97D17" w:rsidRPr="0023763E">
        <w:rPr>
          <w:bCs/>
          <w:sz w:val="32"/>
          <w:szCs w:val="32"/>
        </w:rPr>
        <w:t xml:space="preserve"> и денежного обращения и кредита</w:t>
      </w:r>
      <w:r w:rsidRPr="0023763E">
        <w:rPr>
          <w:bCs/>
          <w:sz w:val="32"/>
          <w:szCs w:val="32"/>
        </w:rPr>
        <w:t xml:space="preserve"> осуществляется непосредственное организационное рук</w:t>
      </w:r>
      <w:r w:rsidRPr="0023763E">
        <w:rPr>
          <w:bCs/>
          <w:sz w:val="32"/>
          <w:szCs w:val="32"/>
        </w:rPr>
        <w:t>о</w:t>
      </w:r>
      <w:r w:rsidRPr="0023763E">
        <w:rPr>
          <w:bCs/>
          <w:sz w:val="32"/>
          <w:szCs w:val="32"/>
        </w:rPr>
        <w:t xml:space="preserve">водство практикой на кафедре. Заведующим кафедрой назначаются руководители практики из числа преподавателей кафедры. </w:t>
      </w:r>
    </w:p>
    <w:p w:rsidR="007E6EA9" w:rsidRPr="0023763E" w:rsidRDefault="005A333C" w:rsidP="0023763E">
      <w:pPr>
        <w:spacing w:line="276" w:lineRule="auto"/>
        <w:ind w:firstLine="567"/>
        <w:jc w:val="both"/>
        <w:rPr>
          <w:bCs/>
          <w:sz w:val="32"/>
          <w:szCs w:val="32"/>
        </w:rPr>
      </w:pPr>
      <w:r w:rsidRPr="0023763E">
        <w:rPr>
          <w:bCs/>
          <w:sz w:val="32"/>
          <w:szCs w:val="32"/>
        </w:rPr>
        <w:t>Руководители практики осуществляют непосредственное рук</w:t>
      </w:r>
      <w:r w:rsidRPr="0023763E">
        <w:rPr>
          <w:bCs/>
          <w:sz w:val="32"/>
          <w:szCs w:val="32"/>
        </w:rPr>
        <w:t>о</w:t>
      </w:r>
      <w:r w:rsidRPr="0023763E">
        <w:rPr>
          <w:bCs/>
          <w:sz w:val="32"/>
          <w:szCs w:val="32"/>
        </w:rPr>
        <w:t xml:space="preserve">водство практикой </w:t>
      </w:r>
      <w:r w:rsidR="00D97D17" w:rsidRPr="0023763E">
        <w:rPr>
          <w:bCs/>
          <w:sz w:val="32"/>
          <w:szCs w:val="32"/>
        </w:rPr>
        <w:t>магистров</w:t>
      </w:r>
      <w:r w:rsidRPr="0023763E">
        <w:rPr>
          <w:bCs/>
          <w:sz w:val="32"/>
          <w:szCs w:val="32"/>
        </w:rPr>
        <w:t>, в частности:</w:t>
      </w:r>
    </w:p>
    <w:p w:rsidR="00296AE9" w:rsidRPr="0023763E" w:rsidRDefault="00296AE9" w:rsidP="0023763E">
      <w:pPr>
        <w:spacing w:line="276" w:lineRule="auto"/>
        <w:ind w:firstLine="567"/>
        <w:jc w:val="both"/>
        <w:rPr>
          <w:bCs/>
          <w:sz w:val="32"/>
          <w:szCs w:val="32"/>
        </w:rPr>
      </w:pPr>
      <w:r w:rsidRPr="0023763E">
        <w:rPr>
          <w:bCs/>
          <w:sz w:val="32"/>
          <w:szCs w:val="32"/>
        </w:rPr>
        <w:t xml:space="preserve">– перед началом практики проводят инструктаж </w:t>
      </w:r>
      <w:proofErr w:type="gramStart"/>
      <w:r w:rsidRPr="0023763E">
        <w:rPr>
          <w:bCs/>
          <w:sz w:val="32"/>
          <w:szCs w:val="32"/>
        </w:rPr>
        <w:t>обучающихся</w:t>
      </w:r>
      <w:proofErr w:type="gramEnd"/>
      <w:r w:rsidRPr="0023763E">
        <w:rPr>
          <w:bCs/>
          <w:sz w:val="32"/>
          <w:szCs w:val="32"/>
        </w:rPr>
        <w:t xml:space="preserve"> по вопросам содержания практики; </w:t>
      </w:r>
    </w:p>
    <w:p w:rsidR="00E7237E" w:rsidRPr="0023763E" w:rsidRDefault="00E7237E" w:rsidP="0023763E">
      <w:pPr>
        <w:spacing w:line="276" w:lineRule="auto"/>
        <w:ind w:firstLine="567"/>
        <w:jc w:val="both"/>
        <w:rPr>
          <w:bCs/>
          <w:sz w:val="32"/>
          <w:szCs w:val="32"/>
        </w:rPr>
      </w:pPr>
      <w:r w:rsidRPr="0023763E">
        <w:rPr>
          <w:bCs/>
          <w:sz w:val="32"/>
          <w:szCs w:val="32"/>
        </w:rPr>
        <w:lastRenderedPageBreak/>
        <w:t xml:space="preserve">– осуществляют составления </w:t>
      </w:r>
      <w:r w:rsidR="00296AE9" w:rsidRPr="0023763E">
        <w:rPr>
          <w:bCs/>
          <w:sz w:val="32"/>
          <w:szCs w:val="32"/>
        </w:rPr>
        <w:t xml:space="preserve">рабочего </w:t>
      </w:r>
      <w:r w:rsidRPr="0023763E">
        <w:rPr>
          <w:bCs/>
          <w:sz w:val="32"/>
          <w:szCs w:val="32"/>
        </w:rPr>
        <w:t>графика (плана) пров</w:t>
      </w:r>
      <w:r w:rsidRPr="0023763E">
        <w:rPr>
          <w:bCs/>
          <w:sz w:val="32"/>
          <w:szCs w:val="32"/>
        </w:rPr>
        <w:t>е</w:t>
      </w:r>
      <w:r w:rsidRPr="0023763E">
        <w:rPr>
          <w:bCs/>
          <w:sz w:val="32"/>
          <w:szCs w:val="32"/>
        </w:rPr>
        <w:t>дения практики;</w:t>
      </w:r>
    </w:p>
    <w:p w:rsidR="007E6EA9" w:rsidRPr="0023763E" w:rsidRDefault="00356128" w:rsidP="0023763E">
      <w:pPr>
        <w:tabs>
          <w:tab w:val="left" w:pos="993"/>
        </w:tabs>
        <w:spacing w:line="276" w:lineRule="auto"/>
        <w:ind w:firstLine="567"/>
        <w:jc w:val="both"/>
        <w:rPr>
          <w:bCs/>
          <w:sz w:val="32"/>
          <w:szCs w:val="32"/>
        </w:rPr>
      </w:pPr>
      <w:r w:rsidRPr="0023763E">
        <w:rPr>
          <w:bCs/>
          <w:sz w:val="32"/>
          <w:szCs w:val="32"/>
        </w:rPr>
        <w:t>–</w:t>
      </w:r>
      <w:r w:rsidR="005A333C" w:rsidRPr="0023763E">
        <w:rPr>
          <w:bCs/>
          <w:sz w:val="32"/>
          <w:szCs w:val="32"/>
        </w:rPr>
        <w:tab/>
        <w:t>разрабатывают индивидуальное задание, которое содержит вопросы, подлежащие изучению и отражению в отчете</w:t>
      </w:r>
      <w:r w:rsidR="00296AE9" w:rsidRPr="0023763E">
        <w:rPr>
          <w:bCs/>
          <w:sz w:val="32"/>
          <w:szCs w:val="32"/>
        </w:rPr>
        <w:t xml:space="preserve"> с учетом профиля деятельности организации</w:t>
      </w:r>
      <w:r w:rsidR="005A333C" w:rsidRPr="0023763E">
        <w:rPr>
          <w:bCs/>
          <w:sz w:val="32"/>
          <w:szCs w:val="32"/>
        </w:rPr>
        <w:t>;</w:t>
      </w:r>
    </w:p>
    <w:p w:rsidR="00E7237E" w:rsidRPr="0023763E" w:rsidRDefault="00356128" w:rsidP="0023763E">
      <w:pPr>
        <w:tabs>
          <w:tab w:val="left" w:pos="993"/>
        </w:tabs>
        <w:spacing w:line="276" w:lineRule="auto"/>
        <w:ind w:firstLine="567"/>
        <w:jc w:val="both"/>
        <w:rPr>
          <w:bCs/>
          <w:sz w:val="32"/>
          <w:szCs w:val="32"/>
        </w:rPr>
      </w:pPr>
      <w:r w:rsidRPr="0023763E">
        <w:rPr>
          <w:bCs/>
          <w:sz w:val="32"/>
          <w:szCs w:val="32"/>
        </w:rPr>
        <w:t>–</w:t>
      </w:r>
      <w:r w:rsidR="005A333C" w:rsidRPr="0023763E">
        <w:rPr>
          <w:bCs/>
          <w:sz w:val="32"/>
          <w:szCs w:val="32"/>
        </w:rPr>
        <w:tab/>
        <w:t xml:space="preserve">осуществляют контроль за </w:t>
      </w:r>
      <w:r w:rsidR="00E7237E" w:rsidRPr="0023763E">
        <w:rPr>
          <w:sz w:val="32"/>
          <w:szCs w:val="32"/>
        </w:rPr>
        <w:t xml:space="preserve">соблюдением сроков проведения практики и соответствием ее содержания требованиям ОПОП </w:t>
      </w:r>
      <w:proofErr w:type="gramStart"/>
      <w:r w:rsidR="00E7237E" w:rsidRPr="0023763E">
        <w:rPr>
          <w:sz w:val="32"/>
          <w:szCs w:val="32"/>
        </w:rPr>
        <w:t>ВО</w:t>
      </w:r>
      <w:proofErr w:type="gramEnd"/>
      <w:r w:rsidR="005A333C" w:rsidRPr="0023763E">
        <w:rPr>
          <w:bCs/>
          <w:sz w:val="32"/>
          <w:szCs w:val="32"/>
        </w:rPr>
        <w:t>;</w:t>
      </w:r>
    </w:p>
    <w:p w:rsidR="007E6EA9" w:rsidRPr="0023763E" w:rsidRDefault="00E7237E" w:rsidP="0023763E">
      <w:pPr>
        <w:tabs>
          <w:tab w:val="left" w:pos="993"/>
        </w:tabs>
        <w:spacing w:line="276" w:lineRule="auto"/>
        <w:ind w:firstLine="567"/>
        <w:jc w:val="both"/>
        <w:rPr>
          <w:bCs/>
          <w:sz w:val="32"/>
          <w:szCs w:val="32"/>
        </w:rPr>
      </w:pPr>
      <w:r w:rsidRPr="0023763E">
        <w:rPr>
          <w:bCs/>
          <w:sz w:val="32"/>
          <w:szCs w:val="32"/>
        </w:rPr>
        <w:t xml:space="preserve">– </w:t>
      </w:r>
      <w:r w:rsidRPr="0023763E">
        <w:rPr>
          <w:sz w:val="32"/>
          <w:szCs w:val="32"/>
        </w:rPr>
        <w:t xml:space="preserve">оказывают методическую помощь </w:t>
      </w:r>
      <w:proofErr w:type="gramStart"/>
      <w:r w:rsidRPr="0023763E">
        <w:rPr>
          <w:sz w:val="32"/>
          <w:szCs w:val="32"/>
        </w:rPr>
        <w:t>обучающимся</w:t>
      </w:r>
      <w:proofErr w:type="gramEnd"/>
      <w:r w:rsidRPr="0023763E">
        <w:rPr>
          <w:sz w:val="32"/>
          <w:szCs w:val="32"/>
        </w:rPr>
        <w:t xml:space="preserve"> при выпо</w:t>
      </w:r>
      <w:r w:rsidRPr="0023763E">
        <w:rPr>
          <w:sz w:val="32"/>
          <w:szCs w:val="32"/>
        </w:rPr>
        <w:t>л</w:t>
      </w:r>
      <w:r w:rsidRPr="0023763E">
        <w:rPr>
          <w:sz w:val="32"/>
          <w:szCs w:val="32"/>
        </w:rPr>
        <w:t>нении ими индивидуальных заданий</w:t>
      </w:r>
      <w:r w:rsidR="00296AE9" w:rsidRPr="0023763E">
        <w:rPr>
          <w:sz w:val="32"/>
          <w:szCs w:val="32"/>
        </w:rPr>
        <w:t>, а также при сборе материалов к выпускной квалификационной работе</w:t>
      </w:r>
      <w:r w:rsidRPr="0023763E">
        <w:rPr>
          <w:bCs/>
          <w:sz w:val="32"/>
          <w:szCs w:val="32"/>
        </w:rPr>
        <w:t>;</w:t>
      </w:r>
      <w:r w:rsidR="005A333C" w:rsidRPr="0023763E">
        <w:rPr>
          <w:bCs/>
          <w:sz w:val="32"/>
          <w:szCs w:val="32"/>
        </w:rPr>
        <w:t xml:space="preserve"> </w:t>
      </w:r>
    </w:p>
    <w:p w:rsidR="007E6EA9" w:rsidRPr="0023763E" w:rsidRDefault="00356128" w:rsidP="0023763E">
      <w:pPr>
        <w:tabs>
          <w:tab w:val="left" w:pos="993"/>
        </w:tabs>
        <w:spacing w:line="276" w:lineRule="auto"/>
        <w:ind w:firstLine="567"/>
        <w:jc w:val="both"/>
        <w:rPr>
          <w:bCs/>
          <w:sz w:val="32"/>
          <w:szCs w:val="32"/>
        </w:rPr>
      </w:pPr>
      <w:r w:rsidRPr="0023763E">
        <w:rPr>
          <w:bCs/>
          <w:sz w:val="32"/>
          <w:szCs w:val="32"/>
        </w:rPr>
        <w:t>–</w:t>
      </w:r>
      <w:r w:rsidR="005A333C" w:rsidRPr="0023763E">
        <w:rPr>
          <w:bCs/>
          <w:sz w:val="32"/>
          <w:szCs w:val="32"/>
        </w:rPr>
        <w:tab/>
        <w:t xml:space="preserve">принимают в установленные сроки отчет от </w:t>
      </w:r>
      <w:r w:rsidR="00D97D17" w:rsidRPr="0023763E">
        <w:rPr>
          <w:bCs/>
          <w:sz w:val="32"/>
          <w:szCs w:val="32"/>
        </w:rPr>
        <w:t>магистра</w:t>
      </w:r>
      <w:r w:rsidR="005A333C" w:rsidRPr="0023763E">
        <w:rPr>
          <w:bCs/>
          <w:sz w:val="32"/>
          <w:szCs w:val="32"/>
        </w:rPr>
        <w:t xml:space="preserve"> по практике; </w:t>
      </w:r>
    </w:p>
    <w:p w:rsidR="007E6EA9" w:rsidRPr="0023763E" w:rsidRDefault="00356128" w:rsidP="0023763E">
      <w:pPr>
        <w:tabs>
          <w:tab w:val="left" w:pos="993"/>
        </w:tabs>
        <w:spacing w:line="276" w:lineRule="auto"/>
        <w:ind w:firstLine="567"/>
        <w:jc w:val="both"/>
        <w:rPr>
          <w:bCs/>
          <w:sz w:val="32"/>
          <w:szCs w:val="32"/>
        </w:rPr>
      </w:pPr>
      <w:r w:rsidRPr="0023763E">
        <w:rPr>
          <w:bCs/>
          <w:sz w:val="32"/>
          <w:szCs w:val="32"/>
        </w:rPr>
        <w:t>–</w:t>
      </w:r>
      <w:r w:rsidR="005A333C" w:rsidRPr="0023763E">
        <w:rPr>
          <w:bCs/>
          <w:sz w:val="32"/>
          <w:szCs w:val="32"/>
        </w:rPr>
        <w:tab/>
        <w:t>оценивают на основании представленных отчетов результ</w:t>
      </w:r>
      <w:r w:rsidR="005A333C" w:rsidRPr="0023763E">
        <w:rPr>
          <w:bCs/>
          <w:sz w:val="32"/>
          <w:szCs w:val="32"/>
        </w:rPr>
        <w:t>а</w:t>
      </w:r>
      <w:r w:rsidR="005A333C" w:rsidRPr="0023763E">
        <w:rPr>
          <w:bCs/>
          <w:sz w:val="32"/>
          <w:szCs w:val="32"/>
        </w:rPr>
        <w:t xml:space="preserve">ты практики </w:t>
      </w:r>
      <w:r w:rsidR="00D97D17" w:rsidRPr="0023763E">
        <w:rPr>
          <w:bCs/>
          <w:sz w:val="32"/>
          <w:szCs w:val="32"/>
        </w:rPr>
        <w:t>магистров</w:t>
      </w:r>
      <w:r w:rsidR="005A333C" w:rsidRPr="0023763E">
        <w:rPr>
          <w:bCs/>
          <w:sz w:val="32"/>
          <w:szCs w:val="32"/>
        </w:rPr>
        <w:t>.</w:t>
      </w:r>
    </w:p>
    <w:p w:rsidR="007E6EA9" w:rsidRPr="0023763E" w:rsidRDefault="005A333C" w:rsidP="0023763E">
      <w:pPr>
        <w:spacing w:line="276" w:lineRule="auto"/>
        <w:ind w:firstLine="567"/>
        <w:jc w:val="both"/>
        <w:rPr>
          <w:bCs/>
          <w:sz w:val="32"/>
          <w:szCs w:val="32"/>
        </w:rPr>
      </w:pPr>
      <w:r w:rsidRPr="0023763E">
        <w:rPr>
          <w:bCs/>
          <w:sz w:val="32"/>
          <w:szCs w:val="32"/>
        </w:rPr>
        <w:t xml:space="preserve">Как правило, поиск места практики осуществляется </w:t>
      </w:r>
      <w:r w:rsidR="00D97D17" w:rsidRPr="0023763E">
        <w:rPr>
          <w:bCs/>
          <w:sz w:val="32"/>
          <w:szCs w:val="32"/>
        </w:rPr>
        <w:t>магистр</w:t>
      </w:r>
      <w:r w:rsidR="00D97D17" w:rsidRPr="0023763E">
        <w:rPr>
          <w:bCs/>
          <w:sz w:val="32"/>
          <w:szCs w:val="32"/>
        </w:rPr>
        <w:t>а</w:t>
      </w:r>
      <w:r w:rsidR="00D97D17" w:rsidRPr="0023763E">
        <w:rPr>
          <w:bCs/>
          <w:sz w:val="32"/>
          <w:szCs w:val="32"/>
        </w:rPr>
        <w:t>ми</w:t>
      </w:r>
      <w:r w:rsidRPr="0023763E">
        <w:rPr>
          <w:bCs/>
          <w:sz w:val="32"/>
          <w:szCs w:val="32"/>
        </w:rPr>
        <w:t xml:space="preserve"> самостоятельно. </w:t>
      </w:r>
    </w:p>
    <w:p w:rsidR="007E6EA9" w:rsidRPr="0023763E" w:rsidRDefault="005A333C" w:rsidP="0023763E">
      <w:pPr>
        <w:spacing w:line="276" w:lineRule="auto"/>
        <w:ind w:firstLine="567"/>
        <w:jc w:val="both"/>
        <w:rPr>
          <w:bCs/>
          <w:sz w:val="32"/>
          <w:szCs w:val="32"/>
        </w:rPr>
      </w:pPr>
      <w:r w:rsidRPr="0023763E">
        <w:rPr>
          <w:bCs/>
          <w:sz w:val="32"/>
          <w:szCs w:val="32"/>
        </w:rPr>
        <w:t>Если самостоятельный поиск места практики не дал результ</w:t>
      </w:r>
      <w:r w:rsidRPr="0023763E">
        <w:rPr>
          <w:bCs/>
          <w:sz w:val="32"/>
          <w:szCs w:val="32"/>
        </w:rPr>
        <w:t>а</w:t>
      </w:r>
      <w:r w:rsidRPr="0023763E">
        <w:rPr>
          <w:bCs/>
          <w:sz w:val="32"/>
          <w:szCs w:val="32"/>
        </w:rPr>
        <w:t xml:space="preserve">тов, </w:t>
      </w:r>
      <w:r w:rsidR="00D97D17" w:rsidRPr="0023763E">
        <w:rPr>
          <w:bCs/>
          <w:sz w:val="32"/>
          <w:szCs w:val="32"/>
        </w:rPr>
        <w:t>магистры</w:t>
      </w:r>
      <w:r w:rsidRPr="0023763E">
        <w:rPr>
          <w:bCs/>
          <w:sz w:val="32"/>
          <w:szCs w:val="32"/>
        </w:rPr>
        <w:t xml:space="preserve"> могут обратиться за содействием на кафедру. В этом случае распределение </w:t>
      </w:r>
      <w:r w:rsidR="00D97D17" w:rsidRPr="0023763E">
        <w:rPr>
          <w:bCs/>
          <w:sz w:val="32"/>
          <w:szCs w:val="32"/>
        </w:rPr>
        <w:t>магистров</w:t>
      </w:r>
      <w:r w:rsidRPr="0023763E">
        <w:rPr>
          <w:bCs/>
          <w:sz w:val="32"/>
          <w:szCs w:val="32"/>
        </w:rPr>
        <w:t xml:space="preserve"> по местам практики производится с учетом имеющихся возможностей и требований конкретных о</w:t>
      </w:r>
      <w:r w:rsidRPr="0023763E">
        <w:rPr>
          <w:bCs/>
          <w:sz w:val="32"/>
          <w:szCs w:val="32"/>
        </w:rPr>
        <w:t>р</w:t>
      </w:r>
      <w:r w:rsidRPr="0023763E">
        <w:rPr>
          <w:bCs/>
          <w:sz w:val="32"/>
          <w:szCs w:val="32"/>
        </w:rPr>
        <w:t>ганизаций, учреждений</w:t>
      </w:r>
      <w:r w:rsidR="00240053" w:rsidRPr="0023763E">
        <w:rPr>
          <w:bCs/>
          <w:sz w:val="32"/>
          <w:szCs w:val="32"/>
        </w:rPr>
        <w:t>, банков</w:t>
      </w:r>
      <w:r w:rsidRPr="0023763E">
        <w:rPr>
          <w:bCs/>
          <w:sz w:val="32"/>
          <w:szCs w:val="32"/>
        </w:rPr>
        <w:t xml:space="preserve"> к уровню профессиональной </w:t>
      </w:r>
      <w:r w:rsidR="00D97D17" w:rsidRPr="0023763E">
        <w:rPr>
          <w:bCs/>
          <w:sz w:val="32"/>
          <w:szCs w:val="32"/>
        </w:rPr>
        <w:t xml:space="preserve">их </w:t>
      </w:r>
      <w:r w:rsidRPr="0023763E">
        <w:rPr>
          <w:bCs/>
          <w:sz w:val="32"/>
          <w:szCs w:val="32"/>
        </w:rPr>
        <w:t>подготовки (например, знание иностранных языков, владение ко</w:t>
      </w:r>
      <w:r w:rsidRPr="0023763E">
        <w:rPr>
          <w:bCs/>
          <w:sz w:val="32"/>
          <w:szCs w:val="32"/>
        </w:rPr>
        <w:t>м</w:t>
      </w:r>
      <w:r w:rsidRPr="0023763E">
        <w:rPr>
          <w:bCs/>
          <w:sz w:val="32"/>
          <w:szCs w:val="32"/>
        </w:rPr>
        <w:t>пьютером, умение адекватно оценивать сложившуюся ситуа</w:t>
      </w:r>
      <w:r w:rsidR="007E6EA9" w:rsidRPr="0023763E">
        <w:rPr>
          <w:bCs/>
          <w:sz w:val="32"/>
          <w:szCs w:val="32"/>
        </w:rPr>
        <w:t>цию и т. д.).</w:t>
      </w:r>
    </w:p>
    <w:p w:rsidR="007E6EA9" w:rsidRPr="0023763E" w:rsidRDefault="005A333C" w:rsidP="0023763E">
      <w:pPr>
        <w:spacing w:line="276" w:lineRule="auto"/>
        <w:ind w:firstLine="567"/>
        <w:jc w:val="both"/>
        <w:rPr>
          <w:bCs/>
          <w:sz w:val="32"/>
          <w:szCs w:val="32"/>
        </w:rPr>
      </w:pPr>
      <w:r w:rsidRPr="0023763E">
        <w:rPr>
          <w:bCs/>
          <w:sz w:val="32"/>
          <w:szCs w:val="32"/>
        </w:rPr>
        <w:t>Местом прохождения практики могут быть различные орган</w:t>
      </w:r>
      <w:r w:rsidRPr="0023763E">
        <w:rPr>
          <w:bCs/>
          <w:sz w:val="32"/>
          <w:szCs w:val="32"/>
        </w:rPr>
        <w:t>и</w:t>
      </w:r>
      <w:r w:rsidRPr="0023763E">
        <w:rPr>
          <w:bCs/>
          <w:sz w:val="32"/>
          <w:szCs w:val="32"/>
        </w:rPr>
        <w:t xml:space="preserve">зации, учреждения, </w:t>
      </w:r>
      <w:r w:rsidR="00240053" w:rsidRPr="0023763E">
        <w:rPr>
          <w:bCs/>
          <w:sz w:val="32"/>
          <w:szCs w:val="32"/>
        </w:rPr>
        <w:t xml:space="preserve">банки, </w:t>
      </w:r>
      <w:r w:rsidRPr="0023763E">
        <w:rPr>
          <w:bCs/>
          <w:sz w:val="32"/>
          <w:szCs w:val="32"/>
        </w:rPr>
        <w:t>осуществляющие производственную, предпринимательскую и научную деятельность: фирмы различных форм собственности и организационно-правового статуса; местные и региональные органы управления финансовой деятельностью, управления казначейства; страховые компании; налоговые органы</w:t>
      </w:r>
      <w:r w:rsidR="00672211" w:rsidRPr="0023763E">
        <w:rPr>
          <w:bCs/>
          <w:sz w:val="32"/>
          <w:szCs w:val="32"/>
        </w:rPr>
        <w:t>, банковские учреждения</w:t>
      </w:r>
      <w:r w:rsidRPr="0023763E">
        <w:rPr>
          <w:bCs/>
          <w:sz w:val="32"/>
          <w:szCs w:val="32"/>
        </w:rPr>
        <w:t xml:space="preserve"> и другие структуры. На период практики </w:t>
      </w:r>
      <w:r w:rsidR="00672211" w:rsidRPr="0023763E">
        <w:rPr>
          <w:bCs/>
          <w:sz w:val="32"/>
          <w:szCs w:val="32"/>
        </w:rPr>
        <w:t xml:space="preserve">магистрант </w:t>
      </w:r>
      <w:r w:rsidRPr="0023763E">
        <w:rPr>
          <w:bCs/>
          <w:sz w:val="32"/>
          <w:szCs w:val="32"/>
        </w:rPr>
        <w:t>может быть зачислен на вакантную должность в соо</w:t>
      </w:r>
      <w:r w:rsidRPr="0023763E">
        <w:rPr>
          <w:bCs/>
          <w:sz w:val="32"/>
          <w:szCs w:val="32"/>
        </w:rPr>
        <w:t>т</w:t>
      </w:r>
      <w:r w:rsidRPr="0023763E">
        <w:rPr>
          <w:bCs/>
          <w:sz w:val="32"/>
          <w:szCs w:val="32"/>
        </w:rPr>
        <w:t>ветствие с графиком практики и оплатой труда в организации</w:t>
      </w:r>
      <w:r w:rsidR="00672211" w:rsidRPr="0023763E">
        <w:rPr>
          <w:bCs/>
          <w:sz w:val="32"/>
          <w:szCs w:val="32"/>
        </w:rPr>
        <w:t>, учреждении</w:t>
      </w:r>
      <w:r w:rsidRPr="0023763E">
        <w:rPr>
          <w:bCs/>
          <w:sz w:val="32"/>
          <w:szCs w:val="32"/>
        </w:rPr>
        <w:t>.</w:t>
      </w:r>
    </w:p>
    <w:p w:rsidR="007E6EA9" w:rsidRPr="0023763E" w:rsidRDefault="005A333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lastRenderedPageBreak/>
        <w:t>В процессе прохождения практики в организации (в учрежд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 xml:space="preserve">нии) </w:t>
      </w:r>
      <w:r w:rsidR="00672211" w:rsidRPr="0023763E">
        <w:rPr>
          <w:sz w:val="32"/>
          <w:szCs w:val="32"/>
        </w:rPr>
        <w:t>магистр</w:t>
      </w:r>
      <w:r w:rsidRPr="0023763E">
        <w:rPr>
          <w:sz w:val="32"/>
          <w:szCs w:val="32"/>
        </w:rPr>
        <w:t xml:space="preserve"> обязан: </w:t>
      </w:r>
    </w:p>
    <w:p w:rsidR="007E6EA9" w:rsidRPr="0023763E" w:rsidRDefault="00356128" w:rsidP="0023763E">
      <w:pPr>
        <w:spacing w:line="276" w:lineRule="auto"/>
        <w:ind w:firstLine="567"/>
        <w:jc w:val="both"/>
        <w:rPr>
          <w:spacing w:val="-2"/>
          <w:sz w:val="32"/>
          <w:szCs w:val="32"/>
        </w:rPr>
      </w:pPr>
      <w:r w:rsidRPr="0023763E">
        <w:rPr>
          <w:spacing w:val="-2"/>
          <w:sz w:val="32"/>
          <w:szCs w:val="32"/>
        </w:rPr>
        <w:t>–</w:t>
      </w:r>
      <w:r w:rsidR="007E6EA9" w:rsidRPr="0023763E">
        <w:rPr>
          <w:spacing w:val="-2"/>
          <w:sz w:val="32"/>
          <w:szCs w:val="32"/>
        </w:rPr>
        <w:t xml:space="preserve"> </w:t>
      </w:r>
      <w:r w:rsidR="005A333C" w:rsidRPr="0023763E">
        <w:rPr>
          <w:spacing w:val="-2"/>
          <w:sz w:val="32"/>
          <w:szCs w:val="32"/>
        </w:rPr>
        <w:t>подчиняться действующим в организации правилам внутре</w:t>
      </w:r>
      <w:r w:rsidR="005A333C" w:rsidRPr="0023763E">
        <w:rPr>
          <w:spacing w:val="-2"/>
          <w:sz w:val="32"/>
          <w:szCs w:val="32"/>
        </w:rPr>
        <w:t>н</w:t>
      </w:r>
      <w:r w:rsidR="005A333C" w:rsidRPr="0023763E">
        <w:rPr>
          <w:spacing w:val="-2"/>
          <w:sz w:val="32"/>
          <w:szCs w:val="32"/>
        </w:rPr>
        <w:t>него распорядка, техники безопасности, требованиям охраны труда, правилам эксплуатации оборудования и другим условиям работы;</w:t>
      </w:r>
    </w:p>
    <w:p w:rsidR="007E6EA9" w:rsidRPr="0023763E" w:rsidRDefault="00356128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7E6EA9" w:rsidRPr="0023763E">
        <w:rPr>
          <w:sz w:val="32"/>
          <w:szCs w:val="32"/>
        </w:rPr>
        <w:t xml:space="preserve"> </w:t>
      </w:r>
      <w:r w:rsidR="005A333C" w:rsidRPr="0023763E">
        <w:rPr>
          <w:sz w:val="32"/>
          <w:szCs w:val="32"/>
        </w:rPr>
        <w:t>соблюдать режим работы организации (учреждения), явля</w:t>
      </w:r>
      <w:r w:rsidR="005A333C" w:rsidRPr="0023763E">
        <w:rPr>
          <w:sz w:val="32"/>
          <w:szCs w:val="32"/>
        </w:rPr>
        <w:t>ю</w:t>
      </w:r>
      <w:r w:rsidR="005A333C" w:rsidRPr="0023763E">
        <w:rPr>
          <w:sz w:val="32"/>
          <w:szCs w:val="32"/>
        </w:rPr>
        <w:t>щейся местом практики либо график, установленный руководит</w:t>
      </w:r>
      <w:r w:rsidR="005A333C" w:rsidRPr="0023763E">
        <w:rPr>
          <w:sz w:val="32"/>
          <w:szCs w:val="32"/>
        </w:rPr>
        <w:t>е</w:t>
      </w:r>
      <w:r w:rsidR="005A333C" w:rsidRPr="0023763E">
        <w:rPr>
          <w:sz w:val="32"/>
          <w:szCs w:val="32"/>
        </w:rPr>
        <w:t xml:space="preserve">лем практики от организации; </w:t>
      </w:r>
    </w:p>
    <w:p w:rsidR="007E6EA9" w:rsidRPr="0023763E" w:rsidRDefault="00356128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7E6EA9" w:rsidRPr="0023763E">
        <w:rPr>
          <w:sz w:val="32"/>
          <w:szCs w:val="32"/>
        </w:rPr>
        <w:t xml:space="preserve"> </w:t>
      </w:r>
      <w:r w:rsidR="005A333C" w:rsidRPr="0023763E">
        <w:rPr>
          <w:sz w:val="32"/>
          <w:szCs w:val="32"/>
        </w:rPr>
        <w:t>выполнять поручения руководителя практики по месту ее прохождения;</w:t>
      </w:r>
    </w:p>
    <w:p w:rsidR="00B640AA" w:rsidRPr="0023763E" w:rsidRDefault="00356128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7E6EA9" w:rsidRPr="0023763E">
        <w:rPr>
          <w:sz w:val="32"/>
          <w:szCs w:val="32"/>
        </w:rPr>
        <w:t xml:space="preserve"> </w:t>
      </w:r>
      <w:r w:rsidR="005A333C" w:rsidRPr="0023763E">
        <w:rPr>
          <w:sz w:val="32"/>
          <w:szCs w:val="32"/>
        </w:rPr>
        <w:t>ознакомиться с организацией и ее структурными подраздел</w:t>
      </w:r>
      <w:r w:rsidR="005A333C" w:rsidRPr="0023763E">
        <w:rPr>
          <w:sz w:val="32"/>
          <w:szCs w:val="32"/>
        </w:rPr>
        <w:t>е</w:t>
      </w:r>
      <w:r w:rsidR="005A333C" w:rsidRPr="0023763E">
        <w:rPr>
          <w:sz w:val="32"/>
          <w:szCs w:val="32"/>
        </w:rPr>
        <w:t>ниями; с видами деятельности; экономической документацией и экономическими показателями, характеризующими деятельность организации или ее отдельных структурных единиц;</w:t>
      </w:r>
    </w:p>
    <w:p w:rsidR="00B640AA" w:rsidRPr="0023763E" w:rsidRDefault="00356128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640AA" w:rsidRPr="0023763E">
        <w:rPr>
          <w:sz w:val="32"/>
          <w:szCs w:val="32"/>
        </w:rPr>
        <w:t xml:space="preserve"> </w:t>
      </w:r>
      <w:r w:rsidR="005A333C" w:rsidRPr="0023763E">
        <w:rPr>
          <w:sz w:val="32"/>
          <w:szCs w:val="32"/>
        </w:rPr>
        <w:t>своевременно, точно и полностью выполнять задания, пред</w:t>
      </w:r>
      <w:r w:rsidR="005A333C" w:rsidRPr="0023763E">
        <w:rPr>
          <w:sz w:val="32"/>
          <w:szCs w:val="32"/>
        </w:rPr>
        <w:t>у</w:t>
      </w:r>
      <w:r w:rsidR="005A333C" w:rsidRPr="0023763E">
        <w:rPr>
          <w:sz w:val="32"/>
          <w:szCs w:val="32"/>
        </w:rPr>
        <w:t>смотренные программой практики, данные методические указания по организации и проведению практики, индивидуальные задания по практике;</w:t>
      </w:r>
    </w:p>
    <w:p w:rsidR="00B640AA" w:rsidRPr="0023763E" w:rsidRDefault="00356128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640AA" w:rsidRPr="0023763E">
        <w:rPr>
          <w:sz w:val="32"/>
          <w:szCs w:val="32"/>
        </w:rPr>
        <w:t xml:space="preserve"> </w:t>
      </w:r>
      <w:r w:rsidR="005A333C" w:rsidRPr="0023763E">
        <w:rPr>
          <w:sz w:val="32"/>
          <w:szCs w:val="32"/>
        </w:rPr>
        <w:t xml:space="preserve">собрать необходимые материалы для написания отчета по практике; </w:t>
      </w:r>
    </w:p>
    <w:p w:rsidR="00B640AA" w:rsidRPr="0023763E" w:rsidRDefault="00356128" w:rsidP="0023763E">
      <w:pPr>
        <w:spacing w:line="276" w:lineRule="auto"/>
        <w:ind w:firstLine="567"/>
        <w:jc w:val="both"/>
        <w:rPr>
          <w:spacing w:val="-4"/>
          <w:sz w:val="32"/>
          <w:szCs w:val="32"/>
        </w:rPr>
      </w:pPr>
      <w:r w:rsidRPr="0023763E">
        <w:rPr>
          <w:spacing w:val="-4"/>
          <w:sz w:val="32"/>
          <w:szCs w:val="32"/>
        </w:rPr>
        <w:t>–</w:t>
      </w:r>
      <w:r w:rsidR="00B640AA" w:rsidRPr="0023763E">
        <w:rPr>
          <w:spacing w:val="-4"/>
          <w:sz w:val="32"/>
          <w:szCs w:val="32"/>
        </w:rPr>
        <w:t xml:space="preserve"> </w:t>
      </w:r>
      <w:r w:rsidR="005A333C" w:rsidRPr="0023763E">
        <w:rPr>
          <w:spacing w:val="-4"/>
          <w:sz w:val="32"/>
          <w:szCs w:val="32"/>
        </w:rPr>
        <w:t>подготовить отчет к окончанию срока прохождения практики;</w:t>
      </w:r>
    </w:p>
    <w:p w:rsidR="00B640AA" w:rsidRPr="0023763E" w:rsidRDefault="00356128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640AA" w:rsidRPr="0023763E">
        <w:rPr>
          <w:sz w:val="32"/>
          <w:szCs w:val="32"/>
        </w:rPr>
        <w:t xml:space="preserve"> </w:t>
      </w:r>
      <w:r w:rsidR="005A333C" w:rsidRPr="0023763E">
        <w:rPr>
          <w:sz w:val="32"/>
          <w:szCs w:val="32"/>
        </w:rPr>
        <w:t>собрать необходимые аналитические материалы для напис</w:t>
      </w:r>
      <w:r w:rsidR="005A333C" w:rsidRPr="0023763E">
        <w:rPr>
          <w:sz w:val="32"/>
          <w:szCs w:val="32"/>
        </w:rPr>
        <w:t>а</w:t>
      </w:r>
      <w:r w:rsidR="005A333C" w:rsidRPr="0023763E">
        <w:rPr>
          <w:sz w:val="32"/>
          <w:szCs w:val="32"/>
        </w:rPr>
        <w:t xml:space="preserve">ния практической части </w:t>
      </w:r>
      <w:r w:rsidR="00672211" w:rsidRPr="0023763E">
        <w:rPr>
          <w:sz w:val="32"/>
          <w:szCs w:val="32"/>
        </w:rPr>
        <w:t>выпускной квалификационной</w:t>
      </w:r>
      <w:r w:rsidR="005A333C" w:rsidRPr="0023763E">
        <w:rPr>
          <w:sz w:val="32"/>
          <w:szCs w:val="32"/>
        </w:rPr>
        <w:t xml:space="preserve"> работы</w:t>
      </w:r>
      <w:r w:rsidR="00672211" w:rsidRPr="0023763E">
        <w:rPr>
          <w:sz w:val="32"/>
          <w:szCs w:val="32"/>
        </w:rPr>
        <w:t xml:space="preserve"> </w:t>
      </w:r>
    </w:p>
    <w:p w:rsidR="00AE7E13" w:rsidRPr="0023763E" w:rsidRDefault="00123E5B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Перед началом прохождения практики с </w:t>
      </w:r>
      <w:proofErr w:type="gramStart"/>
      <w:r w:rsidRPr="0023763E">
        <w:rPr>
          <w:sz w:val="32"/>
          <w:szCs w:val="32"/>
        </w:rPr>
        <w:t>обучающимися</w:t>
      </w:r>
      <w:proofErr w:type="gramEnd"/>
      <w:r w:rsidRPr="0023763E">
        <w:rPr>
          <w:sz w:val="32"/>
          <w:szCs w:val="32"/>
        </w:rPr>
        <w:t xml:space="preserve"> пр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водится организационное собрание, на котором</w:t>
      </w:r>
      <w:r w:rsidR="00AE7E13" w:rsidRPr="0023763E">
        <w:rPr>
          <w:sz w:val="32"/>
          <w:szCs w:val="32"/>
        </w:rPr>
        <w:t>:</w:t>
      </w:r>
    </w:p>
    <w:p w:rsidR="00AE7E13" w:rsidRPr="0023763E" w:rsidRDefault="00AE7E13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123E5B" w:rsidRPr="0023763E">
        <w:rPr>
          <w:sz w:val="32"/>
          <w:szCs w:val="32"/>
        </w:rPr>
        <w:t xml:space="preserve"> проводится инструктаж по технике безопасности с заполн</w:t>
      </w:r>
      <w:r w:rsidR="00123E5B" w:rsidRPr="0023763E">
        <w:rPr>
          <w:sz w:val="32"/>
          <w:szCs w:val="32"/>
        </w:rPr>
        <w:t>е</w:t>
      </w:r>
      <w:r w:rsidR="00123E5B" w:rsidRPr="0023763E">
        <w:rPr>
          <w:sz w:val="32"/>
          <w:szCs w:val="32"/>
        </w:rPr>
        <w:t xml:space="preserve">нием журнала по технике безопасности под подпись </w:t>
      </w:r>
      <w:proofErr w:type="gramStart"/>
      <w:r w:rsidR="00123E5B" w:rsidRPr="0023763E">
        <w:rPr>
          <w:sz w:val="32"/>
          <w:szCs w:val="32"/>
        </w:rPr>
        <w:t>инструктир</w:t>
      </w:r>
      <w:r w:rsidR="00123E5B" w:rsidRPr="0023763E">
        <w:rPr>
          <w:sz w:val="32"/>
          <w:szCs w:val="32"/>
        </w:rPr>
        <w:t>у</w:t>
      </w:r>
      <w:r w:rsidR="00123E5B" w:rsidRPr="0023763E">
        <w:rPr>
          <w:sz w:val="32"/>
          <w:szCs w:val="32"/>
        </w:rPr>
        <w:t>емых</w:t>
      </w:r>
      <w:proofErr w:type="gramEnd"/>
      <w:r w:rsidRPr="0023763E">
        <w:rPr>
          <w:sz w:val="32"/>
          <w:szCs w:val="32"/>
        </w:rPr>
        <w:t>;</w:t>
      </w:r>
    </w:p>
    <w:p w:rsidR="00123E5B" w:rsidRPr="0023763E" w:rsidRDefault="00AE7E13" w:rsidP="0023763E">
      <w:pPr>
        <w:spacing w:line="276" w:lineRule="auto"/>
        <w:ind w:firstLine="567"/>
        <w:jc w:val="both"/>
        <w:rPr>
          <w:sz w:val="32"/>
          <w:szCs w:val="32"/>
        </w:rPr>
      </w:pPr>
      <w:proofErr w:type="gramStart"/>
      <w:r w:rsidRPr="0023763E">
        <w:rPr>
          <w:sz w:val="32"/>
          <w:szCs w:val="32"/>
        </w:rPr>
        <w:t xml:space="preserve">– </w:t>
      </w:r>
      <w:r w:rsidR="00123E5B" w:rsidRPr="0023763E">
        <w:rPr>
          <w:sz w:val="32"/>
          <w:szCs w:val="32"/>
        </w:rPr>
        <w:t xml:space="preserve">доводится информация о </w:t>
      </w:r>
      <w:r w:rsidRPr="0023763E">
        <w:rPr>
          <w:sz w:val="32"/>
          <w:szCs w:val="32"/>
        </w:rPr>
        <w:t>закреплении</w:t>
      </w:r>
      <w:r w:rsidR="00123E5B" w:rsidRPr="0023763E">
        <w:rPr>
          <w:sz w:val="32"/>
          <w:szCs w:val="32"/>
        </w:rPr>
        <w:t xml:space="preserve"> обучающ</w:t>
      </w:r>
      <w:r w:rsidRPr="0023763E">
        <w:rPr>
          <w:sz w:val="32"/>
          <w:szCs w:val="32"/>
        </w:rPr>
        <w:t>его</w:t>
      </w:r>
      <w:r w:rsidR="00123E5B" w:rsidRPr="0023763E">
        <w:rPr>
          <w:sz w:val="32"/>
          <w:szCs w:val="32"/>
        </w:rPr>
        <w:t>ся на практику в определенную</w:t>
      </w:r>
      <w:r w:rsidRPr="0023763E">
        <w:rPr>
          <w:sz w:val="32"/>
          <w:szCs w:val="32"/>
        </w:rPr>
        <w:t xml:space="preserve"> приказом </w:t>
      </w:r>
      <w:r w:rsidR="00296AE9" w:rsidRPr="0023763E">
        <w:rPr>
          <w:sz w:val="32"/>
          <w:szCs w:val="32"/>
        </w:rPr>
        <w:t>профильную</w:t>
      </w:r>
      <w:r w:rsidRPr="0023763E">
        <w:rPr>
          <w:sz w:val="32"/>
          <w:szCs w:val="32"/>
        </w:rPr>
        <w:t xml:space="preserve"> организацию с назначением руководителей от университета и организации;</w:t>
      </w:r>
      <w:proofErr w:type="gramEnd"/>
    </w:p>
    <w:p w:rsidR="00AE7E13" w:rsidRPr="0023763E" w:rsidRDefault="00AE7E13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proofErr w:type="gramStart"/>
      <w:r w:rsidRPr="0023763E">
        <w:rPr>
          <w:sz w:val="32"/>
          <w:szCs w:val="32"/>
        </w:rPr>
        <w:t>обучающийся</w:t>
      </w:r>
      <w:proofErr w:type="gramEnd"/>
      <w:r w:rsidRPr="0023763E">
        <w:rPr>
          <w:sz w:val="32"/>
          <w:szCs w:val="32"/>
        </w:rPr>
        <w:t xml:space="preserve"> под подпись в приложении к приказу получает от руководителя индивидуальное задание с обозначенными этап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>ми и сроками проведения практики.</w:t>
      </w:r>
    </w:p>
    <w:p w:rsidR="00B640AA" w:rsidRPr="0023763E" w:rsidRDefault="005A333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lastRenderedPageBreak/>
        <w:t xml:space="preserve">В первый день приезда в </w:t>
      </w:r>
      <w:r w:rsidR="00296AE9" w:rsidRPr="0023763E">
        <w:rPr>
          <w:sz w:val="32"/>
          <w:szCs w:val="32"/>
        </w:rPr>
        <w:t>профильную</w:t>
      </w:r>
      <w:r w:rsidRPr="0023763E">
        <w:rPr>
          <w:sz w:val="32"/>
          <w:szCs w:val="32"/>
        </w:rPr>
        <w:t xml:space="preserve"> организацию для пр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 xml:space="preserve">хождения производственной практики </w:t>
      </w:r>
      <w:r w:rsidR="00672211" w:rsidRPr="0023763E">
        <w:rPr>
          <w:sz w:val="32"/>
          <w:szCs w:val="32"/>
        </w:rPr>
        <w:t>магистр</w:t>
      </w:r>
      <w:r w:rsidRPr="0023763E">
        <w:rPr>
          <w:sz w:val="32"/>
          <w:szCs w:val="32"/>
        </w:rPr>
        <w:t xml:space="preserve"> обязан предст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>виться руководителю и главному бухгалтеру или финансовому д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ректору, познакомиться с руководителями подразделений</w:t>
      </w:r>
      <w:r w:rsidR="00A82B8D" w:rsidRPr="0023763E">
        <w:rPr>
          <w:sz w:val="32"/>
          <w:szCs w:val="32"/>
        </w:rPr>
        <w:t>.</w:t>
      </w:r>
      <w:r w:rsidRPr="0023763E">
        <w:rPr>
          <w:sz w:val="32"/>
          <w:szCs w:val="32"/>
        </w:rPr>
        <w:t xml:space="preserve"> </w:t>
      </w:r>
    </w:p>
    <w:p w:rsidR="00B640AA" w:rsidRPr="0023763E" w:rsidRDefault="00672211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Магистр</w:t>
      </w:r>
      <w:r w:rsidR="005A333C" w:rsidRPr="0023763E">
        <w:rPr>
          <w:sz w:val="32"/>
          <w:szCs w:val="32"/>
        </w:rPr>
        <w:t xml:space="preserve"> работает на конкретном рабочем месте в отделе, по</w:t>
      </w:r>
      <w:r w:rsidR="005A333C" w:rsidRPr="0023763E">
        <w:rPr>
          <w:sz w:val="32"/>
          <w:szCs w:val="32"/>
        </w:rPr>
        <w:t>д</w:t>
      </w:r>
      <w:r w:rsidR="005A333C" w:rsidRPr="0023763E">
        <w:rPr>
          <w:sz w:val="32"/>
          <w:szCs w:val="32"/>
        </w:rPr>
        <w:t>разделении организации (помощником плановика, финансиста</w:t>
      </w:r>
      <w:r w:rsidRPr="0023763E">
        <w:rPr>
          <w:sz w:val="32"/>
          <w:szCs w:val="32"/>
        </w:rPr>
        <w:t xml:space="preserve">, </w:t>
      </w:r>
      <w:proofErr w:type="spellStart"/>
      <w:r w:rsidRPr="0023763E">
        <w:rPr>
          <w:sz w:val="32"/>
          <w:szCs w:val="32"/>
        </w:rPr>
        <w:t>операциониста</w:t>
      </w:r>
      <w:proofErr w:type="spellEnd"/>
      <w:r w:rsidRPr="0023763E">
        <w:rPr>
          <w:sz w:val="32"/>
          <w:szCs w:val="32"/>
        </w:rPr>
        <w:t xml:space="preserve"> банка</w:t>
      </w:r>
      <w:r w:rsidR="005A333C" w:rsidRPr="0023763E">
        <w:rPr>
          <w:sz w:val="32"/>
          <w:szCs w:val="32"/>
        </w:rPr>
        <w:t xml:space="preserve"> и др.).</w:t>
      </w:r>
    </w:p>
    <w:p w:rsidR="00B640AA" w:rsidRPr="0023763E" w:rsidRDefault="005A333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Ежедневно </w:t>
      </w:r>
      <w:r w:rsidR="00672211" w:rsidRPr="0023763E">
        <w:rPr>
          <w:sz w:val="32"/>
          <w:szCs w:val="32"/>
        </w:rPr>
        <w:t>магистр</w:t>
      </w:r>
      <w:r w:rsidRPr="0023763E">
        <w:rPr>
          <w:sz w:val="32"/>
          <w:szCs w:val="32"/>
        </w:rPr>
        <w:t xml:space="preserve"> обязан записывать в дневник всю прод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ланную за день работу и свои замечания</w:t>
      </w:r>
      <w:r w:rsidR="002E67BD" w:rsidRPr="0023763E">
        <w:rPr>
          <w:sz w:val="32"/>
          <w:szCs w:val="32"/>
        </w:rPr>
        <w:t>.</w:t>
      </w:r>
      <w:r w:rsidRPr="0023763E">
        <w:rPr>
          <w:sz w:val="32"/>
          <w:szCs w:val="32"/>
        </w:rPr>
        <w:t xml:space="preserve"> </w:t>
      </w:r>
    </w:p>
    <w:p w:rsidR="00B640AA" w:rsidRPr="0023763E" w:rsidRDefault="005A333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По окончании производственной практики </w:t>
      </w:r>
      <w:r w:rsidR="00672211" w:rsidRPr="0023763E">
        <w:rPr>
          <w:sz w:val="32"/>
          <w:szCs w:val="32"/>
        </w:rPr>
        <w:t>магистр</w:t>
      </w:r>
      <w:r w:rsidRPr="0023763E">
        <w:rPr>
          <w:sz w:val="32"/>
          <w:szCs w:val="32"/>
        </w:rPr>
        <w:t xml:space="preserve"> предста</w:t>
      </w:r>
      <w:r w:rsidRPr="0023763E">
        <w:rPr>
          <w:sz w:val="32"/>
          <w:szCs w:val="32"/>
        </w:rPr>
        <w:t>в</w:t>
      </w:r>
      <w:r w:rsidRPr="0023763E">
        <w:rPr>
          <w:sz w:val="32"/>
          <w:szCs w:val="32"/>
        </w:rPr>
        <w:t>ляет отчет</w:t>
      </w:r>
      <w:r w:rsidR="002E67BD" w:rsidRPr="0023763E">
        <w:rPr>
          <w:sz w:val="32"/>
          <w:szCs w:val="32"/>
        </w:rPr>
        <w:t>, индивидуальное задание по производственной практ</w:t>
      </w:r>
      <w:r w:rsidR="002E67BD" w:rsidRPr="0023763E">
        <w:rPr>
          <w:sz w:val="32"/>
          <w:szCs w:val="32"/>
        </w:rPr>
        <w:t>и</w:t>
      </w:r>
      <w:r w:rsidR="002E67BD" w:rsidRPr="0023763E">
        <w:rPr>
          <w:sz w:val="32"/>
          <w:szCs w:val="32"/>
        </w:rPr>
        <w:t xml:space="preserve">ке, </w:t>
      </w:r>
      <w:r w:rsidR="00953E90">
        <w:rPr>
          <w:sz w:val="32"/>
          <w:szCs w:val="32"/>
        </w:rPr>
        <w:t xml:space="preserve">рабочий </w:t>
      </w:r>
      <w:r w:rsidR="002E67BD" w:rsidRPr="0023763E">
        <w:rPr>
          <w:sz w:val="32"/>
          <w:szCs w:val="32"/>
        </w:rPr>
        <w:t>график (план) проведения производственной практики,</w:t>
      </w:r>
      <w:r w:rsidRPr="0023763E">
        <w:rPr>
          <w:sz w:val="32"/>
          <w:szCs w:val="32"/>
        </w:rPr>
        <w:t xml:space="preserve"> дневник прохождения практики, производственную характерист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 xml:space="preserve">ку, в которой руководитель производственной практики указывает приобретенные </w:t>
      </w:r>
      <w:r w:rsidR="00672211" w:rsidRPr="0023763E">
        <w:rPr>
          <w:sz w:val="32"/>
          <w:szCs w:val="32"/>
        </w:rPr>
        <w:t>магистром</w:t>
      </w:r>
      <w:r w:rsidRPr="0023763E">
        <w:rPr>
          <w:sz w:val="32"/>
          <w:szCs w:val="32"/>
        </w:rPr>
        <w:t xml:space="preserve"> навыки практической работы, возмо</w:t>
      </w:r>
      <w:r w:rsidRPr="0023763E">
        <w:rPr>
          <w:sz w:val="32"/>
          <w:szCs w:val="32"/>
        </w:rPr>
        <w:t>ж</w:t>
      </w:r>
      <w:r w:rsidRPr="0023763E">
        <w:rPr>
          <w:sz w:val="32"/>
          <w:szCs w:val="32"/>
        </w:rPr>
        <w:t xml:space="preserve">ность занимать должность помощника экономиста, финансиста, бухгалтера производственного подразделениям и др. </w:t>
      </w:r>
    </w:p>
    <w:p w:rsidR="00B640AA" w:rsidRPr="0023763E" w:rsidRDefault="005A333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Характеристика должна быть подписана руководителем, зав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рена печатью организации.</w:t>
      </w:r>
    </w:p>
    <w:p w:rsidR="005A333C" w:rsidRPr="0023763E" w:rsidRDefault="005A333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Отчет должен быть подписан </w:t>
      </w:r>
      <w:r w:rsidR="00672211" w:rsidRPr="0023763E">
        <w:rPr>
          <w:sz w:val="32"/>
          <w:szCs w:val="32"/>
        </w:rPr>
        <w:t>магистрантом</w:t>
      </w:r>
      <w:r w:rsidRPr="0023763E">
        <w:rPr>
          <w:sz w:val="32"/>
          <w:szCs w:val="32"/>
        </w:rPr>
        <w:t xml:space="preserve"> на последней странице и представлен на кафедру финансов </w:t>
      </w:r>
      <w:r w:rsidR="00672211" w:rsidRPr="0023763E">
        <w:rPr>
          <w:sz w:val="32"/>
          <w:szCs w:val="32"/>
        </w:rPr>
        <w:t xml:space="preserve">и кафедру денежного обращения и кредита </w:t>
      </w:r>
      <w:r w:rsidR="00123E5B" w:rsidRPr="0023763E">
        <w:rPr>
          <w:sz w:val="32"/>
          <w:szCs w:val="32"/>
        </w:rPr>
        <w:t>в установленные приказом сроки</w:t>
      </w:r>
      <w:r w:rsidRPr="0023763E">
        <w:rPr>
          <w:sz w:val="32"/>
          <w:szCs w:val="32"/>
        </w:rPr>
        <w:t>.</w:t>
      </w:r>
    </w:p>
    <w:p w:rsidR="004556C3" w:rsidRDefault="004556C3" w:rsidP="0023763E">
      <w:pPr>
        <w:pStyle w:val="5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23763E" w:rsidRDefault="0023763E" w:rsidP="0023763E"/>
    <w:p w:rsidR="0023763E" w:rsidRDefault="0023763E" w:rsidP="0023763E"/>
    <w:p w:rsidR="00257726" w:rsidRDefault="00257726" w:rsidP="0023763E"/>
    <w:p w:rsidR="00257726" w:rsidRDefault="00257726" w:rsidP="0023763E"/>
    <w:p w:rsidR="00257726" w:rsidRDefault="00257726" w:rsidP="0023763E"/>
    <w:p w:rsidR="00257726" w:rsidRDefault="00257726" w:rsidP="0023763E"/>
    <w:p w:rsidR="00257726" w:rsidRDefault="00257726" w:rsidP="0023763E"/>
    <w:p w:rsidR="00257726" w:rsidRDefault="00257726" w:rsidP="0023763E"/>
    <w:p w:rsidR="0023763E" w:rsidRDefault="0023763E" w:rsidP="0023763E"/>
    <w:p w:rsidR="0023763E" w:rsidRDefault="0023763E" w:rsidP="0023763E"/>
    <w:p w:rsidR="0023763E" w:rsidRDefault="0023763E" w:rsidP="0023763E"/>
    <w:p w:rsidR="0023763E" w:rsidRDefault="0023763E" w:rsidP="0023763E"/>
    <w:p w:rsidR="0023763E" w:rsidRPr="0023763E" w:rsidRDefault="0023763E" w:rsidP="0023763E"/>
    <w:p w:rsidR="00FA3F18" w:rsidRPr="0023763E" w:rsidRDefault="006B78AB" w:rsidP="0023763E">
      <w:pPr>
        <w:pStyle w:val="5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23763E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2 Содержание отчета по прохождению практики</w:t>
      </w:r>
    </w:p>
    <w:p w:rsidR="00081B30" w:rsidRPr="0023763E" w:rsidRDefault="006B78AB" w:rsidP="0023763E">
      <w:pPr>
        <w:pStyle w:val="5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23763E">
        <w:rPr>
          <w:rFonts w:ascii="Times New Roman" w:hAnsi="Times New Roman" w:cs="Times New Roman"/>
          <w:b/>
          <w:bCs/>
          <w:color w:val="auto"/>
          <w:sz w:val="32"/>
          <w:szCs w:val="32"/>
        </w:rPr>
        <w:t>в организациях</w:t>
      </w:r>
    </w:p>
    <w:p w:rsidR="006B284F" w:rsidRPr="0023763E" w:rsidRDefault="006B284F" w:rsidP="0023763E">
      <w:pPr>
        <w:spacing w:line="276" w:lineRule="auto"/>
        <w:ind w:firstLine="567"/>
        <w:jc w:val="center"/>
        <w:rPr>
          <w:sz w:val="32"/>
          <w:szCs w:val="32"/>
        </w:rPr>
      </w:pPr>
    </w:p>
    <w:p w:rsidR="006B284F" w:rsidRPr="0023763E" w:rsidRDefault="006B78AB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Во время практики </w:t>
      </w:r>
      <w:r w:rsidR="00F26394" w:rsidRPr="0023763E">
        <w:rPr>
          <w:sz w:val="32"/>
          <w:szCs w:val="32"/>
        </w:rPr>
        <w:t>магистр</w:t>
      </w:r>
      <w:r w:rsidRPr="0023763E">
        <w:rPr>
          <w:sz w:val="32"/>
          <w:szCs w:val="32"/>
        </w:rPr>
        <w:t xml:space="preserve"> собирает и анализирует исходный материал, который необходимо отразить в приведенных ниже ра</w:t>
      </w:r>
      <w:r w:rsidRPr="0023763E">
        <w:rPr>
          <w:sz w:val="32"/>
          <w:szCs w:val="32"/>
        </w:rPr>
        <w:t>з</w:t>
      </w:r>
      <w:r w:rsidRPr="0023763E">
        <w:rPr>
          <w:sz w:val="32"/>
          <w:szCs w:val="32"/>
        </w:rPr>
        <w:t>делах отчета.</w:t>
      </w:r>
    </w:p>
    <w:p w:rsidR="006B78AB" w:rsidRPr="0023763E" w:rsidRDefault="00FC776B" w:rsidP="0023763E">
      <w:pPr>
        <w:spacing w:line="276" w:lineRule="auto"/>
        <w:ind w:firstLine="567"/>
        <w:jc w:val="both"/>
        <w:rPr>
          <w:b/>
          <w:sz w:val="32"/>
          <w:szCs w:val="32"/>
        </w:rPr>
      </w:pPr>
      <w:r w:rsidRPr="0023763E">
        <w:rPr>
          <w:b/>
          <w:sz w:val="32"/>
          <w:szCs w:val="32"/>
        </w:rPr>
        <w:t>2.</w:t>
      </w:r>
      <w:r w:rsidR="006B78AB" w:rsidRPr="0023763E">
        <w:rPr>
          <w:b/>
          <w:sz w:val="32"/>
          <w:szCs w:val="32"/>
        </w:rPr>
        <w:t>1 Краткая экономическая характеристика организации</w:t>
      </w:r>
      <w:r w:rsidR="00783936" w:rsidRPr="0023763E">
        <w:rPr>
          <w:b/>
          <w:sz w:val="32"/>
          <w:szCs w:val="32"/>
        </w:rPr>
        <w:t xml:space="preserve"> </w:t>
      </w:r>
    </w:p>
    <w:p w:rsidR="006B284F" w:rsidRPr="0023763E" w:rsidRDefault="00783936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Магистр</w:t>
      </w:r>
      <w:r w:rsidR="006B78AB" w:rsidRPr="0023763E">
        <w:rPr>
          <w:sz w:val="32"/>
          <w:szCs w:val="32"/>
        </w:rPr>
        <w:t xml:space="preserve"> собирает сведения о</w:t>
      </w:r>
      <w:r w:rsidR="006B78AB" w:rsidRPr="0023763E">
        <w:rPr>
          <w:sz w:val="32"/>
          <w:szCs w:val="32"/>
        </w:rPr>
        <w:tab/>
        <w:t>сфере деятельности организ</w:t>
      </w:r>
      <w:r w:rsidR="006B78AB" w:rsidRPr="0023763E">
        <w:rPr>
          <w:sz w:val="32"/>
          <w:szCs w:val="32"/>
        </w:rPr>
        <w:t>а</w:t>
      </w:r>
      <w:r w:rsidR="006B78AB" w:rsidRPr="0023763E">
        <w:rPr>
          <w:sz w:val="32"/>
          <w:szCs w:val="32"/>
        </w:rPr>
        <w:t>ции, оценивает ее положением на рынке, знакомится с историей организации;</w:t>
      </w:r>
      <w:r w:rsidR="006B78AB" w:rsidRPr="0023763E">
        <w:rPr>
          <w:sz w:val="32"/>
          <w:szCs w:val="32"/>
        </w:rPr>
        <w:tab/>
        <w:t>с технологией производства и номенклатурой в</w:t>
      </w:r>
      <w:r w:rsidR="006B78AB" w:rsidRPr="0023763E">
        <w:rPr>
          <w:sz w:val="32"/>
          <w:szCs w:val="32"/>
        </w:rPr>
        <w:t>ы</w:t>
      </w:r>
      <w:r w:rsidR="006B78AB" w:rsidRPr="0023763E">
        <w:rPr>
          <w:sz w:val="32"/>
          <w:szCs w:val="32"/>
        </w:rPr>
        <w:t>пускаемой продукции (работ, услуг); основными источниками д</w:t>
      </w:r>
      <w:r w:rsidR="006B78AB" w:rsidRPr="0023763E">
        <w:rPr>
          <w:sz w:val="32"/>
          <w:szCs w:val="32"/>
        </w:rPr>
        <w:t>о</w:t>
      </w:r>
      <w:r w:rsidR="006B78AB" w:rsidRPr="0023763E">
        <w:rPr>
          <w:sz w:val="32"/>
          <w:szCs w:val="32"/>
        </w:rPr>
        <w:t>ходов и направлением расходования средств; с внутренней орган</w:t>
      </w:r>
      <w:r w:rsidR="006B78AB" w:rsidRPr="0023763E">
        <w:rPr>
          <w:sz w:val="32"/>
          <w:szCs w:val="32"/>
        </w:rPr>
        <w:t>и</w:t>
      </w:r>
      <w:r w:rsidR="006B78AB" w:rsidRPr="0023763E">
        <w:rPr>
          <w:sz w:val="32"/>
          <w:szCs w:val="32"/>
        </w:rPr>
        <w:t>зационной структурой;</w:t>
      </w:r>
      <w:r w:rsidR="006B78AB" w:rsidRPr="0023763E">
        <w:rPr>
          <w:sz w:val="32"/>
          <w:szCs w:val="32"/>
        </w:rPr>
        <w:tab/>
        <w:t xml:space="preserve">с системой управления и перспективами развития организации. </w:t>
      </w:r>
    </w:p>
    <w:p w:rsidR="006B284F" w:rsidRPr="0023763E" w:rsidRDefault="006B78AB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Первый раздел должен включать следующие данные: </w:t>
      </w:r>
    </w:p>
    <w:p w:rsidR="006B284F" w:rsidRPr="0023763E" w:rsidRDefault="00B60EBE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название организации, история развития организации; </w:t>
      </w:r>
    </w:p>
    <w:p w:rsidR="006B284F" w:rsidRPr="0023763E" w:rsidRDefault="00B60EBE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характеристика (краткое описание) организации; </w:t>
      </w:r>
    </w:p>
    <w:p w:rsidR="006B284F" w:rsidRPr="0023763E" w:rsidRDefault="00B60EBE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структура и органы управления; </w:t>
      </w:r>
    </w:p>
    <w:p w:rsidR="006B284F" w:rsidRPr="0023763E" w:rsidRDefault="00B60EBE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виды выпускаемой продукции (работ, услуг);</w:t>
      </w:r>
    </w:p>
    <w:p w:rsidR="006B284F" w:rsidRPr="0023763E" w:rsidRDefault="00B60EBE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обеспеченность ресурсами; </w:t>
      </w:r>
    </w:p>
    <w:p w:rsidR="006B78AB" w:rsidRPr="0023763E" w:rsidRDefault="00B60EBE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результаты деятельности организации;</w:t>
      </w:r>
    </w:p>
    <w:p w:rsidR="006B284F" w:rsidRPr="0023763E" w:rsidRDefault="00B60EBE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эффективность использования ресурсов;</w:t>
      </w:r>
    </w:p>
    <w:p w:rsidR="006B78AB" w:rsidRPr="0023763E" w:rsidRDefault="00B60EBE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284F" w:rsidRPr="0023763E">
        <w:rPr>
          <w:sz w:val="32"/>
          <w:szCs w:val="32"/>
        </w:rPr>
        <w:t xml:space="preserve"> </w:t>
      </w:r>
      <w:r w:rsidR="006B78AB" w:rsidRPr="0023763E">
        <w:rPr>
          <w:sz w:val="32"/>
          <w:szCs w:val="32"/>
        </w:rPr>
        <w:t>основные источники доходов и направления расходования средств;</w:t>
      </w:r>
    </w:p>
    <w:p w:rsidR="006B284F" w:rsidRPr="0023763E" w:rsidRDefault="00B60EBE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284F" w:rsidRPr="0023763E">
        <w:rPr>
          <w:sz w:val="32"/>
          <w:szCs w:val="32"/>
        </w:rPr>
        <w:t xml:space="preserve"> </w:t>
      </w:r>
      <w:r w:rsidR="006B78AB" w:rsidRPr="0023763E">
        <w:rPr>
          <w:sz w:val="32"/>
          <w:szCs w:val="32"/>
        </w:rPr>
        <w:t xml:space="preserve">положение, занимаемое организацией в отрасли; </w:t>
      </w:r>
    </w:p>
    <w:p w:rsidR="006B284F" w:rsidRPr="0023763E" w:rsidRDefault="00B60EBE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284F" w:rsidRPr="0023763E">
        <w:rPr>
          <w:sz w:val="32"/>
          <w:szCs w:val="32"/>
        </w:rPr>
        <w:t xml:space="preserve"> </w:t>
      </w:r>
      <w:r w:rsidR="006B78AB" w:rsidRPr="0023763E">
        <w:rPr>
          <w:sz w:val="32"/>
          <w:szCs w:val="32"/>
        </w:rPr>
        <w:t xml:space="preserve">описание (при наличии) плана стратегического развития </w:t>
      </w:r>
      <w:r w:rsidR="00783936" w:rsidRPr="0023763E">
        <w:rPr>
          <w:sz w:val="32"/>
          <w:szCs w:val="32"/>
        </w:rPr>
        <w:t>о</w:t>
      </w:r>
      <w:r w:rsidR="00783936" w:rsidRPr="0023763E">
        <w:rPr>
          <w:sz w:val="32"/>
          <w:szCs w:val="32"/>
        </w:rPr>
        <w:t>р</w:t>
      </w:r>
      <w:r w:rsidR="00783936" w:rsidRPr="0023763E">
        <w:rPr>
          <w:sz w:val="32"/>
          <w:szCs w:val="32"/>
        </w:rPr>
        <w:t>ганизации</w:t>
      </w:r>
      <w:r w:rsidR="006B78AB" w:rsidRPr="0023763E">
        <w:rPr>
          <w:sz w:val="32"/>
          <w:szCs w:val="32"/>
        </w:rPr>
        <w:t xml:space="preserve">, ее миссии и задач; </w:t>
      </w:r>
    </w:p>
    <w:p w:rsidR="006B284F" w:rsidRPr="0023763E" w:rsidRDefault="00B60EBE" w:rsidP="0023763E">
      <w:pPr>
        <w:spacing w:line="276" w:lineRule="auto"/>
        <w:ind w:firstLine="567"/>
        <w:jc w:val="both"/>
        <w:rPr>
          <w:spacing w:val="-6"/>
          <w:sz w:val="32"/>
          <w:szCs w:val="32"/>
        </w:rPr>
      </w:pPr>
      <w:r w:rsidRPr="0023763E">
        <w:rPr>
          <w:spacing w:val="-6"/>
          <w:sz w:val="32"/>
          <w:szCs w:val="32"/>
        </w:rPr>
        <w:t>–</w:t>
      </w:r>
      <w:r w:rsidR="006B284F" w:rsidRPr="0023763E">
        <w:rPr>
          <w:spacing w:val="-6"/>
          <w:sz w:val="32"/>
          <w:szCs w:val="32"/>
        </w:rPr>
        <w:t xml:space="preserve"> </w:t>
      </w:r>
      <w:r w:rsidR="006B78AB" w:rsidRPr="0023763E">
        <w:rPr>
          <w:spacing w:val="-6"/>
          <w:sz w:val="32"/>
          <w:szCs w:val="32"/>
        </w:rPr>
        <w:t xml:space="preserve">оценка финансовых отношений с внешней средой (банками, </w:t>
      </w:r>
      <w:r w:rsidR="00783936" w:rsidRPr="0023763E">
        <w:rPr>
          <w:spacing w:val="-6"/>
          <w:sz w:val="32"/>
          <w:szCs w:val="32"/>
        </w:rPr>
        <w:t>налоговыми органами,</w:t>
      </w:r>
      <w:r w:rsidR="006B78AB" w:rsidRPr="0023763E">
        <w:rPr>
          <w:spacing w:val="-6"/>
          <w:sz w:val="32"/>
          <w:szCs w:val="32"/>
        </w:rPr>
        <w:t xml:space="preserve"> материнскими и/или дочерними компаниями); </w:t>
      </w:r>
    </w:p>
    <w:p w:rsidR="006B284F" w:rsidRPr="0023763E" w:rsidRDefault="00B60EBE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284F" w:rsidRPr="0023763E">
        <w:rPr>
          <w:sz w:val="32"/>
          <w:szCs w:val="32"/>
        </w:rPr>
        <w:t xml:space="preserve"> </w:t>
      </w:r>
      <w:r w:rsidR="006B78AB" w:rsidRPr="0023763E">
        <w:rPr>
          <w:sz w:val="32"/>
          <w:szCs w:val="32"/>
        </w:rPr>
        <w:t xml:space="preserve">оценка возможности привлечения </w:t>
      </w:r>
      <w:r w:rsidR="00783936" w:rsidRPr="0023763E">
        <w:rPr>
          <w:sz w:val="32"/>
          <w:szCs w:val="32"/>
        </w:rPr>
        <w:t>организацией</w:t>
      </w:r>
      <w:r w:rsidR="006B78AB" w:rsidRPr="0023763E">
        <w:rPr>
          <w:sz w:val="32"/>
          <w:szCs w:val="32"/>
        </w:rPr>
        <w:t xml:space="preserve"> капитала с финансового рынка.</w:t>
      </w:r>
    </w:p>
    <w:p w:rsidR="006B78AB" w:rsidRPr="0023763E" w:rsidRDefault="00FC776B" w:rsidP="0023763E">
      <w:pPr>
        <w:pStyle w:val="21"/>
        <w:spacing w:after="0" w:line="276" w:lineRule="auto"/>
        <w:ind w:left="0" w:firstLine="567"/>
        <w:jc w:val="both"/>
        <w:rPr>
          <w:b/>
          <w:sz w:val="32"/>
          <w:szCs w:val="32"/>
        </w:rPr>
      </w:pPr>
      <w:r w:rsidRPr="0023763E">
        <w:rPr>
          <w:b/>
          <w:sz w:val="32"/>
          <w:szCs w:val="32"/>
        </w:rPr>
        <w:t>2.</w:t>
      </w:r>
      <w:r w:rsidR="001F331B" w:rsidRPr="0023763E">
        <w:rPr>
          <w:b/>
          <w:sz w:val="32"/>
          <w:szCs w:val="32"/>
        </w:rPr>
        <w:t>2</w:t>
      </w:r>
      <w:r w:rsidR="006B78AB" w:rsidRPr="0023763E">
        <w:rPr>
          <w:b/>
          <w:sz w:val="32"/>
          <w:szCs w:val="32"/>
        </w:rPr>
        <w:t xml:space="preserve"> Расчеты с финансовыми и налоговыми органами</w:t>
      </w:r>
    </w:p>
    <w:p w:rsidR="006B78AB" w:rsidRPr="0023763E" w:rsidRDefault="00F26394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Магистр</w:t>
      </w:r>
      <w:r w:rsidR="006B78AB" w:rsidRPr="0023763E">
        <w:rPr>
          <w:sz w:val="32"/>
          <w:szCs w:val="32"/>
        </w:rPr>
        <w:t xml:space="preserve"> </w:t>
      </w:r>
      <w:r w:rsidR="007B2531" w:rsidRPr="0023763E">
        <w:rPr>
          <w:sz w:val="32"/>
          <w:szCs w:val="32"/>
        </w:rPr>
        <w:t>и</w:t>
      </w:r>
      <w:r w:rsidR="006B78AB" w:rsidRPr="0023763E">
        <w:rPr>
          <w:sz w:val="32"/>
          <w:szCs w:val="32"/>
        </w:rPr>
        <w:t>зучает составление плановых и фактических расч</w:t>
      </w:r>
      <w:r w:rsidR="006B78AB" w:rsidRPr="0023763E">
        <w:rPr>
          <w:sz w:val="32"/>
          <w:szCs w:val="32"/>
        </w:rPr>
        <w:t>е</w:t>
      </w:r>
      <w:r w:rsidR="006B78AB" w:rsidRPr="0023763E">
        <w:rPr>
          <w:sz w:val="32"/>
          <w:szCs w:val="32"/>
        </w:rPr>
        <w:t xml:space="preserve">тов по платежам в бюджет, во внебюджетные фонды, в страховые </w:t>
      </w:r>
      <w:r w:rsidR="006B78AB" w:rsidRPr="0023763E">
        <w:rPr>
          <w:sz w:val="32"/>
          <w:szCs w:val="32"/>
        </w:rPr>
        <w:lastRenderedPageBreak/>
        <w:t>компании; знакомится с оформлением документации на получение страховых возмещений за погибшее имущество и причиненный ущерб, по отдельным налогам, анализирует влияние налоговых платежей на финансово-хозяйственную деятельность предприятия. При изучении расчета по налогам следует обратить внимание на объекты налогообложения и правильность исчисления налогообл</w:t>
      </w:r>
      <w:r w:rsidR="006B78AB" w:rsidRPr="0023763E">
        <w:rPr>
          <w:sz w:val="32"/>
          <w:szCs w:val="32"/>
        </w:rPr>
        <w:t>а</w:t>
      </w:r>
      <w:r w:rsidR="006B78AB" w:rsidRPr="0023763E">
        <w:rPr>
          <w:sz w:val="32"/>
          <w:szCs w:val="32"/>
        </w:rPr>
        <w:t>гаемой базы; проанализировать порядок зачета НДС по приобр</w:t>
      </w:r>
      <w:r w:rsidR="006B78AB" w:rsidRPr="0023763E">
        <w:rPr>
          <w:sz w:val="32"/>
          <w:szCs w:val="32"/>
        </w:rPr>
        <w:t>е</w:t>
      </w:r>
      <w:r w:rsidR="006B78AB" w:rsidRPr="0023763E">
        <w:rPr>
          <w:sz w:val="32"/>
          <w:szCs w:val="32"/>
        </w:rPr>
        <w:t>тенным ценностям и реализуемым товарам, его уплаты в бюджет.</w:t>
      </w:r>
    </w:p>
    <w:p w:rsidR="006B78AB" w:rsidRPr="0023763E" w:rsidRDefault="006B78AB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При изучении расчета налога от фактической прибыли необх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димо проанализировать состав и структуру валовой прибыли, налогооблагаемую базу и порядок применения вычетов. Следует обратить внимание на авансовые взносы налога и суммы, подл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жащие дополнительному внесению в бюджет или возмещению из бюджета.</w:t>
      </w:r>
    </w:p>
    <w:p w:rsidR="006B78AB" w:rsidRPr="0023763E" w:rsidRDefault="006B78AB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При изучении расчета налога на имущество следует проанал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зировать изменение среднегодовой стоимости имущества, включ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>емого в налогооблагаемую базу. Выявить возможные резервы при расчете налога поможет детальный анализ актива баланса пре</w:t>
      </w:r>
      <w:r w:rsidRPr="0023763E">
        <w:rPr>
          <w:sz w:val="32"/>
          <w:szCs w:val="32"/>
        </w:rPr>
        <w:t>д</w:t>
      </w:r>
      <w:r w:rsidRPr="0023763E">
        <w:rPr>
          <w:sz w:val="32"/>
          <w:szCs w:val="32"/>
        </w:rPr>
        <w:t>приятия.</w:t>
      </w:r>
    </w:p>
    <w:p w:rsidR="006B78AB" w:rsidRPr="0023763E" w:rsidRDefault="006B78AB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Обратить внимание следует помимо платежей в бюджет на платежи во внебюджетные фонды. Анализ следует провести по схеме: расчетные </w:t>
      </w:r>
      <w:r w:rsidRPr="0023763E">
        <w:rPr>
          <w:spacing w:val="-4"/>
          <w:sz w:val="32"/>
          <w:szCs w:val="32"/>
        </w:rPr>
        <w:t>показатели, база исчисления, полнота и своевр</w:t>
      </w:r>
      <w:r w:rsidRPr="0023763E">
        <w:rPr>
          <w:spacing w:val="-4"/>
          <w:sz w:val="32"/>
          <w:szCs w:val="32"/>
        </w:rPr>
        <w:t>е</w:t>
      </w:r>
      <w:r w:rsidRPr="0023763E">
        <w:rPr>
          <w:spacing w:val="-4"/>
          <w:sz w:val="32"/>
          <w:szCs w:val="32"/>
        </w:rPr>
        <w:t>менность перечисления сре</w:t>
      </w:r>
      <w:proofErr w:type="gramStart"/>
      <w:r w:rsidRPr="0023763E">
        <w:rPr>
          <w:spacing w:val="-4"/>
          <w:sz w:val="32"/>
          <w:szCs w:val="32"/>
        </w:rPr>
        <w:t>дств в ф</w:t>
      </w:r>
      <w:proofErr w:type="gramEnd"/>
      <w:r w:rsidRPr="0023763E">
        <w:rPr>
          <w:spacing w:val="-4"/>
          <w:sz w:val="32"/>
          <w:szCs w:val="32"/>
        </w:rPr>
        <w:t>онды.</w:t>
      </w:r>
    </w:p>
    <w:p w:rsidR="006B78AB" w:rsidRPr="0023763E" w:rsidRDefault="006B78AB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Данные представить в виде таблиц, рисунков, диаграмм. </w:t>
      </w:r>
    </w:p>
    <w:p w:rsidR="006B78AB" w:rsidRPr="0023763E" w:rsidRDefault="006B78AB" w:rsidP="0023763E">
      <w:pPr>
        <w:pStyle w:val="BodyText21"/>
        <w:spacing w:line="276" w:lineRule="auto"/>
        <w:ind w:firstLine="567"/>
        <w:jc w:val="both"/>
        <w:rPr>
          <w:spacing w:val="-4"/>
          <w:sz w:val="32"/>
          <w:szCs w:val="32"/>
        </w:rPr>
      </w:pPr>
      <w:r w:rsidRPr="0023763E">
        <w:rPr>
          <w:spacing w:val="-4"/>
          <w:sz w:val="32"/>
          <w:szCs w:val="32"/>
        </w:rPr>
        <w:t xml:space="preserve">При изучении перечисленных выше и других налогов следует руководствоваться соответствующими законами, инструкциями, нормативными письмами.       </w:t>
      </w:r>
    </w:p>
    <w:p w:rsidR="006B78AB" w:rsidRPr="0023763E" w:rsidRDefault="00FC776B" w:rsidP="0023763E">
      <w:pPr>
        <w:spacing w:line="276" w:lineRule="auto"/>
        <w:ind w:firstLine="567"/>
        <w:jc w:val="both"/>
        <w:rPr>
          <w:b/>
          <w:sz w:val="32"/>
          <w:szCs w:val="32"/>
        </w:rPr>
      </w:pPr>
      <w:r w:rsidRPr="0023763E">
        <w:rPr>
          <w:b/>
          <w:sz w:val="32"/>
          <w:szCs w:val="32"/>
        </w:rPr>
        <w:t>2.</w:t>
      </w:r>
      <w:r w:rsidR="001F331B" w:rsidRPr="0023763E">
        <w:rPr>
          <w:b/>
          <w:sz w:val="32"/>
          <w:szCs w:val="32"/>
        </w:rPr>
        <w:t>3</w:t>
      </w:r>
      <w:r w:rsidR="006B78AB" w:rsidRPr="0023763E">
        <w:rPr>
          <w:b/>
          <w:sz w:val="32"/>
          <w:szCs w:val="32"/>
        </w:rPr>
        <w:t xml:space="preserve"> Кредитование</w:t>
      </w:r>
    </w:p>
    <w:p w:rsidR="006B78AB" w:rsidRPr="0023763E" w:rsidRDefault="007B2531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proofErr w:type="gramStart"/>
      <w:r w:rsidRPr="0023763E">
        <w:rPr>
          <w:sz w:val="32"/>
          <w:szCs w:val="32"/>
        </w:rPr>
        <w:t>Магистр</w:t>
      </w:r>
      <w:r w:rsidR="006B78AB" w:rsidRPr="0023763E">
        <w:rPr>
          <w:sz w:val="32"/>
          <w:szCs w:val="32"/>
        </w:rPr>
        <w:t xml:space="preserve"> изучает составление плановых расчетов по кратк</w:t>
      </w:r>
      <w:r w:rsidR="006B78AB" w:rsidRPr="0023763E">
        <w:rPr>
          <w:sz w:val="32"/>
          <w:szCs w:val="32"/>
        </w:rPr>
        <w:t>о</w:t>
      </w:r>
      <w:r w:rsidR="006B78AB" w:rsidRPr="0023763E">
        <w:rPr>
          <w:sz w:val="32"/>
          <w:szCs w:val="32"/>
        </w:rPr>
        <w:t>срочным и долгосрочным ссудам и соответствующих заявок на п</w:t>
      </w:r>
      <w:r w:rsidR="006B78AB" w:rsidRPr="0023763E">
        <w:rPr>
          <w:sz w:val="32"/>
          <w:szCs w:val="32"/>
        </w:rPr>
        <w:t>о</w:t>
      </w:r>
      <w:r w:rsidR="006B78AB" w:rsidRPr="0023763E">
        <w:rPr>
          <w:sz w:val="32"/>
          <w:szCs w:val="32"/>
        </w:rPr>
        <w:t>лучение кредита, оформление необходимой документации на п</w:t>
      </w:r>
      <w:r w:rsidR="006B78AB" w:rsidRPr="0023763E">
        <w:rPr>
          <w:sz w:val="32"/>
          <w:szCs w:val="32"/>
        </w:rPr>
        <w:t>о</w:t>
      </w:r>
      <w:r w:rsidR="006B78AB" w:rsidRPr="0023763E">
        <w:rPr>
          <w:sz w:val="32"/>
          <w:szCs w:val="32"/>
        </w:rPr>
        <w:t>лучение и погашение краткосрочных и долгосрочных ссуд, регул</w:t>
      </w:r>
      <w:r w:rsidR="006B78AB" w:rsidRPr="0023763E">
        <w:rPr>
          <w:sz w:val="32"/>
          <w:szCs w:val="32"/>
        </w:rPr>
        <w:t>и</w:t>
      </w:r>
      <w:r w:rsidR="006B78AB" w:rsidRPr="0023763E">
        <w:rPr>
          <w:sz w:val="32"/>
          <w:szCs w:val="32"/>
        </w:rPr>
        <w:t>рование задолженности по ссудным счетам, контроль за раци</w:t>
      </w:r>
      <w:r w:rsidR="006B78AB" w:rsidRPr="0023763E">
        <w:rPr>
          <w:sz w:val="32"/>
          <w:szCs w:val="32"/>
        </w:rPr>
        <w:t>о</w:t>
      </w:r>
      <w:r w:rsidR="006B78AB" w:rsidRPr="0023763E">
        <w:rPr>
          <w:sz w:val="32"/>
          <w:szCs w:val="32"/>
        </w:rPr>
        <w:t>нальным использованием кредитов, разработку планов соотве</w:t>
      </w:r>
      <w:r w:rsidR="006B78AB" w:rsidRPr="0023763E">
        <w:rPr>
          <w:sz w:val="32"/>
          <w:szCs w:val="32"/>
        </w:rPr>
        <w:t>т</w:t>
      </w:r>
      <w:r w:rsidR="006B78AB" w:rsidRPr="0023763E">
        <w:rPr>
          <w:sz w:val="32"/>
          <w:szCs w:val="32"/>
        </w:rPr>
        <w:lastRenderedPageBreak/>
        <w:t>ствующих мероприятий при отсрочках ссуд и получение целевых кредитов, кредитную линию и порядок расчета с помощью креди</w:t>
      </w:r>
      <w:r w:rsidR="006B78AB" w:rsidRPr="0023763E">
        <w:rPr>
          <w:sz w:val="32"/>
          <w:szCs w:val="32"/>
        </w:rPr>
        <w:t>т</w:t>
      </w:r>
      <w:r w:rsidR="006B78AB" w:rsidRPr="0023763E">
        <w:rPr>
          <w:sz w:val="32"/>
          <w:szCs w:val="32"/>
        </w:rPr>
        <w:t>ной линии, товарный лизинг и</w:t>
      </w:r>
      <w:proofErr w:type="gramEnd"/>
      <w:r w:rsidR="006B78AB" w:rsidRPr="0023763E">
        <w:rPr>
          <w:sz w:val="32"/>
          <w:szCs w:val="32"/>
        </w:rPr>
        <w:t xml:space="preserve"> его документальное оформление, коммерческий кредит (вексель).  </w:t>
      </w:r>
      <w:r w:rsidR="00797774" w:rsidRPr="0023763E">
        <w:rPr>
          <w:sz w:val="32"/>
          <w:szCs w:val="32"/>
        </w:rPr>
        <w:t>Д</w:t>
      </w:r>
      <w:r w:rsidR="006B78AB" w:rsidRPr="0023763E">
        <w:rPr>
          <w:sz w:val="32"/>
          <w:szCs w:val="32"/>
        </w:rPr>
        <w:t>елает копии  кредитного догов</w:t>
      </w:r>
      <w:r w:rsidR="006B78AB" w:rsidRPr="0023763E">
        <w:rPr>
          <w:sz w:val="32"/>
          <w:szCs w:val="32"/>
        </w:rPr>
        <w:t>о</w:t>
      </w:r>
      <w:r w:rsidR="006B78AB" w:rsidRPr="0023763E">
        <w:rPr>
          <w:sz w:val="32"/>
          <w:szCs w:val="32"/>
        </w:rPr>
        <w:t>ра и договора залога или других форм обеспечения, изучает виды кредитов и займов.</w:t>
      </w:r>
    </w:p>
    <w:p w:rsidR="00FA3F18" w:rsidRPr="0023763E" w:rsidRDefault="00FC776B" w:rsidP="0023763E">
      <w:pPr>
        <w:pStyle w:val="BodyText21"/>
        <w:spacing w:line="276" w:lineRule="auto"/>
        <w:ind w:firstLine="567"/>
        <w:jc w:val="both"/>
        <w:rPr>
          <w:b/>
          <w:sz w:val="32"/>
          <w:szCs w:val="32"/>
        </w:rPr>
      </w:pPr>
      <w:r w:rsidRPr="0023763E">
        <w:rPr>
          <w:b/>
          <w:sz w:val="32"/>
          <w:szCs w:val="32"/>
        </w:rPr>
        <w:t>2.</w:t>
      </w:r>
      <w:r w:rsidR="000E0A12" w:rsidRPr="0023763E">
        <w:rPr>
          <w:b/>
          <w:sz w:val="32"/>
          <w:szCs w:val="32"/>
        </w:rPr>
        <w:t>4</w:t>
      </w:r>
      <w:r w:rsidR="006B78AB" w:rsidRPr="0023763E">
        <w:rPr>
          <w:b/>
          <w:sz w:val="32"/>
          <w:szCs w:val="32"/>
        </w:rPr>
        <w:t xml:space="preserve"> Финансовое планирование </w:t>
      </w:r>
      <w:r w:rsidRPr="0023763E">
        <w:rPr>
          <w:b/>
          <w:sz w:val="32"/>
          <w:szCs w:val="32"/>
        </w:rPr>
        <w:t xml:space="preserve">и </w:t>
      </w:r>
      <w:proofErr w:type="gramStart"/>
      <w:r w:rsidRPr="0023763E">
        <w:rPr>
          <w:b/>
          <w:sz w:val="32"/>
          <w:szCs w:val="32"/>
        </w:rPr>
        <w:t>автоматизированная</w:t>
      </w:r>
      <w:proofErr w:type="gramEnd"/>
      <w:r w:rsidRPr="0023763E">
        <w:rPr>
          <w:b/>
          <w:sz w:val="32"/>
          <w:szCs w:val="32"/>
        </w:rPr>
        <w:t xml:space="preserve"> </w:t>
      </w:r>
    </w:p>
    <w:p w:rsidR="006B78AB" w:rsidRPr="0023763E" w:rsidRDefault="00FA3F18" w:rsidP="0023763E">
      <w:pPr>
        <w:pStyle w:val="BodyText21"/>
        <w:spacing w:line="276" w:lineRule="auto"/>
        <w:ind w:firstLine="567"/>
        <w:jc w:val="both"/>
        <w:rPr>
          <w:b/>
          <w:sz w:val="32"/>
          <w:szCs w:val="32"/>
        </w:rPr>
      </w:pPr>
      <w:r w:rsidRPr="0023763E">
        <w:rPr>
          <w:b/>
          <w:sz w:val="32"/>
          <w:szCs w:val="32"/>
        </w:rPr>
        <w:t xml:space="preserve">       </w:t>
      </w:r>
      <w:r w:rsidR="00FC776B" w:rsidRPr="0023763E">
        <w:rPr>
          <w:b/>
          <w:sz w:val="32"/>
          <w:szCs w:val="32"/>
        </w:rPr>
        <w:t xml:space="preserve">обработка </w:t>
      </w:r>
      <w:r w:rsidR="006B78AB" w:rsidRPr="0023763E">
        <w:rPr>
          <w:b/>
          <w:sz w:val="32"/>
          <w:szCs w:val="32"/>
        </w:rPr>
        <w:t>экономической информации в организации</w:t>
      </w:r>
    </w:p>
    <w:p w:rsidR="006B78AB" w:rsidRPr="0023763E" w:rsidRDefault="006B78AB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Далее </w:t>
      </w:r>
      <w:r w:rsidR="00797774" w:rsidRPr="0023763E">
        <w:rPr>
          <w:sz w:val="32"/>
          <w:szCs w:val="32"/>
        </w:rPr>
        <w:t>магистр</w:t>
      </w:r>
      <w:r w:rsidRPr="0023763E">
        <w:rPr>
          <w:sz w:val="32"/>
          <w:szCs w:val="32"/>
        </w:rPr>
        <w:t xml:space="preserve"> изучает методику и принципы финансового планирования в организации, составление и планирование прои</w:t>
      </w:r>
      <w:r w:rsidRPr="0023763E">
        <w:rPr>
          <w:sz w:val="32"/>
          <w:szCs w:val="32"/>
        </w:rPr>
        <w:t>з</w:t>
      </w:r>
      <w:r w:rsidRPr="0023763E">
        <w:rPr>
          <w:sz w:val="32"/>
          <w:szCs w:val="32"/>
        </w:rPr>
        <w:t>водственной программы, бизнес-плана, плана прогноза экономич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ского и социального развития организации. При изучении вопросов финансового планирования необходимо изучить:</w:t>
      </w:r>
      <w:r w:rsidR="00797774" w:rsidRPr="0023763E">
        <w:rPr>
          <w:sz w:val="32"/>
          <w:szCs w:val="32"/>
        </w:rPr>
        <w:t xml:space="preserve"> </w:t>
      </w:r>
      <w:r w:rsidRPr="0023763E">
        <w:rPr>
          <w:sz w:val="32"/>
          <w:szCs w:val="32"/>
        </w:rPr>
        <w:t>методику план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рования финансовых результатов; методы планирования финанс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вых ресурсов; механизм бюджетирования в организации.</w:t>
      </w:r>
    </w:p>
    <w:p w:rsidR="006B78AB" w:rsidRPr="0023763E" w:rsidRDefault="00797774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И</w:t>
      </w:r>
      <w:r w:rsidR="006B78AB" w:rsidRPr="0023763E">
        <w:rPr>
          <w:sz w:val="32"/>
          <w:szCs w:val="32"/>
        </w:rPr>
        <w:t>зучает форвардные и фьючерсные сделки по реализации т</w:t>
      </w:r>
      <w:r w:rsidR="006B78AB" w:rsidRPr="0023763E">
        <w:rPr>
          <w:sz w:val="32"/>
          <w:szCs w:val="32"/>
        </w:rPr>
        <w:t>о</w:t>
      </w:r>
      <w:r w:rsidR="006B78AB" w:rsidRPr="0023763E">
        <w:rPr>
          <w:sz w:val="32"/>
          <w:szCs w:val="32"/>
        </w:rPr>
        <w:t>варов (продукции).</w:t>
      </w:r>
    </w:p>
    <w:p w:rsidR="006B78AB" w:rsidRPr="0023763E" w:rsidRDefault="006B78AB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Копирует разделы из бизнес-плана, касающиеся планирования финансовых результатов, доходов и расходов.</w:t>
      </w:r>
    </w:p>
    <w:p w:rsidR="006B78AB" w:rsidRPr="0023763E" w:rsidRDefault="00797774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Магистр</w:t>
      </w:r>
      <w:r w:rsidR="006B78AB" w:rsidRPr="0023763E">
        <w:rPr>
          <w:sz w:val="32"/>
          <w:szCs w:val="32"/>
        </w:rPr>
        <w:t xml:space="preserve"> изучает состав финансового плана предприятия; м</w:t>
      </w:r>
      <w:r w:rsidR="006B78AB" w:rsidRPr="0023763E">
        <w:rPr>
          <w:sz w:val="32"/>
          <w:szCs w:val="32"/>
        </w:rPr>
        <w:t>е</w:t>
      </w:r>
      <w:r w:rsidR="006B78AB" w:rsidRPr="0023763E">
        <w:rPr>
          <w:sz w:val="32"/>
          <w:szCs w:val="32"/>
        </w:rPr>
        <w:t>тодику составления плана (сделать копию финансового плана о</w:t>
      </w:r>
      <w:r w:rsidR="006B78AB" w:rsidRPr="0023763E">
        <w:rPr>
          <w:sz w:val="32"/>
          <w:szCs w:val="32"/>
        </w:rPr>
        <w:t>р</w:t>
      </w:r>
      <w:r w:rsidR="006B78AB" w:rsidRPr="0023763E">
        <w:rPr>
          <w:sz w:val="32"/>
          <w:szCs w:val="32"/>
        </w:rPr>
        <w:t>ганизаций); автоматизированные методы составления финансового плана.</w:t>
      </w:r>
    </w:p>
    <w:p w:rsidR="006B78AB" w:rsidRPr="0023763E" w:rsidRDefault="006B78AB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Если в организации внедрена система бюджетирования, то следует представить состав разрабатываемых бюджетов, их и</w:t>
      </w:r>
      <w:r w:rsidRPr="0023763E">
        <w:rPr>
          <w:sz w:val="32"/>
          <w:szCs w:val="32"/>
        </w:rPr>
        <w:t>н</w:t>
      </w:r>
      <w:r w:rsidRPr="0023763E">
        <w:rPr>
          <w:sz w:val="32"/>
          <w:szCs w:val="32"/>
        </w:rPr>
        <w:t>формационную взаимосвязь, систему планируемых показателей, а также степень использования компьютерной техники в процессе составления и исполнения бюджетов.</w:t>
      </w:r>
    </w:p>
    <w:p w:rsidR="006B78AB" w:rsidRPr="0023763E" w:rsidRDefault="006B78AB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На основе бухгалтерской отчетности организации оценить ф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нансовое положение, используя различные методы оценки; изучить автоматизированные способы обработки информации.</w:t>
      </w:r>
    </w:p>
    <w:p w:rsidR="006B78AB" w:rsidRPr="0023763E" w:rsidRDefault="006B78AB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Все данные представить в виде таблиц, рисунков, диаграмм.</w:t>
      </w:r>
    </w:p>
    <w:p w:rsidR="006B78AB" w:rsidRPr="0023763E" w:rsidRDefault="00783936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Магистр</w:t>
      </w:r>
      <w:r w:rsidR="006B78AB" w:rsidRPr="0023763E">
        <w:rPr>
          <w:sz w:val="32"/>
          <w:szCs w:val="32"/>
        </w:rPr>
        <w:t xml:space="preserve"> должен сделать выводы и дать предложения по с</w:t>
      </w:r>
      <w:r w:rsidR="006B78AB" w:rsidRPr="0023763E">
        <w:rPr>
          <w:sz w:val="32"/>
          <w:szCs w:val="32"/>
        </w:rPr>
        <w:t>о</w:t>
      </w:r>
      <w:r w:rsidR="006B78AB" w:rsidRPr="0023763E">
        <w:rPr>
          <w:sz w:val="32"/>
          <w:szCs w:val="32"/>
        </w:rPr>
        <w:t>вершенствованию финансового планирования и финансовой раб</w:t>
      </w:r>
      <w:r w:rsidR="006B78AB" w:rsidRPr="0023763E">
        <w:rPr>
          <w:sz w:val="32"/>
          <w:szCs w:val="32"/>
        </w:rPr>
        <w:t>о</w:t>
      </w:r>
      <w:r w:rsidR="006B78AB" w:rsidRPr="0023763E">
        <w:rPr>
          <w:sz w:val="32"/>
          <w:szCs w:val="32"/>
        </w:rPr>
        <w:lastRenderedPageBreak/>
        <w:t>ты. Указать на затруднения, которые встретились при прохожд</w:t>
      </w:r>
      <w:r w:rsidR="006B78AB" w:rsidRPr="0023763E">
        <w:rPr>
          <w:sz w:val="32"/>
          <w:szCs w:val="32"/>
        </w:rPr>
        <w:t>е</w:t>
      </w:r>
      <w:r w:rsidR="006B78AB" w:rsidRPr="0023763E">
        <w:rPr>
          <w:sz w:val="32"/>
          <w:szCs w:val="32"/>
        </w:rPr>
        <w:t>нии практики; отметить, какую она принесла ему пользу в усво</w:t>
      </w:r>
      <w:r w:rsidR="006B78AB" w:rsidRPr="0023763E">
        <w:rPr>
          <w:sz w:val="32"/>
          <w:szCs w:val="32"/>
        </w:rPr>
        <w:t>е</w:t>
      </w:r>
      <w:r w:rsidR="006B78AB" w:rsidRPr="0023763E">
        <w:rPr>
          <w:sz w:val="32"/>
          <w:szCs w:val="32"/>
        </w:rPr>
        <w:t>нии теоретического материала, и какую помощь оказали ему с</w:t>
      </w:r>
      <w:r w:rsidR="006B78AB" w:rsidRPr="0023763E">
        <w:rPr>
          <w:sz w:val="32"/>
          <w:szCs w:val="32"/>
        </w:rPr>
        <w:t>о</w:t>
      </w:r>
      <w:r w:rsidR="006B78AB" w:rsidRPr="0023763E">
        <w:rPr>
          <w:sz w:val="32"/>
          <w:szCs w:val="32"/>
        </w:rPr>
        <w:t>трудники организации (руководитель практики и другие практич</w:t>
      </w:r>
      <w:r w:rsidR="006B78AB" w:rsidRPr="0023763E">
        <w:rPr>
          <w:sz w:val="32"/>
          <w:szCs w:val="32"/>
        </w:rPr>
        <w:t>е</w:t>
      </w:r>
      <w:r w:rsidR="006B78AB" w:rsidRPr="0023763E">
        <w:rPr>
          <w:sz w:val="32"/>
          <w:szCs w:val="32"/>
        </w:rPr>
        <w:t xml:space="preserve">ские работники).  </w:t>
      </w:r>
    </w:p>
    <w:p w:rsidR="00511D1F" w:rsidRPr="00257726" w:rsidRDefault="001F331B" w:rsidP="0023763E">
      <w:pPr>
        <w:pStyle w:val="BodyText21"/>
        <w:spacing w:line="276" w:lineRule="auto"/>
        <w:ind w:firstLine="567"/>
        <w:jc w:val="both"/>
        <w:rPr>
          <w:b/>
          <w:sz w:val="32"/>
          <w:szCs w:val="32"/>
        </w:rPr>
      </w:pPr>
      <w:r w:rsidRPr="00257726">
        <w:rPr>
          <w:b/>
          <w:sz w:val="32"/>
          <w:szCs w:val="32"/>
        </w:rPr>
        <w:t>Во всех разделах отчета обязательно следует содержательно отразить пункты индивидуальных заданий</w:t>
      </w:r>
      <w:r w:rsidR="00257726" w:rsidRPr="00257726">
        <w:rPr>
          <w:b/>
          <w:sz w:val="32"/>
          <w:szCs w:val="32"/>
        </w:rPr>
        <w:t xml:space="preserve"> и освоение профе</w:t>
      </w:r>
      <w:r w:rsidR="00257726" w:rsidRPr="00257726">
        <w:rPr>
          <w:b/>
          <w:sz w:val="32"/>
          <w:szCs w:val="32"/>
        </w:rPr>
        <w:t>с</w:t>
      </w:r>
      <w:r w:rsidR="00257726" w:rsidRPr="00257726">
        <w:rPr>
          <w:b/>
          <w:sz w:val="32"/>
          <w:szCs w:val="32"/>
        </w:rPr>
        <w:t>сиональных компетенций</w:t>
      </w:r>
      <w:r w:rsidRPr="00257726">
        <w:rPr>
          <w:b/>
          <w:sz w:val="32"/>
          <w:szCs w:val="32"/>
        </w:rPr>
        <w:t>.</w:t>
      </w:r>
    </w:p>
    <w:p w:rsidR="0023763E" w:rsidRPr="0023763E" w:rsidRDefault="0023763E" w:rsidP="0023763E">
      <w:pPr>
        <w:pStyle w:val="BodyText21"/>
        <w:spacing w:before="360" w:line="276" w:lineRule="auto"/>
        <w:jc w:val="center"/>
        <w:rPr>
          <w:b/>
          <w:bCs/>
          <w:sz w:val="32"/>
          <w:szCs w:val="32"/>
        </w:rPr>
      </w:pPr>
    </w:p>
    <w:p w:rsidR="0023763E" w:rsidRPr="0023763E" w:rsidRDefault="0023763E" w:rsidP="0023763E">
      <w:pPr>
        <w:pStyle w:val="BodyText21"/>
        <w:spacing w:before="360" w:line="276" w:lineRule="auto"/>
        <w:jc w:val="center"/>
        <w:rPr>
          <w:b/>
          <w:bCs/>
          <w:sz w:val="32"/>
          <w:szCs w:val="32"/>
        </w:rPr>
      </w:pPr>
    </w:p>
    <w:p w:rsidR="0023763E" w:rsidRPr="0023763E" w:rsidRDefault="0023763E" w:rsidP="0023763E">
      <w:pPr>
        <w:pStyle w:val="BodyText21"/>
        <w:spacing w:before="360" w:line="276" w:lineRule="auto"/>
        <w:jc w:val="center"/>
        <w:rPr>
          <w:b/>
          <w:bCs/>
          <w:sz w:val="32"/>
          <w:szCs w:val="32"/>
        </w:rPr>
      </w:pPr>
    </w:p>
    <w:p w:rsidR="0023763E" w:rsidRPr="0023763E" w:rsidRDefault="0023763E" w:rsidP="0023763E">
      <w:pPr>
        <w:pStyle w:val="BodyText21"/>
        <w:spacing w:before="360" w:line="276" w:lineRule="auto"/>
        <w:jc w:val="center"/>
        <w:rPr>
          <w:b/>
          <w:bCs/>
          <w:sz w:val="32"/>
          <w:szCs w:val="32"/>
        </w:rPr>
      </w:pPr>
    </w:p>
    <w:p w:rsidR="0023763E" w:rsidRPr="0023763E" w:rsidRDefault="0023763E" w:rsidP="0023763E">
      <w:pPr>
        <w:pStyle w:val="BodyText21"/>
        <w:spacing w:before="360" w:line="276" w:lineRule="auto"/>
        <w:jc w:val="center"/>
        <w:rPr>
          <w:b/>
          <w:bCs/>
          <w:sz w:val="32"/>
          <w:szCs w:val="32"/>
        </w:rPr>
      </w:pPr>
    </w:p>
    <w:p w:rsidR="0023763E" w:rsidRPr="0023763E" w:rsidRDefault="0023763E" w:rsidP="0023763E">
      <w:pPr>
        <w:pStyle w:val="BodyText21"/>
        <w:spacing w:before="360" w:line="276" w:lineRule="auto"/>
        <w:jc w:val="center"/>
        <w:rPr>
          <w:b/>
          <w:bCs/>
          <w:sz w:val="32"/>
          <w:szCs w:val="32"/>
        </w:rPr>
      </w:pPr>
    </w:p>
    <w:p w:rsidR="0023763E" w:rsidRPr="0023763E" w:rsidRDefault="0023763E" w:rsidP="0023763E">
      <w:pPr>
        <w:pStyle w:val="BodyText21"/>
        <w:spacing w:before="360" w:line="276" w:lineRule="auto"/>
        <w:jc w:val="center"/>
        <w:rPr>
          <w:b/>
          <w:bCs/>
          <w:sz w:val="32"/>
          <w:szCs w:val="32"/>
        </w:rPr>
      </w:pPr>
    </w:p>
    <w:p w:rsidR="0023763E" w:rsidRPr="0023763E" w:rsidRDefault="0023763E" w:rsidP="0023763E">
      <w:pPr>
        <w:pStyle w:val="BodyText21"/>
        <w:spacing w:before="360" w:line="276" w:lineRule="auto"/>
        <w:jc w:val="center"/>
        <w:rPr>
          <w:b/>
          <w:bCs/>
          <w:sz w:val="32"/>
          <w:szCs w:val="32"/>
        </w:rPr>
      </w:pPr>
    </w:p>
    <w:p w:rsidR="0023763E" w:rsidRPr="0023763E" w:rsidRDefault="0023763E" w:rsidP="0023763E">
      <w:pPr>
        <w:pStyle w:val="BodyText21"/>
        <w:spacing w:before="360" w:line="276" w:lineRule="auto"/>
        <w:jc w:val="center"/>
        <w:rPr>
          <w:b/>
          <w:bCs/>
          <w:sz w:val="32"/>
          <w:szCs w:val="32"/>
        </w:rPr>
      </w:pPr>
    </w:p>
    <w:p w:rsidR="0023763E" w:rsidRPr="0023763E" w:rsidRDefault="0023763E" w:rsidP="0023763E">
      <w:pPr>
        <w:pStyle w:val="BodyText21"/>
        <w:spacing w:before="360" w:line="276" w:lineRule="auto"/>
        <w:jc w:val="center"/>
        <w:rPr>
          <w:b/>
          <w:bCs/>
          <w:sz w:val="32"/>
          <w:szCs w:val="32"/>
        </w:rPr>
      </w:pPr>
    </w:p>
    <w:p w:rsidR="0023763E" w:rsidRPr="0023763E" w:rsidRDefault="0023763E" w:rsidP="0023763E">
      <w:pPr>
        <w:pStyle w:val="BodyText21"/>
        <w:spacing w:before="360" w:line="276" w:lineRule="auto"/>
        <w:jc w:val="center"/>
        <w:rPr>
          <w:b/>
          <w:bCs/>
          <w:sz w:val="32"/>
          <w:szCs w:val="32"/>
        </w:rPr>
      </w:pPr>
    </w:p>
    <w:p w:rsidR="0023763E" w:rsidRPr="0023763E" w:rsidRDefault="0023763E" w:rsidP="0023763E">
      <w:pPr>
        <w:pStyle w:val="BodyText21"/>
        <w:spacing w:before="360" w:line="276" w:lineRule="auto"/>
        <w:jc w:val="center"/>
        <w:rPr>
          <w:b/>
          <w:bCs/>
          <w:sz w:val="32"/>
          <w:szCs w:val="32"/>
        </w:rPr>
      </w:pPr>
    </w:p>
    <w:p w:rsidR="0023763E" w:rsidRPr="0023763E" w:rsidRDefault="0023763E" w:rsidP="0023763E">
      <w:pPr>
        <w:pStyle w:val="BodyText21"/>
        <w:spacing w:before="360" w:line="276" w:lineRule="auto"/>
        <w:jc w:val="center"/>
        <w:rPr>
          <w:b/>
          <w:bCs/>
          <w:sz w:val="32"/>
          <w:szCs w:val="32"/>
        </w:rPr>
      </w:pPr>
    </w:p>
    <w:p w:rsidR="0023763E" w:rsidRPr="0023763E" w:rsidRDefault="0023763E" w:rsidP="0023763E">
      <w:pPr>
        <w:pStyle w:val="BodyText21"/>
        <w:spacing w:before="360" w:line="276" w:lineRule="auto"/>
        <w:jc w:val="center"/>
        <w:rPr>
          <w:b/>
          <w:bCs/>
          <w:sz w:val="32"/>
          <w:szCs w:val="32"/>
        </w:rPr>
      </w:pPr>
    </w:p>
    <w:p w:rsidR="006B284F" w:rsidRPr="0023763E" w:rsidRDefault="00F25B8A" w:rsidP="0023763E">
      <w:pPr>
        <w:pStyle w:val="BodyText21"/>
        <w:spacing w:before="360" w:line="276" w:lineRule="auto"/>
        <w:jc w:val="center"/>
        <w:rPr>
          <w:b/>
          <w:bCs/>
          <w:sz w:val="32"/>
          <w:szCs w:val="32"/>
        </w:rPr>
      </w:pPr>
      <w:r w:rsidRPr="0023763E">
        <w:rPr>
          <w:b/>
          <w:bCs/>
          <w:sz w:val="32"/>
          <w:szCs w:val="32"/>
        </w:rPr>
        <w:lastRenderedPageBreak/>
        <w:t>3</w:t>
      </w:r>
      <w:r w:rsidR="006B78AB" w:rsidRPr="0023763E">
        <w:rPr>
          <w:b/>
          <w:bCs/>
          <w:sz w:val="32"/>
          <w:szCs w:val="32"/>
        </w:rPr>
        <w:t xml:space="preserve"> Содержание программы и отчета по прохождению практики</w:t>
      </w:r>
    </w:p>
    <w:p w:rsidR="006B78AB" w:rsidRPr="0023763E" w:rsidRDefault="006B78AB" w:rsidP="0023763E">
      <w:pPr>
        <w:pStyle w:val="BodyText21"/>
        <w:spacing w:line="276" w:lineRule="auto"/>
        <w:ind w:firstLine="567"/>
        <w:jc w:val="center"/>
        <w:rPr>
          <w:b/>
          <w:bCs/>
          <w:sz w:val="32"/>
          <w:szCs w:val="32"/>
        </w:rPr>
      </w:pPr>
      <w:r w:rsidRPr="0023763E">
        <w:rPr>
          <w:b/>
          <w:bCs/>
          <w:sz w:val="32"/>
          <w:szCs w:val="32"/>
        </w:rPr>
        <w:t>в органах (отделениях) федерального казначейства</w:t>
      </w:r>
    </w:p>
    <w:p w:rsidR="00511D1F" w:rsidRPr="0023763E" w:rsidRDefault="00511D1F" w:rsidP="0023763E">
      <w:pPr>
        <w:pStyle w:val="BodyText21"/>
        <w:spacing w:line="276" w:lineRule="auto"/>
        <w:ind w:firstLine="567"/>
        <w:jc w:val="both"/>
        <w:rPr>
          <w:b/>
          <w:bCs/>
          <w:sz w:val="32"/>
          <w:szCs w:val="32"/>
        </w:rPr>
      </w:pPr>
    </w:p>
    <w:p w:rsidR="00396ABC" w:rsidRPr="0023763E" w:rsidRDefault="006B78AB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На основе Положения об Управлении (отделении) федеральн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 xml:space="preserve">го казначейства МФ РФ по Краснодарскому краю ознакомиться </w:t>
      </w:r>
      <w:proofErr w:type="gramStart"/>
      <w:r w:rsidRPr="0023763E">
        <w:rPr>
          <w:sz w:val="32"/>
          <w:szCs w:val="32"/>
        </w:rPr>
        <w:t>с</w:t>
      </w:r>
      <w:proofErr w:type="gramEnd"/>
      <w:r w:rsidRPr="0023763E">
        <w:rPr>
          <w:sz w:val="32"/>
          <w:szCs w:val="32"/>
        </w:rPr>
        <w:t>:</w:t>
      </w:r>
    </w:p>
    <w:p w:rsidR="00396ABC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6B78AB" w:rsidRPr="0023763E">
        <w:rPr>
          <w:sz w:val="32"/>
          <w:szCs w:val="32"/>
        </w:rPr>
        <w:t>задачами и функциями Управления (отделения);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6B78AB" w:rsidRPr="0023763E">
        <w:rPr>
          <w:sz w:val="32"/>
          <w:szCs w:val="32"/>
        </w:rPr>
        <w:t>правами и обязанностями Управления (отделения).</w:t>
      </w:r>
    </w:p>
    <w:p w:rsidR="00396ABC" w:rsidRPr="0023763E" w:rsidRDefault="006B78AB" w:rsidP="0023763E">
      <w:pPr>
        <w:pStyle w:val="BodyText21"/>
        <w:tabs>
          <w:tab w:val="num" w:pos="851"/>
        </w:tabs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На основе Положения об Управлении (отделении)</w:t>
      </w:r>
      <w:r w:rsidR="006C76D6" w:rsidRPr="0023763E">
        <w:rPr>
          <w:sz w:val="32"/>
          <w:szCs w:val="32"/>
        </w:rPr>
        <w:t xml:space="preserve"> и</w:t>
      </w:r>
      <w:r w:rsidRPr="0023763E">
        <w:rPr>
          <w:sz w:val="32"/>
          <w:szCs w:val="32"/>
        </w:rPr>
        <w:t xml:space="preserve"> должнос</w:t>
      </w:r>
      <w:r w:rsidRPr="0023763E">
        <w:rPr>
          <w:sz w:val="32"/>
          <w:szCs w:val="32"/>
        </w:rPr>
        <w:t>т</w:t>
      </w:r>
      <w:r w:rsidRPr="0023763E">
        <w:rPr>
          <w:sz w:val="32"/>
          <w:szCs w:val="32"/>
        </w:rPr>
        <w:t>ных инструкций работников изучить:</w:t>
      </w:r>
    </w:p>
    <w:p w:rsidR="00396ABC" w:rsidRPr="0023763E" w:rsidRDefault="00396ABC" w:rsidP="0023763E">
      <w:pPr>
        <w:pStyle w:val="BodyText21"/>
        <w:tabs>
          <w:tab w:val="num" w:pos="851"/>
        </w:tabs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6B78AB" w:rsidRPr="0023763E">
        <w:rPr>
          <w:sz w:val="32"/>
          <w:szCs w:val="32"/>
        </w:rPr>
        <w:t>организационную и управленческую структуру Управления (отделения);</w:t>
      </w:r>
    </w:p>
    <w:p w:rsidR="00396ABC" w:rsidRPr="0023763E" w:rsidRDefault="00396ABC" w:rsidP="0023763E">
      <w:pPr>
        <w:pStyle w:val="BodyText21"/>
        <w:tabs>
          <w:tab w:val="num" w:pos="851"/>
        </w:tabs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6B78AB" w:rsidRPr="0023763E">
        <w:rPr>
          <w:sz w:val="32"/>
          <w:szCs w:val="32"/>
        </w:rPr>
        <w:t xml:space="preserve">взаимоотношения Управления (отделения) </w:t>
      </w:r>
      <w:proofErr w:type="gramStart"/>
      <w:r w:rsidR="006B78AB" w:rsidRPr="0023763E">
        <w:rPr>
          <w:sz w:val="32"/>
          <w:szCs w:val="32"/>
        </w:rPr>
        <w:t>с</w:t>
      </w:r>
      <w:proofErr w:type="gramEnd"/>
      <w:r w:rsidR="006B78AB" w:rsidRPr="0023763E">
        <w:rPr>
          <w:sz w:val="32"/>
          <w:szCs w:val="32"/>
        </w:rPr>
        <w:t>:</w:t>
      </w:r>
    </w:p>
    <w:p w:rsidR="00396ABC" w:rsidRPr="0023763E" w:rsidRDefault="00396ABC" w:rsidP="0023763E">
      <w:pPr>
        <w:pStyle w:val="BodyText21"/>
        <w:tabs>
          <w:tab w:val="num" w:pos="851"/>
        </w:tabs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332871" w:rsidRPr="0023763E">
        <w:rPr>
          <w:sz w:val="32"/>
          <w:szCs w:val="32"/>
        </w:rPr>
        <w:t xml:space="preserve"> </w:t>
      </w:r>
      <w:r w:rsidR="006B78AB" w:rsidRPr="0023763E">
        <w:rPr>
          <w:sz w:val="32"/>
          <w:szCs w:val="32"/>
        </w:rPr>
        <w:t>главным Управлением федерального казначейства МФ РФ, подчиненными ему территориальными органами федерального казначейства;</w:t>
      </w:r>
    </w:p>
    <w:p w:rsidR="00396ABC" w:rsidRPr="0023763E" w:rsidRDefault="00396ABC" w:rsidP="0023763E">
      <w:pPr>
        <w:pStyle w:val="BodyText21"/>
        <w:tabs>
          <w:tab w:val="num" w:pos="851"/>
        </w:tabs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332871" w:rsidRPr="0023763E">
        <w:rPr>
          <w:sz w:val="32"/>
          <w:szCs w:val="32"/>
        </w:rPr>
        <w:t xml:space="preserve"> </w:t>
      </w:r>
      <w:r w:rsidR="006B78AB" w:rsidRPr="0023763E">
        <w:rPr>
          <w:sz w:val="32"/>
          <w:szCs w:val="32"/>
        </w:rPr>
        <w:t>учреждениями ЦБ РФ; коммерческими банками; иными ф</w:t>
      </w:r>
      <w:r w:rsidR="006B78AB" w:rsidRPr="0023763E">
        <w:rPr>
          <w:sz w:val="32"/>
          <w:szCs w:val="32"/>
        </w:rPr>
        <w:t>и</w:t>
      </w:r>
      <w:r w:rsidR="006B78AB" w:rsidRPr="0023763E">
        <w:rPr>
          <w:sz w:val="32"/>
          <w:szCs w:val="32"/>
        </w:rPr>
        <w:t>нансово</w:t>
      </w:r>
      <w:r w:rsidR="006C76D6" w:rsidRPr="0023763E">
        <w:rPr>
          <w:sz w:val="32"/>
          <w:szCs w:val="32"/>
        </w:rPr>
        <w:t>-</w:t>
      </w:r>
      <w:r w:rsidR="006B78AB" w:rsidRPr="0023763E">
        <w:rPr>
          <w:sz w:val="32"/>
          <w:szCs w:val="32"/>
        </w:rPr>
        <w:t>кредитными учреждениями;</w:t>
      </w:r>
    </w:p>
    <w:p w:rsidR="00396ABC" w:rsidRPr="0023763E" w:rsidRDefault="00396ABC" w:rsidP="0023763E">
      <w:pPr>
        <w:pStyle w:val="BodyText21"/>
        <w:tabs>
          <w:tab w:val="num" w:pos="851"/>
        </w:tabs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332871" w:rsidRPr="0023763E">
        <w:rPr>
          <w:sz w:val="32"/>
          <w:szCs w:val="32"/>
        </w:rPr>
        <w:t xml:space="preserve"> </w:t>
      </w:r>
      <w:r w:rsidR="006B78AB" w:rsidRPr="0023763E">
        <w:rPr>
          <w:sz w:val="32"/>
          <w:szCs w:val="32"/>
        </w:rPr>
        <w:t>налоговыми органами;</w:t>
      </w:r>
    </w:p>
    <w:p w:rsidR="00396ABC" w:rsidRPr="0023763E" w:rsidRDefault="00396ABC" w:rsidP="0023763E">
      <w:pPr>
        <w:pStyle w:val="BodyText21"/>
        <w:tabs>
          <w:tab w:val="num" w:pos="851"/>
        </w:tabs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332871" w:rsidRPr="0023763E">
        <w:rPr>
          <w:sz w:val="32"/>
          <w:szCs w:val="32"/>
        </w:rPr>
        <w:t xml:space="preserve"> </w:t>
      </w:r>
      <w:r w:rsidR="006B78AB" w:rsidRPr="0023763E">
        <w:rPr>
          <w:sz w:val="32"/>
          <w:szCs w:val="32"/>
        </w:rPr>
        <w:t>правоохранительными органами;</w:t>
      </w:r>
    </w:p>
    <w:p w:rsidR="006B78AB" w:rsidRPr="0023763E" w:rsidRDefault="00396ABC" w:rsidP="0023763E">
      <w:pPr>
        <w:pStyle w:val="BodyText21"/>
        <w:tabs>
          <w:tab w:val="num" w:pos="851"/>
        </w:tabs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332871" w:rsidRPr="0023763E">
        <w:rPr>
          <w:sz w:val="32"/>
          <w:szCs w:val="32"/>
        </w:rPr>
        <w:t xml:space="preserve"> </w:t>
      </w:r>
      <w:r w:rsidR="006B78AB" w:rsidRPr="0023763E">
        <w:rPr>
          <w:sz w:val="32"/>
          <w:szCs w:val="32"/>
        </w:rPr>
        <w:t>предприятиями, учреждениями, организациями;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332871" w:rsidRPr="0023763E">
        <w:rPr>
          <w:sz w:val="32"/>
          <w:szCs w:val="32"/>
        </w:rPr>
        <w:t xml:space="preserve"> </w:t>
      </w:r>
      <w:r w:rsidR="006B78AB" w:rsidRPr="0023763E">
        <w:rPr>
          <w:sz w:val="32"/>
          <w:szCs w:val="32"/>
        </w:rPr>
        <w:t>распорядителями средств федерального бюджета РФ, гос</w:t>
      </w:r>
      <w:r w:rsidR="006B78AB" w:rsidRPr="0023763E">
        <w:rPr>
          <w:sz w:val="32"/>
          <w:szCs w:val="32"/>
        </w:rPr>
        <w:t>у</w:t>
      </w:r>
      <w:r w:rsidR="006B78AB" w:rsidRPr="0023763E">
        <w:rPr>
          <w:sz w:val="32"/>
          <w:szCs w:val="32"/>
        </w:rPr>
        <w:t>дарственных (федеральных) внебюджетных фондов и внебюдже</w:t>
      </w:r>
      <w:r w:rsidR="006B78AB" w:rsidRPr="0023763E">
        <w:rPr>
          <w:sz w:val="32"/>
          <w:szCs w:val="32"/>
        </w:rPr>
        <w:t>т</w:t>
      </w:r>
      <w:r w:rsidR="006B78AB" w:rsidRPr="0023763E">
        <w:rPr>
          <w:sz w:val="32"/>
          <w:szCs w:val="32"/>
        </w:rPr>
        <w:t>ных федеральных средств.</w:t>
      </w:r>
    </w:p>
    <w:p w:rsidR="00396ABC" w:rsidRPr="0023763E" w:rsidRDefault="006B78AB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На основе инструктивных, методических материалов и практ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ческого опыта сотрудников Управления (отделения) ознакомиться с процессами:</w:t>
      </w:r>
    </w:p>
    <w:p w:rsidR="00396ABC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6B78AB" w:rsidRPr="0023763E">
        <w:rPr>
          <w:sz w:val="32"/>
          <w:szCs w:val="32"/>
        </w:rPr>
        <w:t>организации, осуществления и контроля над исполнением федерального (регионального, местного) бюджета;</w:t>
      </w:r>
    </w:p>
    <w:p w:rsidR="00396ABC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6B78AB" w:rsidRPr="0023763E">
        <w:rPr>
          <w:sz w:val="32"/>
          <w:szCs w:val="32"/>
        </w:rPr>
        <w:t>управления доходами и расходами федерального бюджета на счетах казначейства в банках;</w:t>
      </w:r>
    </w:p>
    <w:p w:rsidR="00396ABC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6B78AB" w:rsidRPr="0023763E">
        <w:rPr>
          <w:sz w:val="32"/>
          <w:szCs w:val="32"/>
        </w:rPr>
        <w:t>регулирования финансовых отношений между федеральным бюджетом и государственными внебюджетными фондами, фина</w:t>
      </w:r>
      <w:r w:rsidR="006B78AB" w:rsidRPr="0023763E">
        <w:rPr>
          <w:sz w:val="32"/>
          <w:szCs w:val="32"/>
        </w:rPr>
        <w:t>н</w:t>
      </w:r>
      <w:r w:rsidR="006B78AB" w:rsidRPr="0023763E">
        <w:rPr>
          <w:sz w:val="32"/>
          <w:szCs w:val="32"/>
        </w:rPr>
        <w:t>сового исполнения этих фондов, контроля над поступлением и и</w:t>
      </w:r>
      <w:r w:rsidR="006B78AB" w:rsidRPr="0023763E">
        <w:rPr>
          <w:sz w:val="32"/>
          <w:szCs w:val="32"/>
        </w:rPr>
        <w:t>с</w:t>
      </w:r>
      <w:r w:rsidR="006B78AB" w:rsidRPr="0023763E">
        <w:rPr>
          <w:sz w:val="32"/>
          <w:szCs w:val="32"/>
        </w:rPr>
        <w:t>пользованием внебюджетных (федеральных) средств;</w:t>
      </w:r>
    </w:p>
    <w:p w:rsidR="00396ABC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lastRenderedPageBreak/>
        <w:t xml:space="preserve">– </w:t>
      </w:r>
      <w:r w:rsidR="006B78AB" w:rsidRPr="0023763E">
        <w:rPr>
          <w:sz w:val="32"/>
          <w:szCs w:val="32"/>
        </w:rPr>
        <w:t>краткосрочного прогнозирования объемов государственных финансовых ресурсов и оперативного управления ими;</w:t>
      </w:r>
    </w:p>
    <w:p w:rsidR="00396ABC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6B78AB" w:rsidRPr="0023763E">
        <w:rPr>
          <w:sz w:val="32"/>
          <w:szCs w:val="32"/>
        </w:rPr>
        <w:t>сбора, обработки и анализа информации и состоянии гос</w:t>
      </w:r>
      <w:r w:rsidR="006B78AB" w:rsidRPr="0023763E">
        <w:rPr>
          <w:sz w:val="32"/>
          <w:szCs w:val="32"/>
        </w:rPr>
        <w:t>у</w:t>
      </w:r>
      <w:r w:rsidR="006B78AB" w:rsidRPr="0023763E">
        <w:rPr>
          <w:sz w:val="32"/>
          <w:szCs w:val="32"/>
        </w:rPr>
        <w:t>дарственных финансов, предоставления отчетности о финансовых операциях, о государственных внебюджетных фондах, о состоянии бюджетной системы;</w:t>
      </w:r>
    </w:p>
    <w:p w:rsidR="00396ABC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6B78AB" w:rsidRPr="0023763E">
        <w:rPr>
          <w:sz w:val="32"/>
          <w:szCs w:val="32"/>
        </w:rPr>
        <w:t>управления и обслуживания государственного (муниципал</w:t>
      </w:r>
      <w:r w:rsidR="006B78AB" w:rsidRPr="0023763E">
        <w:rPr>
          <w:sz w:val="32"/>
          <w:szCs w:val="32"/>
        </w:rPr>
        <w:t>ь</w:t>
      </w:r>
      <w:r w:rsidR="006B78AB" w:rsidRPr="0023763E">
        <w:rPr>
          <w:sz w:val="32"/>
          <w:szCs w:val="32"/>
        </w:rPr>
        <w:t>ного) долга;</w:t>
      </w:r>
    </w:p>
    <w:p w:rsidR="00396ABC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6B78AB" w:rsidRPr="0023763E">
        <w:rPr>
          <w:sz w:val="32"/>
          <w:szCs w:val="32"/>
        </w:rPr>
        <w:t>подбора и расстановки кадров, повышения квалификации р</w:t>
      </w:r>
      <w:r w:rsidR="006B78AB" w:rsidRPr="0023763E">
        <w:rPr>
          <w:sz w:val="32"/>
          <w:szCs w:val="32"/>
        </w:rPr>
        <w:t>а</w:t>
      </w:r>
      <w:r w:rsidR="006B78AB" w:rsidRPr="0023763E">
        <w:rPr>
          <w:sz w:val="32"/>
          <w:szCs w:val="32"/>
        </w:rPr>
        <w:t>ботников казначейства;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6B78AB" w:rsidRPr="0023763E">
        <w:rPr>
          <w:sz w:val="32"/>
          <w:szCs w:val="32"/>
        </w:rPr>
        <w:t xml:space="preserve">рассмотрения заявлений, предложений и жалоб по </w:t>
      </w:r>
      <w:proofErr w:type="gramStart"/>
      <w:r w:rsidR="006B78AB" w:rsidRPr="0023763E">
        <w:rPr>
          <w:sz w:val="32"/>
          <w:szCs w:val="32"/>
        </w:rPr>
        <w:t>вопросам</w:t>
      </w:r>
      <w:proofErr w:type="gramEnd"/>
      <w:r w:rsidR="006B78AB" w:rsidRPr="0023763E">
        <w:rPr>
          <w:sz w:val="32"/>
          <w:szCs w:val="32"/>
        </w:rPr>
        <w:t xml:space="preserve"> относящимся к компетенции казначейства.</w:t>
      </w:r>
    </w:p>
    <w:p w:rsidR="006B78AB" w:rsidRPr="0023763E" w:rsidRDefault="006B78AB" w:rsidP="0023763E">
      <w:pPr>
        <w:pStyle w:val="BodyText21"/>
        <w:spacing w:line="276" w:lineRule="auto"/>
        <w:ind w:firstLine="567"/>
        <w:jc w:val="both"/>
        <w:rPr>
          <w:b/>
          <w:sz w:val="32"/>
          <w:szCs w:val="32"/>
        </w:rPr>
      </w:pPr>
      <w:r w:rsidRPr="0023763E">
        <w:rPr>
          <w:b/>
          <w:sz w:val="32"/>
          <w:szCs w:val="32"/>
        </w:rPr>
        <w:t>Содержание отчета</w:t>
      </w:r>
    </w:p>
    <w:p w:rsidR="006B78AB" w:rsidRPr="0023763E" w:rsidRDefault="006B78AB" w:rsidP="0023763E">
      <w:pPr>
        <w:pStyle w:val="BodyText21"/>
        <w:numPr>
          <w:ilvl w:val="0"/>
          <w:numId w:val="3"/>
        </w:numPr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Кратко изложить основные задачи, функции, права и об</w:t>
      </w:r>
      <w:r w:rsidRPr="0023763E">
        <w:rPr>
          <w:sz w:val="32"/>
          <w:szCs w:val="32"/>
        </w:rPr>
        <w:t>я</w:t>
      </w:r>
      <w:r w:rsidRPr="0023763E">
        <w:rPr>
          <w:sz w:val="32"/>
          <w:szCs w:val="32"/>
        </w:rPr>
        <w:t>занности Управления (отделения) федерального казначейства МФ РФ по Краснодарскому краю.</w:t>
      </w:r>
    </w:p>
    <w:p w:rsidR="006B78AB" w:rsidRPr="0023763E" w:rsidRDefault="006B78AB" w:rsidP="0023763E">
      <w:pPr>
        <w:pStyle w:val="BodyText21"/>
        <w:numPr>
          <w:ilvl w:val="0"/>
          <w:numId w:val="3"/>
        </w:numPr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Описать круг взаимоотношений Управления (отделения) и проблемы, возникающие в процессе их реализации.</w:t>
      </w:r>
    </w:p>
    <w:p w:rsidR="006B78AB" w:rsidRPr="0023763E" w:rsidRDefault="006B78AB" w:rsidP="0023763E">
      <w:pPr>
        <w:pStyle w:val="BodyText21"/>
        <w:numPr>
          <w:ilvl w:val="0"/>
          <w:numId w:val="3"/>
        </w:numPr>
        <w:tabs>
          <w:tab w:val="clear" w:pos="1170"/>
          <w:tab w:val="num" w:pos="0"/>
          <w:tab w:val="left" w:pos="1134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С помощью предоставленных инструктивных и методич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ских материалов, результатов практической деятельности охара</w:t>
      </w:r>
      <w:r w:rsidRPr="0023763E">
        <w:rPr>
          <w:sz w:val="32"/>
          <w:szCs w:val="32"/>
        </w:rPr>
        <w:t>к</w:t>
      </w:r>
      <w:r w:rsidRPr="0023763E">
        <w:rPr>
          <w:sz w:val="32"/>
          <w:szCs w:val="32"/>
        </w:rPr>
        <w:t>теризовать процессы реализации задач и функций Управления (о</w:t>
      </w:r>
      <w:r w:rsidRPr="0023763E">
        <w:rPr>
          <w:sz w:val="32"/>
          <w:szCs w:val="32"/>
        </w:rPr>
        <w:t>т</w:t>
      </w:r>
      <w:r w:rsidRPr="0023763E">
        <w:rPr>
          <w:sz w:val="32"/>
          <w:szCs w:val="32"/>
        </w:rPr>
        <w:t xml:space="preserve">деления), осуществления им своих прав и обязанностей. </w:t>
      </w:r>
    </w:p>
    <w:p w:rsidR="006B78AB" w:rsidRPr="0023763E" w:rsidRDefault="006B78AB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Все данные представить в виде таблиц, рисунков, диаграмм.</w:t>
      </w:r>
    </w:p>
    <w:p w:rsidR="00081B30" w:rsidRPr="0023763E" w:rsidRDefault="006B78AB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В отчете представить копии официально утвержденных форм финансовой отчетности, схем документооборота, открытой стат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стической информации и так далее.</w:t>
      </w:r>
    </w:p>
    <w:p w:rsidR="00257726" w:rsidRPr="00257726" w:rsidRDefault="00257726" w:rsidP="00257726">
      <w:pPr>
        <w:pStyle w:val="BodyText21"/>
        <w:spacing w:line="276" w:lineRule="auto"/>
        <w:ind w:firstLine="567"/>
        <w:jc w:val="both"/>
        <w:rPr>
          <w:b/>
          <w:sz w:val="32"/>
          <w:szCs w:val="32"/>
        </w:rPr>
      </w:pPr>
      <w:r w:rsidRPr="00257726">
        <w:rPr>
          <w:b/>
          <w:sz w:val="32"/>
          <w:szCs w:val="32"/>
        </w:rPr>
        <w:t>Во всех разделах отчета обязательно следует содержательно отразить пункты индивидуальных заданий и освоение профе</w:t>
      </w:r>
      <w:r w:rsidRPr="00257726">
        <w:rPr>
          <w:b/>
          <w:sz w:val="32"/>
          <w:szCs w:val="32"/>
        </w:rPr>
        <w:t>с</w:t>
      </w:r>
      <w:r w:rsidRPr="00257726">
        <w:rPr>
          <w:b/>
          <w:sz w:val="32"/>
          <w:szCs w:val="32"/>
        </w:rPr>
        <w:t>сиональных компетенций.</w:t>
      </w:r>
    </w:p>
    <w:p w:rsidR="0023763E" w:rsidRDefault="0023763E" w:rsidP="0023763E">
      <w:pPr>
        <w:pStyle w:val="BodyText21"/>
        <w:spacing w:line="276" w:lineRule="auto"/>
        <w:jc w:val="center"/>
        <w:rPr>
          <w:b/>
          <w:bCs/>
          <w:sz w:val="32"/>
          <w:szCs w:val="32"/>
        </w:rPr>
      </w:pPr>
    </w:p>
    <w:p w:rsidR="00257726" w:rsidRPr="0023763E" w:rsidRDefault="00257726" w:rsidP="0023763E">
      <w:pPr>
        <w:pStyle w:val="BodyText21"/>
        <w:spacing w:line="276" w:lineRule="auto"/>
        <w:jc w:val="center"/>
        <w:rPr>
          <w:b/>
          <w:bCs/>
          <w:sz w:val="32"/>
          <w:szCs w:val="32"/>
        </w:rPr>
      </w:pPr>
    </w:p>
    <w:p w:rsidR="0023763E" w:rsidRPr="0023763E" w:rsidRDefault="0023763E" w:rsidP="0023763E">
      <w:pPr>
        <w:pStyle w:val="BodyText21"/>
        <w:spacing w:line="276" w:lineRule="auto"/>
        <w:jc w:val="center"/>
        <w:rPr>
          <w:b/>
          <w:bCs/>
          <w:sz w:val="32"/>
          <w:szCs w:val="32"/>
        </w:rPr>
      </w:pPr>
    </w:p>
    <w:p w:rsidR="0023763E" w:rsidRPr="0023763E" w:rsidRDefault="0023763E" w:rsidP="0023763E">
      <w:pPr>
        <w:pStyle w:val="BodyText21"/>
        <w:spacing w:line="276" w:lineRule="auto"/>
        <w:jc w:val="center"/>
        <w:rPr>
          <w:b/>
          <w:bCs/>
          <w:sz w:val="32"/>
          <w:szCs w:val="32"/>
        </w:rPr>
      </w:pPr>
    </w:p>
    <w:p w:rsidR="0023763E" w:rsidRPr="0023763E" w:rsidRDefault="0023763E" w:rsidP="0023763E">
      <w:pPr>
        <w:pStyle w:val="BodyText21"/>
        <w:spacing w:line="276" w:lineRule="auto"/>
        <w:jc w:val="center"/>
        <w:rPr>
          <w:b/>
          <w:bCs/>
          <w:sz w:val="32"/>
          <w:szCs w:val="32"/>
        </w:rPr>
      </w:pPr>
    </w:p>
    <w:p w:rsidR="006C76D6" w:rsidRPr="0023763E" w:rsidRDefault="00F25B8A" w:rsidP="0023763E">
      <w:pPr>
        <w:pStyle w:val="BodyText21"/>
        <w:spacing w:line="276" w:lineRule="auto"/>
        <w:jc w:val="center"/>
        <w:rPr>
          <w:b/>
          <w:bCs/>
          <w:sz w:val="32"/>
          <w:szCs w:val="32"/>
        </w:rPr>
      </w:pPr>
      <w:r w:rsidRPr="0023763E">
        <w:rPr>
          <w:b/>
          <w:bCs/>
          <w:sz w:val="32"/>
          <w:szCs w:val="32"/>
        </w:rPr>
        <w:lastRenderedPageBreak/>
        <w:t>4</w:t>
      </w:r>
      <w:r w:rsidR="006B78AB" w:rsidRPr="0023763E">
        <w:rPr>
          <w:b/>
          <w:bCs/>
          <w:sz w:val="32"/>
          <w:szCs w:val="32"/>
        </w:rPr>
        <w:t xml:space="preserve"> Содержание отчета по прохождению практики</w:t>
      </w:r>
    </w:p>
    <w:p w:rsidR="006B78AB" w:rsidRPr="0023763E" w:rsidRDefault="006B78AB" w:rsidP="0023763E">
      <w:pPr>
        <w:pStyle w:val="BodyText21"/>
        <w:spacing w:line="276" w:lineRule="auto"/>
        <w:jc w:val="center"/>
        <w:rPr>
          <w:b/>
          <w:bCs/>
          <w:sz w:val="32"/>
          <w:szCs w:val="32"/>
        </w:rPr>
      </w:pPr>
      <w:r w:rsidRPr="0023763E">
        <w:rPr>
          <w:b/>
          <w:bCs/>
          <w:sz w:val="32"/>
          <w:szCs w:val="32"/>
        </w:rPr>
        <w:t>в страховой</w:t>
      </w:r>
      <w:r w:rsidR="00511D1F" w:rsidRPr="0023763E">
        <w:rPr>
          <w:b/>
          <w:bCs/>
          <w:sz w:val="32"/>
          <w:szCs w:val="32"/>
        </w:rPr>
        <w:t xml:space="preserve"> о</w:t>
      </w:r>
      <w:r w:rsidRPr="0023763E">
        <w:rPr>
          <w:b/>
          <w:bCs/>
          <w:sz w:val="32"/>
          <w:szCs w:val="32"/>
        </w:rPr>
        <w:t>рганизации</w:t>
      </w:r>
    </w:p>
    <w:p w:rsidR="00511D1F" w:rsidRPr="0023763E" w:rsidRDefault="00511D1F" w:rsidP="0023763E">
      <w:pPr>
        <w:pStyle w:val="BodyText21"/>
        <w:spacing w:line="276" w:lineRule="auto"/>
        <w:ind w:firstLine="567"/>
        <w:jc w:val="center"/>
        <w:rPr>
          <w:b/>
          <w:bCs/>
          <w:sz w:val="32"/>
          <w:szCs w:val="32"/>
        </w:rPr>
      </w:pPr>
    </w:p>
    <w:p w:rsidR="006B78AB" w:rsidRPr="0023763E" w:rsidRDefault="00332871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Магистр</w:t>
      </w:r>
      <w:r w:rsidR="006B78AB" w:rsidRPr="0023763E">
        <w:rPr>
          <w:sz w:val="32"/>
          <w:szCs w:val="32"/>
        </w:rPr>
        <w:t xml:space="preserve"> собирает сведения о страховой организации: устав страховой организации; год создания; тенденция, области и стр</w:t>
      </w:r>
      <w:r w:rsidR="006B78AB" w:rsidRPr="0023763E">
        <w:rPr>
          <w:sz w:val="32"/>
          <w:szCs w:val="32"/>
        </w:rPr>
        <w:t>а</w:t>
      </w:r>
      <w:r w:rsidR="006B78AB" w:rsidRPr="0023763E">
        <w:rPr>
          <w:sz w:val="32"/>
          <w:szCs w:val="32"/>
        </w:rPr>
        <w:t>хования. Организационная структура страховой организац</w:t>
      </w:r>
      <w:proofErr w:type="gramStart"/>
      <w:r w:rsidR="006B78AB" w:rsidRPr="0023763E">
        <w:rPr>
          <w:sz w:val="32"/>
          <w:szCs w:val="32"/>
        </w:rPr>
        <w:t>ии и ее</w:t>
      </w:r>
      <w:proofErr w:type="gramEnd"/>
      <w:r w:rsidR="006B78AB" w:rsidRPr="0023763E">
        <w:rPr>
          <w:sz w:val="32"/>
          <w:szCs w:val="32"/>
        </w:rPr>
        <w:t xml:space="preserve"> филиалов и т. п.</w:t>
      </w:r>
    </w:p>
    <w:p w:rsidR="006B78AB" w:rsidRPr="0023763E" w:rsidRDefault="006B78AB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За время практики </w:t>
      </w:r>
      <w:r w:rsidR="00332871" w:rsidRPr="0023763E">
        <w:rPr>
          <w:sz w:val="32"/>
          <w:szCs w:val="32"/>
        </w:rPr>
        <w:t>магистр</w:t>
      </w:r>
      <w:r w:rsidRPr="0023763E">
        <w:rPr>
          <w:sz w:val="32"/>
          <w:szCs w:val="32"/>
        </w:rPr>
        <w:t xml:space="preserve"> должен изучить: 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особенности финансовой работы страховой организации;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состав и структуру страхового портфеля компании;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оборот денежных сре</w:t>
      </w:r>
      <w:proofErr w:type="gramStart"/>
      <w:r w:rsidR="006B78AB" w:rsidRPr="0023763E">
        <w:rPr>
          <w:sz w:val="32"/>
          <w:szCs w:val="32"/>
        </w:rPr>
        <w:t>дств стр</w:t>
      </w:r>
      <w:proofErr w:type="gramEnd"/>
      <w:r w:rsidR="006B78AB" w:rsidRPr="0023763E">
        <w:rPr>
          <w:sz w:val="32"/>
          <w:szCs w:val="32"/>
        </w:rPr>
        <w:t>аховой организации;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состав и структуру сре</w:t>
      </w:r>
      <w:proofErr w:type="gramStart"/>
      <w:r w:rsidR="006B78AB" w:rsidRPr="0023763E">
        <w:rPr>
          <w:sz w:val="32"/>
          <w:szCs w:val="32"/>
        </w:rPr>
        <w:t>дств стр</w:t>
      </w:r>
      <w:proofErr w:type="gramEnd"/>
      <w:r w:rsidR="006B78AB" w:rsidRPr="0023763E">
        <w:rPr>
          <w:sz w:val="32"/>
          <w:szCs w:val="32"/>
        </w:rPr>
        <w:t>аховой организации;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поступление денежной премии (расчет тарифов);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 доходы и расходы страховщика;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финансовый результат страховых операций;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 показатели финансового состояния  страховой организации;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маркетинг страховщика;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особенности налогообложения;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формирование страховых резервов;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финансовую устойчивость страховых организаций;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инвестиционную деятельность;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имущественное страхование;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страхование ответственности;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личные виды страхования;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6B78AB" w:rsidRPr="0023763E">
        <w:rPr>
          <w:sz w:val="32"/>
          <w:szCs w:val="32"/>
        </w:rPr>
        <w:t>актуарные расчеты;</w:t>
      </w:r>
    </w:p>
    <w:p w:rsidR="006B78AB" w:rsidRPr="0023763E" w:rsidRDefault="00396ABC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6B78AB" w:rsidRPr="0023763E">
        <w:rPr>
          <w:sz w:val="32"/>
          <w:szCs w:val="32"/>
        </w:rPr>
        <w:t xml:space="preserve"> перестрахование.</w:t>
      </w:r>
    </w:p>
    <w:p w:rsidR="006B78AB" w:rsidRPr="0023763E" w:rsidRDefault="006B78AB" w:rsidP="0023763E">
      <w:pPr>
        <w:pStyle w:val="BodyText21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Все данные представить в виде таблиц, рисунков, диаграмм.</w:t>
      </w:r>
    </w:p>
    <w:p w:rsidR="00396ABC" w:rsidRPr="0023763E" w:rsidRDefault="006B78AB" w:rsidP="00953E90">
      <w:pPr>
        <w:pStyle w:val="BodyText21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Вышеперечисленные задачи необходимо отразить в отчете по практике, который должен быть представлен в следующей форме:</w:t>
      </w:r>
    </w:p>
    <w:p w:rsidR="00396ABC" w:rsidRPr="0023763E" w:rsidRDefault="00396ABC" w:rsidP="00953E90">
      <w:pPr>
        <w:pStyle w:val="BodyText21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6B78AB" w:rsidRPr="0023763E">
        <w:rPr>
          <w:sz w:val="32"/>
          <w:szCs w:val="32"/>
        </w:rPr>
        <w:t>сведения и характеристика деятельности страховой орган</w:t>
      </w:r>
      <w:r w:rsidR="006B78AB" w:rsidRPr="0023763E">
        <w:rPr>
          <w:sz w:val="32"/>
          <w:szCs w:val="32"/>
        </w:rPr>
        <w:t>и</w:t>
      </w:r>
      <w:r w:rsidR="006B78AB" w:rsidRPr="0023763E">
        <w:rPr>
          <w:sz w:val="32"/>
          <w:szCs w:val="32"/>
        </w:rPr>
        <w:t>зации;</w:t>
      </w:r>
    </w:p>
    <w:p w:rsidR="00396ABC" w:rsidRPr="0023763E" w:rsidRDefault="00396ABC" w:rsidP="00953E90">
      <w:pPr>
        <w:pStyle w:val="BodyText21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6B78AB" w:rsidRPr="0023763E">
        <w:rPr>
          <w:sz w:val="32"/>
          <w:szCs w:val="32"/>
        </w:rPr>
        <w:t>основная часть отчета;</w:t>
      </w:r>
    </w:p>
    <w:p w:rsidR="00396ABC" w:rsidRPr="0023763E" w:rsidRDefault="00396ABC" w:rsidP="00953E90">
      <w:pPr>
        <w:pStyle w:val="BodyText21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6B78AB" w:rsidRPr="0023763E">
        <w:rPr>
          <w:sz w:val="32"/>
          <w:szCs w:val="32"/>
        </w:rPr>
        <w:t>заключение, содержащее выводы и предложения по сове</w:t>
      </w:r>
      <w:r w:rsidR="006B78AB" w:rsidRPr="0023763E">
        <w:rPr>
          <w:sz w:val="32"/>
          <w:szCs w:val="32"/>
        </w:rPr>
        <w:t>р</w:t>
      </w:r>
      <w:r w:rsidR="006B78AB" w:rsidRPr="0023763E">
        <w:rPr>
          <w:sz w:val="32"/>
          <w:szCs w:val="32"/>
        </w:rPr>
        <w:t>шенствованию финансовой работы в страховой организации;</w:t>
      </w:r>
    </w:p>
    <w:p w:rsidR="006B78AB" w:rsidRPr="0023763E" w:rsidRDefault="00396ABC" w:rsidP="00953E90">
      <w:pPr>
        <w:pStyle w:val="BodyText21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6B78AB" w:rsidRPr="0023763E">
        <w:rPr>
          <w:sz w:val="32"/>
          <w:szCs w:val="32"/>
        </w:rPr>
        <w:t xml:space="preserve">использованные источники при написании отчета.  </w:t>
      </w:r>
    </w:p>
    <w:p w:rsidR="00332871" w:rsidRPr="0023763E" w:rsidRDefault="00F25B8A" w:rsidP="0023763E">
      <w:pPr>
        <w:shd w:val="clear" w:color="auto" w:fill="FFFFFF"/>
        <w:spacing w:line="276" w:lineRule="auto"/>
        <w:jc w:val="center"/>
        <w:rPr>
          <w:b/>
          <w:bCs/>
          <w:sz w:val="32"/>
          <w:szCs w:val="32"/>
        </w:rPr>
      </w:pPr>
      <w:r w:rsidRPr="0023763E">
        <w:rPr>
          <w:b/>
          <w:bCs/>
          <w:sz w:val="32"/>
          <w:szCs w:val="32"/>
        </w:rPr>
        <w:lastRenderedPageBreak/>
        <w:t xml:space="preserve">5 </w:t>
      </w:r>
      <w:r w:rsidR="00332871" w:rsidRPr="0023763E">
        <w:rPr>
          <w:b/>
          <w:bCs/>
          <w:sz w:val="32"/>
          <w:szCs w:val="32"/>
        </w:rPr>
        <w:t>Содержание отчета по прохождению практики в банке</w:t>
      </w:r>
    </w:p>
    <w:p w:rsidR="00511D1F" w:rsidRPr="0023763E" w:rsidRDefault="00511D1F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4"/>
          <w:sz w:val="32"/>
          <w:szCs w:val="32"/>
        </w:rPr>
      </w:pPr>
    </w:p>
    <w:p w:rsidR="001637C1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spacing w:val="2"/>
          <w:sz w:val="32"/>
          <w:szCs w:val="32"/>
        </w:rPr>
      </w:pPr>
      <w:r w:rsidRPr="0023763E">
        <w:rPr>
          <w:color w:val="000000"/>
          <w:spacing w:val="4"/>
          <w:sz w:val="32"/>
          <w:szCs w:val="32"/>
        </w:rPr>
        <w:t xml:space="preserve">Во время прохождения практики </w:t>
      </w:r>
      <w:r w:rsidR="00332871" w:rsidRPr="0023763E">
        <w:rPr>
          <w:color w:val="000000"/>
          <w:spacing w:val="4"/>
          <w:sz w:val="32"/>
          <w:szCs w:val="32"/>
        </w:rPr>
        <w:t>магистров</w:t>
      </w:r>
      <w:r w:rsidRPr="0023763E">
        <w:rPr>
          <w:color w:val="000000"/>
          <w:spacing w:val="4"/>
          <w:sz w:val="32"/>
          <w:szCs w:val="32"/>
        </w:rPr>
        <w:t xml:space="preserve"> закрепляют за подразделения</w:t>
      </w:r>
      <w:r w:rsidRPr="0023763E">
        <w:rPr>
          <w:color w:val="000000"/>
          <w:spacing w:val="6"/>
          <w:sz w:val="32"/>
          <w:szCs w:val="32"/>
        </w:rPr>
        <w:t xml:space="preserve">ми, отделами конкретной организации в качестве практикантов-специалистов, где </w:t>
      </w:r>
      <w:r w:rsidRPr="0023763E">
        <w:rPr>
          <w:color w:val="000000"/>
          <w:spacing w:val="2"/>
          <w:sz w:val="32"/>
          <w:szCs w:val="32"/>
        </w:rPr>
        <w:t>они работают в режиме этой о</w:t>
      </w:r>
      <w:r w:rsidRPr="0023763E">
        <w:rPr>
          <w:color w:val="000000"/>
          <w:spacing w:val="2"/>
          <w:sz w:val="32"/>
          <w:szCs w:val="32"/>
        </w:rPr>
        <w:t>р</w:t>
      </w:r>
      <w:r w:rsidRPr="0023763E">
        <w:rPr>
          <w:color w:val="000000"/>
          <w:spacing w:val="2"/>
          <w:sz w:val="32"/>
          <w:szCs w:val="32"/>
        </w:rPr>
        <w:t xml:space="preserve">ганизации. 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pacing w:val="2"/>
          <w:sz w:val="32"/>
          <w:szCs w:val="32"/>
        </w:rPr>
        <w:t xml:space="preserve">В отчете следует отразить все вопросы, изученные во время прохождения </w:t>
      </w:r>
      <w:r w:rsidRPr="0023763E">
        <w:rPr>
          <w:spacing w:val="3"/>
          <w:sz w:val="32"/>
          <w:szCs w:val="32"/>
        </w:rPr>
        <w:t>практики, представить выполненные в соответствии с темой индивидуального задания методические расчеты и эк</w:t>
      </w:r>
      <w:r w:rsidRPr="0023763E">
        <w:rPr>
          <w:spacing w:val="3"/>
          <w:sz w:val="32"/>
          <w:szCs w:val="32"/>
        </w:rPr>
        <w:t>о</w:t>
      </w:r>
      <w:r w:rsidRPr="0023763E">
        <w:rPr>
          <w:spacing w:val="3"/>
          <w:sz w:val="32"/>
          <w:szCs w:val="32"/>
        </w:rPr>
        <w:t xml:space="preserve">номические обоснования, сделанные выводы. </w:t>
      </w:r>
    </w:p>
    <w:p w:rsidR="00746417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 xml:space="preserve">Работа по составлению отчета проводится </w:t>
      </w:r>
      <w:r w:rsidR="007459F2" w:rsidRPr="0023763E">
        <w:rPr>
          <w:color w:val="000000"/>
          <w:spacing w:val="2"/>
          <w:sz w:val="32"/>
          <w:szCs w:val="32"/>
        </w:rPr>
        <w:t xml:space="preserve">магистром </w:t>
      </w:r>
      <w:r w:rsidRPr="0023763E">
        <w:rPr>
          <w:color w:val="000000"/>
          <w:spacing w:val="2"/>
          <w:sz w:val="32"/>
          <w:szCs w:val="32"/>
        </w:rPr>
        <w:t>сист</w:t>
      </w:r>
      <w:r w:rsidRPr="0023763E">
        <w:rPr>
          <w:color w:val="000000"/>
          <w:spacing w:val="2"/>
          <w:sz w:val="32"/>
          <w:szCs w:val="32"/>
        </w:rPr>
        <w:t>е</w:t>
      </w:r>
      <w:r w:rsidRPr="0023763E">
        <w:rPr>
          <w:color w:val="000000"/>
          <w:spacing w:val="2"/>
          <w:sz w:val="32"/>
          <w:szCs w:val="32"/>
        </w:rPr>
        <w:t xml:space="preserve">матически на </w:t>
      </w:r>
      <w:r w:rsidRPr="0023763E">
        <w:rPr>
          <w:color w:val="000000"/>
          <w:spacing w:val="4"/>
          <w:sz w:val="32"/>
          <w:szCs w:val="32"/>
        </w:rPr>
        <w:t>протяжении всего периода практики. После заве</w:t>
      </w:r>
      <w:r w:rsidRPr="0023763E">
        <w:rPr>
          <w:color w:val="000000"/>
          <w:spacing w:val="4"/>
          <w:sz w:val="32"/>
          <w:szCs w:val="32"/>
        </w:rPr>
        <w:t>р</w:t>
      </w:r>
      <w:r w:rsidRPr="0023763E">
        <w:rPr>
          <w:color w:val="000000"/>
          <w:spacing w:val="4"/>
          <w:sz w:val="32"/>
          <w:szCs w:val="32"/>
        </w:rPr>
        <w:t xml:space="preserve">шения работ по той или иной </w:t>
      </w:r>
      <w:r w:rsidRPr="0023763E">
        <w:rPr>
          <w:color w:val="000000"/>
          <w:spacing w:val="3"/>
          <w:sz w:val="32"/>
          <w:szCs w:val="32"/>
        </w:rPr>
        <w:t xml:space="preserve">теме </w:t>
      </w:r>
      <w:r w:rsidR="007459F2" w:rsidRPr="0023763E">
        <w:rPr>
          <w:color w:val="000000"/>
          <w:spacing w:val="3"/>
          <w:sz w:val="32"/>
          <w:szCs w:val="32"/>
        </w:rPr>
        <w:t>магистр</w:t>
      </w:r>
      <w:r w:rsidRPr="0023763E">
        <w:rPr>
          <w:color w:val="000000"/>
          <w:spacing w:val="3"/>
          <w:sz w:val="32"/>
          <w:szCs w:val="32"/>
        </w:rPr>
        <w:t xml:space="preserve"> обрабатывает нако</w:t>
      </w:r>
      <w:r w:rsidRPr="0023763E">
        <w:rPr>
          <w:color w:val="000000"/>
          <w:spacing w:val="3"/>
          <w:sz w:val="32"/>
          <w:szCs w:val="32"/>
        </w:rPr>
        <w:t>п</w:t>
      </w:r>
      <w:r w:rsidRPr="0023763E">
        <w:rPr>
          <w:color w:val="000000"/>
          <w:spacing w:val="3"/>
          <w:sz w:val="32"/>
          <w:szCs w:val="32"/>
        </w:rPr>
        <w:t xml:space="preserve">ленный материал, последовательно излагает его </w:t>
      </w:r>
      <w:r w:rsidRPr="0023763E">
        <w:rPr>
          <w:color w:val="000000"/>
          <w:spacing w:val="5"/>
          <w:sz w:val="32"/>
          <w:szCs w:val="32"/>
        </w:rPr>
        <w:t xml:space="preserve">и представляет на проверку руководителю от места прохождения практики, в </w:t>
      </w:r>
      <w:r w:rsidRPr="0023763E">
        <w:rPr>
          <w:color w:val="000000"/>
          <w:spacing w:val="2"/>
          <w:sz w:val="32"/>
          <w:szCs w:val="32"/>
        </w:rPr>
        <w:t>конце практики окончательно оформляет отчет.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b/>
          <w:color w:val="000000"/>
          <w:spacing w:val="2"/>
          <w:sz w:val="32"/>
          <w:szCs w:val="32"/>
        </w:rPr>
      </w:pPr>
      <w:r w:rsidRPr="0023763E">
        <w:rPr>
          <w:b/>
          <w:color w:val="000000"/>
          <w:spacing w:val="2"/>
          <w:sz w:val="32"/>
          <w:szCs w:val="32"/>
        </w:rPr>
        <w:t>Отчет о практике должен иметь следующую структуру: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FF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 xml:space="preserve">Титульный </w:t>
      </w:r>
      <w:r w:rsidRPr="0023763E">
        <w:rPr>
          <w:spacing w:val="2"/>
          <w:sz w:val="32"/>
          <w:szCs w:val="32"/>
        </w:rPr>
        <w:t>лист (приложение 1);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 xml:space="preserve">Содержание </w:t>
      </w:r>
    </w:p>
    <w:p w:rsidR="007459F2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Введение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Основная часть: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1. Общая характеристика кредитной организации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2. Экономическая характеристика кредитной организации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3. Характеристика основных операций и видов деятельности кредитной организации:</w:t>
      </w:r>
    </w:p>
    <w:p w:rsidR="00BB2A90" w:rsidRPr="0023763E" w:rsidRDefault="00396ABC" w:rsidP="0023763E">
      <w:pPr>
        <w:shd w:val="clear" w:color="auto" w:fill="FFFFFF"/>
        <w:spacing w:line="276" w:lineRule="auto"/>
        <w:ind w:left="708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 xml:space="preserve">  </w:t>
      </w:r>
      <w:r w:rsidR="00BB2A90" w:rsidRPr="0023763E">
        <w:rPr>
          <w:color w:val="000000"/>
          <w:spacing w:val="2"/>
          <w:sz w:val="32"/>
          <w:szCs w:val="32"/>
        </w:rPr>
        <w:t xml:space="preserve">3.1.  Экономическое управление 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 xml:space="preserve">    3.2.  Депозитные операции      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 xml:space="preserve">    3.3.  Расчетные операции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 xml:space="preserve">    3.4.  Операции с пластиковыми картами     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 xml:space="preserve">    3.5.  Кассовые операции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 xml:space="preserve">    3.6.  Кредитные операции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 xml:space="preserve">    3.7.  Операции с ценными бумагами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 xml:space="preserve">    3.8.  Валютные операции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 xml:space="preserve">    3.9.  Прочие операции и сделки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lastRenderedPageBreak/>
        <w:t>Заключение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Список использованн</w:t>
      </w:r>
      <w:r w:rsidR="007459F2" w:rsidRPr="0023763E">
        <w:rPr>
          <w:color w:val="000000"/>
          <w:spacing w:val="2"/>
          <w:sz w:val="32"/>
          <w:szCs w:val="32"/>
        </w:rPr>
        <w:t>ых</w:t>
      </w:r>
      <w:r w:rsidRPr="0023763E">
        <w:rPr>
          <w:color w:val="000000"/>
          <w:spacing w:val="2"/>
          <w:sz w:val="32"/>
          <w:szCs w:val="32"/>
        </w:rPr>
        <w:t xml:space="preserve"> </w:t>
      </w:r>
      <w:r w:rsidR="007459F2" w:rsidRPr="0023763E">
        <w:rPr>
          <w:color w:val="000000"/>
          <w:spacing w:val="2"/>
          <w:sz w:val="32"/>
          <w:szCs w:val="32"/>
        </w:rPr>
        <w:t>источников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Приложения.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b/>
          <w:color w:val="000000"/>
          <w:spacing w:val="2"/>
          <w:sz w:val="32"/>
          <w:szCs w:val="32"/>
        </w:rPr>
        <w:t>Во введении</w:t>
      </w:r>
      <w:r w:rsidRPr="0023763E">
        <w:rPr>
          <w:color w:val="000000"/>
          <w:spacing w:val="2"/>
          <w:sz w:val="32"/>
          <w:szCs w:val="32"/>
        </w:rPr>
        <w:t xml:space="preserve"> раскрываются цель и задачи практики,  </w:t>
      </w:r>
      <w:r w:rsidRPr="0023763E">
        <w:rPr>
          <w:color w:val="000000"/>
          <w:spacing w:val="3"/>
          <w:sz w:val="32"/>
          <w:szCs w:val="32"/>
        </w:rPr>
        <w:t>делается краткий обзор использованных методических и инструктивных мате</w:t>
      </w:r>
      <w:r w:rsidRPr="0023763E">
        <w:rPr>
          <w:color w:val="000000"/>
          <w:spacing w:val="1"/>
          <w:sz w:val="32"/>
          <w:szCs w:val="32"/>
        </w:rPr>
        <w:t>риалов (1-2 страницы).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b/>
          <w:color w:val="000000"/>
          <w:spacing w:val="2"/>
          <w:sz w:val="32"/>
          <w:szCs w:val="32"/>
        </w:rPr>
        <w:t>В первом разделе</w:t>
      </w:r>
      <w:r w:rsidRPr="0023763E">
        <w:rPr>
          <w:color w:val="000000"/>
          <w:spacing w:val="2"/>
          <w:sz w:val="32"/>
          <w:szCs w:val="32"/>
        </w:rPr>
        <w:t xml:space="preserve"> необходимо раскрыть роль и место соо</w:t>
      </w:r>
      <w:r w:rsidRPr="0023763E">
        <w:rPr>
          <w:color w:val="000000"/>
          <w:spacing w:val="2"/>
          <w:sz w:val="32"/>
          <w:szCs w:val="32"/>
        </w:rPr>
        <w:t>т</w:t>
      </w:r>
      <w:r w:rsidRPr="0023763E">
        <w:rPr>
          <w:color w:val="000000"/>
          <w:spacing w:val="2"/>
          <w:sz w:val="32"/>
          <w:szCs w:val="32"/>
        </w:rPr>
        <w:t>ветствующих ор</w:t>
      </w:r>
      <w:r w:rsidRPr="0023763E">
        <w:rPr>
          <w:color w:val="000000"/>
          <w:spacing w:val="3"/>
          <w:sz w:val="32"/>
          <w:szCs w:val="32"/>
        </w:rPr>
        <w:t>ганизаций (учреждений) в банковской системе страны</w:t>
      </w:r>
      <w:r w:rsidRPr="0023763E">
        <w:rPr>
          <w:color w:val="000000"/>
          <w:spacing w:val="4"/>
          <w:sz w:val="32"/>
          <w:szCs w:val="32"/>
        </w:rPr>
        <w:t>; дать общую характе</w:t>
      </w:r>
      <w:r w:rsidRPr="0023763E">
        <w:rPr>
          <w:color w:val="000000"/>
          <w:spacing w:val="2"/>
          <w:sz w:val="32"/>
          <w:szCs w:val="32"/>
        </w:rPr>
        <w:t>ристику места прохождения практ</w:t>
      </w:r>
      <w:r w:rsidRPr="0023763E">
        <w:rPr>
          <w:color w:val="000000"/>
          <w:spacing w:val="2"/>
          <w:sz w:val="32"/>
          <w:szCs w:val="32"/>
        </w:rPr>
        <w:t>и</w:t>
      </w:r>
      <w:r w:rsidRPr="0023763E">
        <w:rPr>
          <w:color w:val="000000"/>
          <w:spacing w:val="2"/>
          <w:sz w:val="32"/>
          <w:szCs w:val="32"/>
        </w:rPr>
        <w:t>ки, по следующим вопросам:</w:t>
      </w:r>
    </w:p>
    <w:p w:rsidR="00BB2A90" w:rsidRPr="0023763E" w:rsidRDefault="00396ABC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–</w:t>
      </w:r>
      <w:r w:rsidR="00BB2A90" w:rsidRPr="0023763E">
        <w:rPr>
          <w:color w:val="000000"/>
          <w:spacing w:val="2"/>
          <w:sz w:val="32"/>
          <w:szCs w:val="32"/>
        </w:rPr>
        <w:t xml:space="preserve"> дата регистрации;</w:t>
      </w:r>
    </w:p>
    <w:p w:rsidR="00BB2A90" w:rsidRPr="0023763E" w:rsidRDefault="00396ABC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–</w:t>
      </w:r>
      <w:r w:rsidR="00BB2A90" w:rsidRPr="0023763E">
        <w:rPr>
          <w:color w:val="000000"/>
          <w:spacing w:val="2"/>
          <w:sz w:val="32"/>
          <w:szCs w:val="32"/>
        </w:rPr>
        <w:t xml:space="preserve"> основные акционеры;</w:t>
      </w:r>
    </w:p>
    <w:p w:rsidR="00BB2A90" w:rsidRPr="0023763E" w:rsidRDefault="00396ABC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–</w:t>
      </w:r>
      <w:r w:rsidR="00BB2A90" w:rsidRPr="0023763E">
        <w:rPr>
          <w:color w:val="000000"/>
          <w:spacing w:val="2"/>
          <w:sz w:val="32"/>
          <w:szCs w:val="32"/>
        </w:rPr>
        <w:t xml:space="preserve"> юридический адрес;</w:t>
      </w:r>
    </w:p>
    <w:p w:rsidR="00BB2A90" w:rsidRPr="0023763E" w:rsidRDefault="00396ABC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–</w:t>
      </w:r>
      <w:r w:rsidR="00BB2A90" w:rsidRPr="0023763E">
        <w:rPr>
          <w:color w:val="000000"/>
          <w:spacing w:val="2"/>
          <w:sz w:val="32"/>
          <w:szCs w:val="32"/>
        </w:rPr>
        <w:t xml:space="preserve"> виды лицензий;</w:t>
      </w:r>
    </w:p>
    <w:p w:rsidR="00BB2A90" w:rsidRPr="0023763E" w:rsidRDefault="00396ABC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–</w:t>
      </w:r>
      <w:r w:rsidR="00BB2A90" w:rsidRPr="0023763E">
        <w:rPr>
          <w:color w:val="000000"/>
          <w:spacing w:val="2"/>
          <w:sz w:val="32"/>
          <w:szCs w:val="32"/>
        </w:rPr>
        <w:t xml:space="preserve"> общие положения стратегии банка;</w:t>
      </w:r>
    </w:p>
    <w:p w:rsidR="00BB2A90" w:rsidRPr="0023763E" w:rsidRDefault="00396ABC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–</w:t>
      </w:r>
      <w:r w:rsidR="00BB2A90" w:rsidRPr="0023763E">
        <w:rPr>
          <w:color w:val="000000"/>
          <w:spacing w:val="2"/>
          <w:sz w:val="32"/>
          <w:szCs w:val="32"/>
        </w:rPr>
        <w:t xml:space="preserve"> место банка в рейтингах информационно-аналитических агентств;</w:t>
      </w:r>
    </w:p>
    <w:p w:rsidR="00BB2A90" w:rsidRPr="0023763E" w:rsidRDefault="00396ABC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–</w:t>
      </w:r>
      <w:r w:rsidR="00BB2A90" w:rsidRPr="0023763E">
        <w:rPr>
          <w:color w:val="000000"/>
          <w:spacing w:val="2"/>
          <w:sz w:val="32"/>
          <w:szCs w:val="32"/>
        </w:rPr>
        <w:t xml:space="preserve"> основные операции и услуги;</w:t>
      </w:r>
    </w:p>
    <w:p w:rsidR="00BB2A90" w:rsidRPr="0023763E" w:rsidRDefault="00396ABC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–</w:t>
      </w:r>
      <w:r w:rsidR="00BB2A90" w:rsidRPr="0023763E">
        <w:rPr>
          <w:color w:val="000000"/>
          <w:spacing w:val="2"/>
          <w:sz w:val="32"/>
          <w:szCs w:val="32"/>
        </w:rPr>
        <w:t xml:space="preserve"> организационная структура банка (схема), если отчет с</w:t>
      </w:r>
      <w:r w:rsidR="00BB2A90" w:rsidRPr="0023763E">
        <w:rPr>
          <w:color w:val="000000"/>
          <w:spacing w:val="2"/>
          <w:sz w:val="32"/>
          <w:szCs w:val="32"/>
        </w:rPr>
        <w:t>о</w:t>
      </w:r>
      <w:r w:rsidR="00BB2A90" w:rsidRPr="0023763E">
        <w:rPr>
          <w:color w:val="000000"/>
          <w:spacing w:val="2"/>
          <w:sz w:val="32"/>
          <w:szCs w:val="32"/>
        </w:rPr>
        <w:t xml:space="preserve">ставляется по  </w:t>
      </w:r>
      <w:r w:rsidR="00BB2A90" w:rsidRPr="0023763E">
        <w:rPr>
          <w:color w:val="000000"/>
          <w:sz w:val="32"/>
          <w:szCs w:val="32"/>
        </w:rPr>
        <w:t xml:space="preserve">филиалу (дополнительному офису) банка можно привести организационную    структуру данного подразделения банка. Объем второго раздела 3 </w:t>
      </w:r>
      <w:r w:rsidRPr="0023763E">
        <w:rPr>
          <w:color w:val="000000"/>
          <w:sz w:val="32"/>
          <w:szCs w:val="32"/>
        </w:rPr>
        <w:t>–</w:t>
      </w:r>
      <w:r w:rsidR="00BB2A90" w:rsidRPr="0023763E">
        <w:rPr>
          <w:color w:val="000000"/>
          <w:sz w:val="32"/>
          <w:szCs w:val="32"/>
        </w:rPr>
        <w:t xml:space="preserve"> 4 страницы.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b/>
          <w:color w:val="000000"/>
          <w:spacing w:val="2"/>
          <w:sz w:val="32"/>
          <w:szCs w:val="32"/>
        </w:rPr>
        <w:t>Во втором разделе</w:t>
      </w:r>
      <w:r w:rsidRPr="0023763E">
        <w:rPr>
          <w:color w:val="000000"/>
          <w:spacing w:val="2"/>
          <w:sz w:val="32"/>
          <w:szCs w:val="32"/>
        </w:rPr>
        <w:t xml:space="preserve"> «</w:t>
      </w:r>
      <w:r w:rsidR="007459F2" w:rsidRPr="0023763E">
        <w:rPr>
          <w:color w:val="000000"/>
          <w:spacing w:val="2"/>
          <w:sz w:val="32"/>
          <w:szCs w:val="32"/>
        </w:rPr>
        <w:t>Краткая э</w:t>
      </w:r>
      <w:r w:rsidRPr="0023763E">
        <w:rPr>
          <w:color w:val="000000"/>
          <w:spacing w:val="2"/>
          <w:sz w:val="32"/>
          <w:szCs w:val="32"/>
        </w:rPr>
        <w:t>кономическая характеристика кредитной организации»  по данным публикуемой отчетности (г</w:t>
      </w:r>
      <w:r w:rsidRPr="0023763E">
        <w:rPr>
          <w:color w:val="000000"/>
          <w:spacing w:val="2"/>
          <w:sz w:val="32"/>
          <w:szCs w:val="32"/>
        </w:rPr>
        <w:t>о</w:t>
      </w:r>
      <w:r w:rsidRPr="0023763E">
        <w:rPr>
          <w:color w:val="000000"/>
          <w:spacing w:val="2"/>
          <w:sz w:val="32"/>
          <w:szCs w:val="32"/>
        </w:rPr>
        <w:t>довой баланс), отчета о прибылях и убытках, отчёт об уровне д</w:t>
      </w:r>
      <w:r w:rsidRPr="0023763E">
        <w:rPr>
          <w:color w:val="000000"/>
          <w:spacing w:val="2"/>
          <w:sz w:val="32"/>
          <w:szCs w:val="32"/>
        </w:rPr>
        <w:t>о</w:t>
      </w:r>
      <w:r w:rsidRPr="0023763E">
        <w:rPr>
          <w:color w:val="000000"/>
          <w:spacing w:val="2"/>
          <w:sz w:val="32"/>
          <w:szCs w:val="32"/>
        </w:rPr>
        <w:t>статочности капитала, сведения об обязательных нормативах и др</w:t>
      </w:r>
      <w:r w:rsidR="007459F2" w:rsidRPr="0023763E">
        <w:rPr>
          <w:color w:val="000000"/>
          <w:spacing w:val="2"/>
          <w:sz w:val="32"/>
          <w:szCs w:val="32"/>
        </w:rPr>
        <w:t>угих</w:t>
      </w:r>
      <w:r w:rsidRPr="0023763E">
        <w:rPr>
          <w:color w:val="000000"/>
          <w:spacing w:val="2"/>
          <w:sz w:val="32"/>
          <w:szCs w:val="32"/>
        </w:rPr>
        <w:t xml:space="preserve"> форм финансовой отчетности кредитной организации пр</w:t>
      </w:r>
      <w:r w:rsidRPr="0023763E">
        <w:rPr>
          <w:color w:val="000000"/>
          <w:spacing w:val="2"/>
          <w:sz w:val="32"/>
          <w:szCs w:val="32"/>
        </w:rPr>
        <w:t>о</w:t>
      </w:r>
      <w:r w:rsidRPr="0023763E">
        <w:rPr>
          <w:color w:val="000000"/>
          <w:spacing w:val="2"/>
          <w:sz w:val="32"/>
          <w:szCs w:val="32"/>
        </w:rPr>
        <w:t xml:space="preserve">вести анализ деятельности банка за последние 3 года его работы. Объем второго раздела 7-8 страниц.   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b/>
          <w:color w:val="000000"/>
          <w:sz w:val="32"/>
          <w:szCs w:val="32"/>
        </w:rPr>
        <w:t>В структуре третьего раздела</w:t>
      </w:r>
      <w:r w:rsidRPr="0023763E">
        <w:rPr>
          <w:color w:val="000000"/>
          <w:sz w:val="32"/>
          <w:szCs w:val="32"/>
        </w:rPr>
        <w:t xml:space="preserve"> отчета «Характеристика осно</w:t>
      </w:r>
      <w:r w:rsidRPr="0023763E">
        <w:rPr>
          <w:color w:val="000000"/>
          <w:sz w:val="32"/>
          <w:szCs w:val="32"/>
        </w:rPr>
        <w:t>в</w:t>
      </w:r>
      <w:r w:rsidRPr="0023763E">
        <w:rPr>
          <w:color w:val="000000"/>
          <w:sz w:val="32"/>
          <w:szCs w:val="32"/>
        </w:rPr>
        <w:t>ных операций и видов деятельности кредитной организации» к</w:t>
      </w:r>
      <w:r w:rsidRPr="0023763E">
        <w:rPr>
          <w:color w:val="000000"/>
          <w:sz w:val="32"/>
          <w:szCs w:val="32"/>
        </w:rPr>
        <w:t>о</w:t>
      </w:r>
      <w:r w:rsidRPr="0023763E">
        <w:rPr>
          <w:color w:val="000000"/>
          <w:sz w:val="32"/>
          <w:szCs w:val="32"/>
        </w:rPr>
        <w:t xml:space="preserve">личество подпунктов определяется в зависимости от особенностей деятельности банка и входящих в его структуру подразделений.  В </w:t>
      </w:r>
      <w:r w:rsidRPr="0023763E">
        <w:rPr>
          <w:color w:val="000000"/>
          <w:sz w:val="32"/>
          <w:szCs w:val="32"/>
        </w:rPr>
        <w:lastRenderedPageBreak/>
        <w:t xml:space="preserve">этом разделе раскрывается содержание работы конкретных отделов (управлений), в которых </w:t>
      </w:r>
      <w:r w:rsidR="007459F2" w:rsidRPr="0023763E">
        <w:rPr>
          <w:color w:val="000000"/>
          <w:sz w:val="32"/>
          <w:szCs w:val="32"/>
        </w:rPr>
        <w:t>магистр</w:t>
      </w:r>
      <w:r w:rsidRPr="0023763E">
        <w:rPr>
          <w:color w:val="000000"/>
          <w:sz w:val="32"/>
          <w:szCs w:val="32"/>
        </w:rPr>
        <w:t xml:space="preserve"> проходит практику.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b/>
          <w:color w:val="000000"/>
          <w:spacing w:val="2"/>
          <w:sz w:val="32"/>
          <w:szCs w:val="32"/>
        </w:rPr>
      </w:pPr>
      <w:r w:rsidRPr="0023763E">
        <w:rPr>
          <w:b/>
          <w:color w:val="000000"/>
          <w:spacing w:val="2"/>
          <w:sz w:val="32"/>
          <w:szCs w:val="32"/>
        </w:rPr>
        <w:t>Рассмотрение деятельности каждого из отделов (управл</w:t>
      </w:r>
      <w:r w:rsidRPr="0023763E">
        <w:rPr>
          <w:b/>
          <w:color w:val="000000"/>
          <w:spacing w:val="2"/>
          <w:sz w:val="32"/>
          <w:szCs w:val="32"/>
        </w:rPr>
        <w:t>е</w:t>
      </w:r>
      <w:r w:rsidRPr="0023763E">
        <w:rPr>
          <w:b/>
          <w:color w:val="000000"/>
          <w:spacing w:val="2"/>
          <w:sz w:val="32"/>
          <w:szCs w:val="32"/>
        </w:rPr>
        <w:t>ний) коммерческого банка следует начинать с изучения:</w:t>
      </w:r>
    </w:p>
    <w:p w:rsidR="00BB2A90" w:rsidRPr="0023763E" w:rsidRDefault="00396ABC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–</w:t>
      </w:r>
      <w:r w:rsidR="00BB2A90" w:rsidRPr="0023763E">
        <w:rPr>
          <w:color w:val="000000"/>
          <w:spacing w:val="2"/>
          <w:sz w:val="32"/>
          <w:szCs w:val="32"/>
        </w:rPr>
        <w:t xml:space="preserve"> положения об отделе (управлении),</w:t>
      </w:r>
    </w:p>
    <w:p w:rsidR="00BB2A90" w:rsidRPr="0023763E" w:rsidRDefault="00396ABC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–</w:t>
      </w:r>
      <w:r w:rsidR="00BB2A90" w:rsidRPr="0023763E">
        <w:rPr>
          <w:color w:val="000000"/>
          <w:spacing w:val="2"/>
          <w:sz w:val="32"/>
          <w:szCs w:val="32"/>
        </w:rPr>
        <w:t xml:space="preserve"> организационной структуры отдела (управления), </w:t>
      </w:r>
    </w:p>
    <w:p w:rsidR="00BB2A90" w:rsidRPr="0023763E" w:rsidRDefault="00396ABC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–</w:t>
      </w:r>
      <w:r w:rsidR="00BB2A90" w:rsidRPr="0023763E">
        <w:rPr>
          <w:color w:val="000000"/>
          <w:spacing w:val="2"/>
          <w:sz w:val="32"/>
          <w:szCs w:val="32"/>
        </w:rPr>
        <w:t xml:space="preserve"> должностных обязанностей работников отдела (управления), </w:t>
      </w:r>
    </w:p>
    <w:p w:rsidR="00BB2A90" w:rsidRPr="0023763E" w:rsidRDefault="00396ABC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–</w:t>
      </w:r>
      <w:r w:rsidR="00BB2A90" w:rsidRPr="0023763E">
        <w:rPr>
          <w:color w:val="000000"/>
          <w:spacing w:val="2"/>
          <w:sz w:val="32"/>
          <w:szCs w:val="32"/>
        </w:rPr>
        <w:t xml:space="preserve"> нормативной базы: инструкций и положений ЦБ РФ, вну</w:t>
      </w:r>
      <w:r w:rsidR="00BB2A90" w:rsidRPr="0023763E">
        <w:rPr>
          <w:color w:val="000000"/>
          <w:spacing w:val="2"/>
          <w:sz w:val="32"/>
          <w:szCs w:val="32"/>
        </w:rPr>
        <w:t>т</w:t>
      </w:r>
      <w:r w:rsidR="00BB2A90" w:rsidRPr="0023763E">
        <w:rPr>
          <w:color w:val="000000"/>
          <w:spacing w:val="2"/>
          <w:sz w:val="32"/>
          <w:szCs w:val="32"/>
        </w:rPr>
        <w:t>ренних инструкций, которыми руководствуются работники данн</w:t>
      </w:r>
      <w:r w:rsidR="00BB2A90" w:rsidRPr="0023763E">
        <w:rPr>
          <w:color w:val="000000"/>
          <w:spacing w:val="2"/>
          <w:sz w:val="32"/>
          <w:szCs w:val="32"/>
        </w:rPr>
        <w:t>о</w:t>
      </w:r>
      <w:r w:rsidR="00BB2A90" w:rsidRPr="0023763E">
        <w:rPr>
          <w:color w:val="000000"/>
          <w:spacing w:val="2"/>
          <w:sz w:val="32"/>
          <w:szCs w:val="32"/>
        </w:rPr>
        <w:t xml:space="preserve">го отдела (управления).    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color w:val="000000"/>
          <w:spacing w:val="2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 xml:space="preserve">Ниже по отдельным отделам банка для примера перечислены опорные позиции, которые должны быть отражены в отчете. 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b/>
          <w:caps/>
          <w:color w:val="000000"/>
          <w:spacing w:val="2"/>
          <w:sz w:val="32"/>
          <w:szCs w:val="32"/>
        </w:rPr>
      </w:pPr>
      <w:r w:rsidRPr="0023763E">
        <w:rPr>
          <w:b/>
          <w:caps/>
          <w:color w:val="000000"/>
          <w:spacing w:val="2"/>
          <w:sz w:val="32"/>
          <w:szCs w:val="32"/>
        </w:rPr>
        <w:t>О</w:t>
      </w:r>
      <w:r w:rsidR="008C5D80" w:rsidRPr="0023763E">
        <w:rPr>
          <w:b/>
          <w:color w:val="000000"/>
          <w:spacing w:val="2"/>
          <w:sz w:val="32"/>
          <w:szCs w:val="32"/>
        </w:rPr>
        <w:t>тдел депозитных операций</w:t>
      </w:r>
    </w:p>
    <w:p w:rsidR="00396ABC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 xml:space="preserve">При прохождении производственной практики в управлении (отделе) депозитных операций </w:t>
      </w:r>
      <w:r w:rsidR="007459F2" w:rsidRPr="0023763E">
        <w:rPr>
          <w:color w:val="000000"/>
          <w:spacing w:val="2"/>
          <w:sz w:val="32"/>
          <w:szCs w:val="32"/>
        </w:rPr>
        <w:t>магистр</w:t>
      </w:r>
      <w:r w:rsidRPr="0023763E">
        <w:rPr>
          <w:color w:val="000000"/>
          <w:spacing w:val="2"/>
          <w:sz w:val="32"/>
          <w:szCs w:val="32"/>
        </w:rPr>
        <w:t xml:space="preserve"> должен изучить внутре</w:t>
      </w:r>
      <w:r w:rsidRPr="0023763E">
        <w:rPr>
          <w:color w:val="000000"/>
          <w:spacing w:val="2"/>
          <w:sz w:val="32"/>
          <w:szCs w:val="32"/>
        </w:rPr>
        <w:t>н</w:t>
      </w:r>
      <w:r w:rsidRPr="0023763E">
        <w:rPr>
          <w:color w:val="000000"/>
          <w:spacing w:val="2"/>
          <w:sz w:val="32"/>
          <w:szCs w:val="32"/>
        </w:rPr>
        <w:t>ние документы по привлечению ресурсов, в состав которых вх</w:t>
      </w:r>
      <w:r w:rsidRPr="0023763E">
        <w:rPr>
          <w:color w:val="000000"/>
          <w:spacing w:val="2"/>
          <w:sz w:val="32"/>
          <w:szCs w:val="32"/>
        </w:rPr>
        <w:t>о</w:t>
      </w:r>
      <w:r w:rsidRPr="0023763E">
        <w:rPr>
          <w:color w:val="000000"/>
          <w:spacing w:val="2"/>
          <w:sz w:val="32"/>
          <w:szCs w:val="32"/>
        </w:rPr>
        <w:t>дят</w:t>
      </w:r>
      <w:r w:rsidRPr="0023763E">
        <w:rPr>
          <w:sz w:val="32"/>
          <w:szCs w:val="32"/>
        </w:rPr>
        <w:t>:</w:t>
      </w:r>
    </w:p>
    <w:p w:rsidR="00396ABC" w:rsidRPr="0023763E" w:rsidRDefault="00396AB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>депозитная политика банка (меморандум по депозитной п</w:t>
      </w:r>
      <w:r w:rsidR="00BB2A90" w:rsidRPr="0023763E">
        <w:rPr>
          <w:sz w:val="32"/>
          <w:szCs w:val="32"/>
        </w:rPr>
        <w:t>о</w:t>
      </w:r>
      <w:r w:rsidR="00BB2A90" w:rsidRPr="0023763E">
        <w:rPr>
          <w:sz w:val="32"/>
          <w:szCs w:val="32"/>
        </w:rPr>
        <w:t>литике);</w:t>
      </w:r>
    </w:p>
    <w:p w:rsidR="00396ABC" w:rsidRPr="0023763E" w:rsidRDefault="00396AB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>политика по управлению ликвидностью банка;</w:t>
      </w:r>
    </w:p>
    <w:p w:rsidR="00396ABC" w:rsidRPr="0023763E" w:rsidRDefault="00396AB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>процентная политика банка;</w:t>
      </w:r>
    </w:p>
    <w:p w:rsidR="00396ABC" w:rsidRPr="0023763E" w:rsidRDefault="00396AB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>учетная политика банка (раздел об отражении операций по привлечению ресурсов и начислению процентов);</w:t>
      </w:r>
    </w:p>
    <w:p w:rsidR="00396ABC" w:rsidRPr="0023763E" w:rsidRDefault="00396AB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>положение о депозитах юридических лиц;</w:t>
      </w:r>
    </w:p>
    <w:p w:rsidR="00396ABC" w:rsidRPr="0023763E" w:rsidRDefault="00396AB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>положение о привлечении межбанковских кредитов и деп</w:t>
      </w:r>
      <w:r w:rsidR="00BB2A90" w:rsidRPr="0023763E">
        <w:rPr>
          <w:sz w:val="32"/>
          <w:szCs w:val="32"/>
        </w:rPr>
        <w:t>о</w:t>
      </w:r>
      <w:r w:rsidR="00BB2A90" w:rsidRPr="0023763E">
        <w:rPr>
          <w:sz w:val="32"/>
          <w:szCs w:val="32"/>
        </w:rPr>
        <w:t>зитов других банков;</w:t>
      </w:r>
    </w:p>
    <w:p w:rsidR="00396ABC" w:rsidRPr="0023763E" w:rsidRDefault="00396AB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>положение о депозитах физических лиц;</w:t>
      </w:r>
    </w:p>
    <w:p w:rsidR="00396ABC" w:rsidRPr="0023763E" w:rsidRDefault="00396AB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>правила внутреннего контроля по противодействию легал</w:t>
      </w:r>
      <w:r w:rsidR="00BB2A90" w:rsidRPr="0023763E">
        <w:rPr>
          <w:sz w:val="32"/>
          <w:szCs w:val="32"/>
        </w:rPr>
        <w:t>и</w:t>
      </w:r>
      <w:r w:rsidR="00BB2A90" w:rsidRPr="0023763E">
        <w:rPr>
          <w:sz w:val="32"/>
          <w:szCs w:val="32"/>
        </w:rPr>
        <w:t>зации (отмыванию) доходов, полученных преступным путем;</w:t>
      </w:r>
    </w:p>
    <w:p w:rsidR="00396ABC" w:rsidRPr="0023763E" w:rsidRDefault="00396AB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>инструкция о порядке совершения депозитных операций с юридическими лицами;</w:t>
      </w:r>
    </w:p>
    <w:p w:rsidR="00BB2A90" w:rsidRPr="0023763E" w:rsidRDefault="00396ABC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>инструкция о порядке совершения операций по вкладам ф</w:t>
      </w:r>
      <w:r w:rsidR="00BB2A90" w:rsidRPr="0023763E">
        <w:rPr>
          <w:sz w:val="32"/>
          <w:szCs w:val="32"/>
        </w:rPr>
        <w:t>и</w:t>
      </w:r>
      <w:r w:rsidR="00BB2A90" w:rsidRPr="0023763E">
        <w:rPr>
          <w:sz w:val="32"/>
          <w:szCs w:val="32"/>
        </w:rPr>
        <w:t>зических лиц и др.</w:t>
      </w:r>
    </w:p>
    <w:p w:rsidR="00BB2A90" w:rsidRPr="0023763E" w:rsidRDefault="00BB2A90" w:rsidP="0023763E">
      <w:pPr>
        <w:pStyle w:val="a7"/>
        <w:tabs>
          <w:tab w:val="num" w:pos="720"/>
          <w:tab w:val="left" w:pos="900"/>
        </w:tabs>
        <w:spacing w:line="276" w:lineRule="auto"/>
        <w:jc w:val="both"/>
        <w:rPr>
          <w:sz w:val="32"/>
          <w:szCs w:val="32"/>
        </w:rPr>
      </w:pPr>
      <w:r w:rsidRPr="0023763E">
        <w:rPr>
          <w:sz w:val="32"/>
          <w:szCs w:val="32"/>
        </w:rPr>
        <w:lastRenderedPageBreak/>
        <w:t>Изучить порядок проведения операций по вкладам и депозитам в части составления депозитного договора и договора о вкладе, з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>числения и списания сре</w:t>
      </w:r>
      <w:proofErr w:type="gramStart"/>
      <w:r w:rsidRPr="0023763E">
        <w:rPr>
          <w:sz w:val="32"/>
          <w:szCs w:val="32"/>
        </w:rPr>
        <w:t>дств с д</w:t>
      </w:r>
      <w:proofErr w:type="gramEnd"/>
      <w:r w:rsidRPr="0023763E">
        <w:rPr>
          <w:sz w:val="32"/>
          <w:szCs w:val="32"/>
        </w:rPr>
        <w:t xml:space="preserve">епозитного счета, действующей практики начисления процентов по депозитным счетам. </w:t>
      </w:r>
    </w:p>
    <w:p w:rsidR="007459F2" w:rsidRPr="0023763E" w:rsidRDefault="00BB2A90" w:rsidP="0023763E">
      <w:pPr>
        <w:tabs>
          <w:tab w:val="num" w:pos="720"/>
          <w:tab w:val="left" w:pos="900"/>
        </w:tabs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Проанализировать постановку в банке работы по учету депоз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тов клиентов по различным аспектам: соотношения собственных и привлеченных ресурсов; динамики структуры капитала банка; структуры депонентов: юридических и частных лиц; государстве</w:t>
      </w:r>
      <w:r w:rsidRPr="0023763E">
        <w:rPr>
          <w:sz w:val="32"/>
          <w:szCs w:val="32"/>
        </w:rPr>
        <w:t>н</w:t>
      </w:r>
      <w:r w:rsidRPr="0023763E">
        <w:rPr>
          <w:sz w:val="32"/>
          <w:szCs w:val="32"/>
        </w:rPr>
        <w:t>ных, негосударственных организаций, физических лиц</w:t>
      </w:r>
      <w:r w:rsidR="007459F2" w:rsidRPr="0023763E">
        <w:rPr>
          <w:sz w:val="32"/>
          <w:szCs w:val="32"/>
        </w:rPr>
        <w:t>.</w:t>
      </w:r>
      <w:r w:rsidRPr="0023763E">
        <w:rPr>
          <w:sz w:val="32"/>
          <w:szCs w:val="32"/>
        </w:rPr>
        <w:t xml:space="preserve"> </w:t>
      </w:r>
    </w:p>
    <w:p w:rsidR="00BB2A90" w:rsidRPr="0023763E" w:rsidRDefault="00BB2A90" w:rsidP="0023763E">
      <w:pPr>
        <w:tabs>
          <w:tab w:val="num" w:pos="720"/>
          <w:tab w:val="left" w:pos="900"/>
        </w:tabs>
        <w:spacing w:line="276" w:lineRule="auto"/>
        <w:ind w:firstLine="567"/>
        <w:jc w:val="both"/>
        <w:rPr>
          <w:spacing w:val="2"/>
          <w:sz w:val="32"/>
          <w:szCs w:val="32"/>
        </w:rPr>
      </w:pPr>
      <w:r w:rsidRPr="0023763E">
        <w:rPr>
          <w:spacing w:val="2"/>
          <w:sz w:val="32"/>
          <w:szCs w:val="32"/>
        </w:rPr>
        <w:t>Данные расчетов, приведенных в таблицах, рекомендуется дополнительно представлять в виде рисунков (графиков, ди</w:t>
      </w:r>
      <w:r w:rsidRPr="0023763E">
        <w:rPr>
          <w:spacing w:val="2"/>
          <w:sz w:val="32"/>
          <w:szCs w:val="32"/>
        </w:rPr>
        <w:t>а</w:t>
      </w:r>
      <w:r w:rsidRPr="0023763E">
        <w:rPr>
          <w:spacing w:val="2"/>
          <w:sz w:val="32"/>
          <w:szCs w:val="32"/>
        </w:rPr>
        <w:t>грамм и др.).</w:t>
      </w:r>
    </w:p>
    <w:p w:rsidR="00BB2A90" w:rsidRPr="0023763E" w:rsidRDefault="00BB2A90" w:rsidP="0023763E">
      <w:pPr>
        <w:tabs>
          <w:tab w:val="num" w:pos="720"/>
          <w:tab w:val="left" w:pos="900"/>
        </w:tabs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Изучить порядок выпуска депозитных и сберегательных се</w:t>
      </w:r>
      <w:r w:rsidRPr="0023763E">
        <w:rPr>
          <w:sz w:val="32"/>
          <w:szCs w:val="32"/>
        </w:rPr>
        <w:t>р</w:t>
      </w:r>
      <w:r w:rsidRPr="0023763E">
        <w:rPr>
          <w:sz w:val="32"/>
          <w:szCs w:val="32"/>
        </w:rPr>
        <w:t>тификатов и оценить их значение в процессе формирования р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сурсной базы банка. Указать процентные ставки по вкладам и д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позитам.</w:t>
      </w:r>
    </w:p>
    <w:p w:rsidR="00BB2A90" w:rsidRPr="0023763E" w:rsidRDefault="00BB2A90" w:rsidP="0023763E">
      <w:pPr>
        <w:tabs>
          <w:tab w:val="num" w:pos="720"/>
          <w:tab w:val="left" w:pos="900"/>
        </w:tabs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Обобщив информацию об основных функциях управления (о</w:t>
      </w:r>
      <w:r w:rsidRPr="0023763E">
        <w:rPr>
          <w:sz w:val="32"/>
          <w:szCs w:val="32"/>
        </w:rPr>
        <w:t>т</w:t>
      </w:r>
      <w:r w:rsidRPr="0023763E">
        <w:rPr>
          <w:sz w:val="32"/>
          <w:szCs w:val="32"/>
        </w:rPr>
        <w:t>дела) депозитных операций, а также результаты анализа динамики и структуры привлеченных ресурсов, целесообразно рассчитать с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стему коэффициентов, характеризующих эффективность деятел</w:t>
      </w:r>
      <w:r w:rsidRPr="0023763E">
        <w:rPr>
          <w:sz w:val="32"/>
          <w:szCs w:val="32"/>
        </w:rPr>
        <w:t>ь</w:t>
      </w:r>
      <w:r w:rsidRPr="0023763E">
        <w:rPr>
          <w:sz w:val="32"/>
          <w:szCs w:val="32"/>
        </w:rPr>
        <w:t>ности данного подразделения банка, и в целом результативность проводимой банком депозитной политики</w:t>
      </w:r>
      <w:r w:rsidR="007459F2" w:rsidRPr="0023763E">
        <w:rPr>
          <w:sz w:val="32"/>
          <w:szCs w:val="32"/>
        </w:rPr>
        <w:t>.</w:t>
      </w:r>
      <w:r w:rsidRPr="0023763E">
        <w:rPr>
          <w:sz w:val="32"/>
          <w:szCs w:val="32"/>
        </w:rPr>
        <w:t xml:space="preserve"> 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В разделе ''Депозитные операции'' отчета о практике необх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димо указать также отчетность, составляемую отделом депозитных операций.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b/>
          <w:sz w:val="32"/>
          <w:szCs w:val="32"/>
        </w:rPr>
      </w:pPr>
      <w:r w:rsidRPr="0023763E">
        <w:rPr>
          <w:b/>
          <w:sz w:val="32"/>
          <w:szCs w:val="32"/>
        </w:rPr>
        <w:t>Необходимые приложения к отчету:</w:t>
      </w:r>
    </w:p>
    <w:p w:rsidR="00BB2A90" w:rsidRPr="0023763E" w:rsidRDefault="007459F2" w:rsidP="0023763E">
      <w:pPr>
        <w:widowControl w:val="0"/>
        <w:numPr>
          <w:ilvl w:val="0"/>
          <w:numId w:val="13"/>
        </w:numPr>
        <w:tabs>
          <w:tab w:val="clear" w:pos="1080"/>
          <w:tab w:val="num" w:pos="0"/>
          <w:tab w:val="left" w:pos="18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О</w:t>
      </w:r>
      <w:r w:rsidR="00BB2A90" w:rsidRPr="0023763E">
        <w:rPr>
          <w:sz w:val="32"/>
          <w:szCs w:val="32"/>
        </w:rPr>
        <w:t>бразцы договоров, заключаемых с клиентами банка при  приеме вкладов и депозитов</w:t>
      </w:r>
      <w:r w:rsidRPr="0023763E">
        <w:rPr>
          <w:sz w:val="32"/>
          <w:szCs w:val="32"/>
        </w:rPr>
        <w:t>.</w:t>
      </w:r>
    </w:p>
    <w:p w:rsidR="00BB2A90" w:rsidRPr="0023763E" w:rsidRDefault="007459F2" w:rsidP="0023763E">
      <w:pPr>
        <w:widowControl w:val="0"/>
        <w:numPr>
          <w:ilvl w:val="0"/>
          <w:numId w:val="13"/>
        </w:numPr>
        <w:tabs>
          <w:tab w:val="clear" w:pos="1080"/>
          <w:tab w:val="num" w:pos="0"/>
          <w:tab w:val="left" w:pos="18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Т</w:t>
      </w:r>
      <w:r w:rsidR="00BB2A90" w:rsidRPr="0023763E">
        <w:rPr>
          <w:sz w:val="32"/>
          <w:szCs w:val="32"/>
        </w:rPr>
        <w:t xml:space="preserve">аблица условий приема средств во вклады и депозиты. </w:t>
      </w:r>
    </w:p>
    <w:p w:rsidR="00BB2A90" w:rsidRPr="0023763E" w:rsidRDefault="008C5D80" w:rsidP="0023763E">
      <w:pPr>
        <w:tabs>
          <w:tab w:val="left" w:pos="993"/>
        </w:tabs>
        <w:spacing w:line="276" w:lineRule="auto"/>
        <w:ind w:firstLine="567"/>
        <w:jc w:val="both"/>
        <w:rPr>
          <w:b/>
          <w:caps/>
          <w:sz w:val="32"/>
          <w:szCs w:val="32"/>
        </w:rPr>
      </w:pPr>
      <w:r w:rsidRPr="0023763E">
        <w:rPr>
          <w:b/>
          <w:sz w:val="32"/>
          <w:szCs w:val="32"/>
        </w:rPr>
        <w:t>Учетно-операционный отдел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Расчетное обслуживание клиентов, включающее в себя откр</w:t>
      </w:r>
      <w:r w:rsidRPr="0023763E">
        <w:rPr>
          <w:sz w:val="32"/>
          <w:szCs w:val="32"/>
        </w:rPr>
        <w:t>ы</w:t>
      </w:r>
      <w:r w:rsidRPr="0023763E">
        <w:rPr>
          <w:sz w:val="32"/>
          <w:szCs w:val="32"/>
        </w:rPr>
        <w:t>тие и ведение счетов юридических и физических лиц, является для банков очень важным видом деятельности.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lastRenderedPageBreak/>
        <w:t>Прежде всего, это связано с тем, что его осуществление – это тот критерий, по которому, согласно ФЗ "О банках и банковской деятельности", коммерческие банки отличаются от небанковских кредитных организаций.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Привлечение юридических и физических лиц на расчетное о</w:t>
      </w:r>
      <w:r w:rsidRPr="0023763E">
        <w:rPr>
          <w:sz w:val="32"/>
          <w:szCs w:val="32"/>
        </w:rPr>
        <w:t>б</w:t>
      </w:r>
      <w:r w:rsidRPr="0023763E">
        <w:rPr>
          <w:sz w:val="32"/>
          <w:szCs w:val="32"/>
        </w:rPr>
        <w:t>служивание позволяет банкам установить с ними деловые связи т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>ким образом, что в дальнейшем они могут перерасти в другие, б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лее тесные формы сотрудничества (кредитование, лизинг, факт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ринг, траст и др.).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Помимо этого, расчетное обслуживание клиентов выгодно для банков тем, что оно способствует увеличению банковских ресурсов (остатки на счетах клиентов). Причем данные средства банк пол</w:t>
      </w:r>
      <w:r w:rsidRPr="0023763E">
        <w:rPr>
          <w:sz w:val="32"/>
          <w:szCs w:val="32"/>
        </w:rPr>
        <w:t>у</w:t>
      </w:r>
      <w:r w:rsidRPr="0023763E">
        <w:rPr>
          <w:sz w:val="32"/>
          <w:szCs w:val="32"/>
        </w:rPr>
        <w:t>чает более легким и дешевым способом, по сравнению с другими источниками заимствования. Таким образом, необходимость ра</w:t>
      </w:r>
      <w:r w:rsidRPr="0023763E">
        <w:rPr>
          <w:sz w:val="32"/>
          <w:szCs w:val="32"/>
        </w:rPr>
        <w:t>с</w:t>
      </w:r>
      <w:r w:rsidRPr="0023763E">
        <w:rPr>
          <w:sz w:val="32"/>
          <w:szCs w:val="32"/>
        </w:rPr>
        <w:t>четного обслуживания клиентов очевидна.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pacing w:val="-4"/>
          <w:sz w:val="32"/>
          <w:szCs w:val="32"/>
        </w:rPr>
      </w:pPr>
      <w:r w:rsidRPr="0023763E">
        <w:rPr>
          <w:spacing w:val="-4"/>
          <w:sz w:val="32"/>
          <w:szCs w:val="32"/>
        </w:rPr>
        <w:t>В процессе прохождения практики в учетно-операционном управлении (отделе) банка необходимо изучить проводимые банком операции данной группы: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1. </w:t>
      </w:r>
      <w:r w:rsidR="008C5D80" w:rsidRPr="0023763E">
        <w:rPr>
          <w:sz w:val="32"/>
          <w:szCs w:val="32"/>
        </w:rPr>
        <w:t>П</w:t>
      </w:r>
      <w:r w:rsidRPr="0023763E">
        <w:rPr>
          <w:sz w:val="32"/>
          <w:szCs w:val="32"/>
        </w:rPr>
        <w:t>рактику открытия и ведения расчетных, текущих и других счетов разным группам клиентов (рассмотреть перечень обязател</w:t>
      </w:r>
      <w:r w:rsidRPr="0023763E">
        <w:rPr>
          <w:sz w:val="32"/>
          <w:szCs w:val="32"/>
        </w:rPr>
        <w:t>ь</w:t>
      </w:r>
      <w:r w:rsidRPr="0023763E">
        <w:rPr>
          <w:sz w:val="32"/>
          <w:szCs w:val="32"/>
        </w:rPr>
        <w:t>ных документов, предоставляемых клиентами в банк для решения вопроса об открытии счета, процесс согласования решения об о</w:t>
      </w:r>
      <w:r w:rsidRPr="0023763E">
        <w:rPr>
          <w:sz w:val="32"/>
          <w:szCs w:val="32"/>
        </w:rPr>
        <w:t>т</w:t>
      </w:r>
      <w:r w:rsidRPr="0023763E">
        <w:rPr>
          <w:sz w:val="32"/>
          <w:szCs w:val="32"/>
        </w:rPr>
        <w:t>крытии счета и содержание договора на расчетное обслуживание, возможные причины для отказа в открытии счета)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2. </w:t>
      </w:r>
      <w:r w:rsidR="008C5D80" w:rsidRPr="0023763E">
        <w:rPr>
          <w:sz w:val="32"/>
          <w:szCs w:val="32"/>
        </w:rPr>
        <w:t>К</w:t>
      </w:r>
      <w:r w:rsidRPr="0023763E">
        <w:rPr>
          <w:sz w:val="32"/>
          <w:szCs w:val="32"/>
        </w:rPr>
        <w:t>омплекс операций по открытым счетам (ознакомиться с основными расчетными документами, на основании которых пр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исходит списание и зачисление денежных средств на счета клие</w:t>
      </w:r>
      <w:r w:rsidRPr="0023763E">
        <w:rPr>
          <w:sz w:val="32"/>
          <w:szCs w:val="32"/>
        </w:rPr>
        <w:t>н</w:t>
      </w:r>
      <w:r w:rsidRPr="0023763E">
        <w:rPr>
          <w:sz w:val="32"/>
          <w:szCs w:val="32"/>
        </w:rPr>
        <w:t>тов банка, дать характеристику очередности платежей со счетов клиентов при недостатке денежных средств на них, рассмотреть документы банка, подтверждающие проведение операций по счету клиента и предназначенные для него)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3. </w:t>
      </w:r>
      <w:r w:rsidR="008C5D80" w:rsidRPr="0023763E">
        <w:rPr>
          <w:sz w:val="32"/>
          <w:szCs w:val="32"/>
        </w:rPr>
        <w:t>П</w:t>
      </w:r>
      <w:r w:rsidRPr="0023763E">
        <w:rPr>
          <w:sz w:val="32"/>
          <w:szCs w:val="32"/>
        </w:rPr>
        <w:t>орядок закрытия счетов клиентов банка (указать основные причины для закрытия или переоформления счета клиента, а так же технологию проведения данной операции)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lastRenderedPageBreak/>
        <w:t xml:space="preserve">4. </w:t>
      </w:r>
      <w:r w:rsidR="008C5D80" w:rsidRPr="0023763E">
        <w:rPr>
          <w:sz w:val="32"/>
          <w:szCs w:val="32"/>
        </w:rPr>
        <w:t>П</w:t>
      </w:r>
      <w:r w:rsidRPr="0023763E">
        <w:rPr>
          <w:sz w:val="32"/>
          <w:szCs w:val="32"/>
        </w:rPr>
        <w:t>равила работы с картотекой к расчетным и текущим счетам клиентов банка, в которую помещаются документы при недостатке денежных средств на этих счетах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5. </w:t>
      </w:r>
      <w:r w:rsidR="008C5D80" w:rsidRPr="0023763E">
        <w:rPr>
          <w:sz w:val="32"/>
          <w:szCs w:val="32"/>
        </w:rPr>
        <w:t>П</w:t>
      </w:r>
      <w:r w:rsidRPr="0023763E">
        <w:rPr>
          <w:sz w:val="32"/>
          <w:szCs w:val="32"/>
        </w:rPr>
        <w:t>рактику проведения расчетов без открытия счета клиенту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6. </w:t>
      </w:r>
      <w:r w:rsidR="008C5D80" w:rsidRPr="0023763E">
        <w:rPr>
          <w:sz w:val="32"/>
          <w:szCs w:val="32"/>
        </w:rPr>
        <w:t>Т</w:t>
      </w:r>
      <w:r w:rsidRPr="0023763E">
        <w:rPr>
          <w:sz w:val="32"/>
          <w:szCs w:val="32"/>
        </w:rPr>
        <w:t>арифную политику банка, порядок расчета и взимания к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миссионного вознаграждения за проводимые расчетные операции.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В результате проделанной работы необходимо заполнить соо</w:t>
      </w:r>
      <w:r w:rsidRPr="0023763E">
        <w:rPr>
          <w:sz w:val="32"/>
          <w:szCs w:val="32"/>
        </w:rPr>
        <w:t>т</w:t>
      </w:r>
      <w:r w:rsidRPr="0023763E">
        <w:rPr>
          <w:sz w:val="32"/>
          <w:szCs w:val="32"/>
        </w:rPr>
        <w:t xml:space="preserve">ветствующей информацией таблицы, характеризующие работу банка по данной группе операций, и сформировать необходимые </w:t>
      </w:r>
      <w:r w:rsidRPr="0023763E">
        <w:rPr>
          <w:b/>
          <w:sz w:val="32"/>
          <w:szCs w:val="32"/>
        </w:rPr>
        <w:t>приложения к отчету</w:t>
      </w:r>
      <w:r w:rsidRPr="0023763E">
        <w:rPr>
          <w:sz w:val="32"/>
          <w:szCs w:val="32"/>
        </w:rPr>
        <w:t>: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1. </w:t>
      </w:r>
      <w:r w:rsidR="008C5D80" w:rsidRPr="0023763E">
        <w:rPr>
          <w:sz w:val="32"/>
          <w:szCs w:val="32"/>
        </w:rPr>
        <w:t>П</w:t>
      </w:r>
      <w:r w:rsidRPr="0023763E">
        <w:rPr>
          <w:sz w:val="32"/>
          <w:szCs w:val="32"/>
        </w:rPr>
        <w:t>еречень документов, предоставляемых клиентами в банк для решения вопроса об открытии счета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2. </w:t>
      </w:r>
      <w:r w:rsidR="008C5D80" w:rsidRPr="0023763E">
        <w:rPr>
          <w:sz w:val="32"/>
          <w:szCs w:val="32"/>
        </w:rPr>
        <w:t>Д</w:t>
      </w:r>
      <w:r w:rsidRPr="0023763E">
        <w:rPr>
          <w:sz w:val="32"/>
          <w:szCs w:val="32"/>
        </w:rPr>
        <w:t>оговор на расчетное обслуживание по форме, разработа</w:t>
      </w:r>
      <w:r w:rsidRPr="0023763E">
        <w:rPr>
          <w:sz w:val="32"/>
          <w:szCs w:val="32"/>
        </w:rPr>
        <w:t>н</w:t>
      </w:r>
      <w:r w:rsidRPr="0023763E">
        <w:rPr>
          <w:sz w:val="32"/>
          <w:szCs w:val="32"/>
        </w:rPr>
        <w:t>ной банком (обязательно заполненный информацией о сторонах сделки)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3. </w:t>
      </w:r>
      <w:r w:rsidR="008C5D80" w:rsidRPr="0023763E">
        <w:rPr>
          <w:sz w:val="32"/>
          <w:szCs w:val="32"/>
        </w:rPr>
        <w:t>Р</w:t>
      </w:r>
      <w:r w:rsidRPr="0023763E">
        <w:rPr>
          <w:sz w:val="32"/>
          <w:szCs w:val="32"/>
        </w:rPr>
        <w:t>асчетные документы, являющиеся основанием для сове</w:t>
      </w:r>
      <w:r w:rsidRPr="0023763E">
        <w:rPr>
          <w:sz w:val="32"/>
          <w:szCs w:val="32"/>
        </w:rPr>
        <w:t>р</w:t>
      </w:r>
      <w:r w:rsidRPr="0023763E">
        <w:rPr>
          <w:sz w:val="32"/>
          <w:szCs w:val="32"/>
        </w:rPr>
        <w:t>шения операций по счету – платежное поручение, платежное тр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бование-поручение, чек, аккредитив, инкассо (так же заполненные соответствующей информацией)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4. </w:t>
      </w:r>
      <w:r w:rsidR="008C5D80" w:rsidRPr="0023763E">
        <w:rPr>
          <w:sz w:val="32"/>
          <w:szCs w:val="32"/>
        </w:rPr>
        <w:t>К</w:t>
      </w:r>
      <w:r w:rsidRPr="0023763E">
        <w:rPr>
          <w:sz w:val="32"/>
          <w:szCs w:val="32"/>
        </w:rPr>
        <w:t>опии выписок по расчетным счетам клиентов банка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5. </w:t>
      </w:r>
      <w:r w:rsidR="008C5D80" w:rsidRPr="0023763E">
        <w:rPr>
          <w:sz w:val="32"/>
          <w:szCs w:val="32"/>
        </w:rPr>
        <w:t>Т</w:t>
      </w:r>
      <w:r w:rsidRPr="0023763E">
        <w:rPr>
          <w:sz w:val="32"/>
          <w:szCs w:val="32"/>
        </w:rPr>
        <w:t>арифы и комиссии, взимаемые банком за проведение оп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раций по счету клиента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6. </w:t>
      </w:r>
      <w:r w:rsidR="008C5D80" w:rsidRPr="0023763E">
        <w:rPr>
          <w:sz w:val="32"/>
          <w:szCs w:val="32"/>
        </w:rPr>
        <w:t>Д</w:t>
      </w:r>
      <w:r w:rsidRPr="0023763E">
        <w:rPr>
          <w:sz w:val="32"/>
          <w:szCs w:val="32"/>
        </w:rPr>
        <w:t>окументы</w:t>
      </w:r>
      <w:r w:rsidR="0028081B" w:rsidRPr="0023763E">
        <w:rPr>
          <w:sz w:val="32"/>
          <w:szCs w:val="32"/>
        </w:rPr>
        <w:t>,</w:t>
      </w:r>
      <w:r w:rsidRPr="0023763E">
        <w:rPr>
          <w:sz w:val="32"/>
          <w:szCs w:val="32"/>
        </w:rPr>
        <w:t xml:space="preserve"> сопровождающие проведение расчетных опер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>ций без открытия счета.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Проведение безналичных расчетов невозможно без наличия у банка сети корреспондентских счетов, открытых в Банке России или других коммерческих банках (резидентах и нерезидентах РФ).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В большинстве случаев организационная структура банков включает в себя отдел (сектор, др.) корреспондентских отношений. Или же операции по корреспондентским счетам передаются уче</w:t>
      </w:r>
      <w:r w:rsidRPr="0023763E">
        <w:rPr>
          <w:sz w:val="32"/>
          <w:szCs w:val="32"/>
        </w:rPr>
        <w:t>т</w:t>
      </w:r>
      <w:r w:rsidRPr="0023763E">
        <w:rPr>
          <w:sz w:val="32"/>
          <w:szCs w:val="32"/>
        </w:rPr>
        <w:t>но-операционному подразделению.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Изучая ведение корреспондентских счетов и проводимые по ним операции необходимо рассмотреть следующее: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1. </w:t>
      </w:r>
      <w:r w:rsidR="008C5D80" w:rsidRPr="0023763E">
        <w:rPr>
          <w:sz w:val="32"/>
          <w:szCs w:val="32"/>
        </w:rPr>
        <w:t>П</w:t>
      </w:r>
      <w:r w:rsidRPr="0023763E">
        <w:rPr>
          <w:sz w:val="32"/>
          <w:szCs w:val="32"/>
        </w:rPr>
        <w:t xml:space="preserve">орядок открытия счетов </w:t>
      </w:r>
      <w:proofErr w:type="spellStart"/>
      <w:r w:rsidRPr="0023763E">
        <w:rPr>
          <w:sz w:val="32"/>
          <w:szCs w:val="32"/>
          <w:lang w:val="en-US"/>
        </w:rPr>
        <w:t>Loro</w:t>
      </w:r>
      <w:proofErr w:type="spellEnd"/>
      <w:r w:rsidRPr="0023763E">
        <w:rPr>
          <w:sz w:val="32"/>
          <w:szCs w:val="32"/>
        </w:rPr>
        <w:t xml:space="preserve"> и </w:t>
      </w:r>
      <w:proofErr w:type="spellStart"/>
      <w:r w:rsidRPr="0023763E">
        <w:rPr>
          <w:sz w:val="32"/>
          <w:szCs w:val="32"/>
          <w:lang w:val="en-US"/>
        </w:rPr>
        <w:t>Nostro</w:t>
      </w:r>
      <w:proofErr w:type="spellEnd"/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lastRenderedPageBreak/>
        <w:t xml:space="preserve">2. </w:t>
      </w:r>
      <w:r w:rsidR="008C5D80"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перации, проводимые по данным счетам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3. </w:t>
      </w:r>
      <w:r w:rsidR="008C5D80"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собенности ведения счетов в банках-нерезидентах РФ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4. </w:t>
      </w:r>
      <w:r w:rsidR="008C5D80" w:rsidRPr="0023763E">
        <w:rPr>
          <w:sz w:val="32"/>
          <w:szCs w:val="32"/>
        </w:rPr>
        <w:t>Д</w:t>
      </w:r>
      <w:r w:rsidRPr="0023763E">
        <w:rPr>
          <w:sz w:val="32"/>
          <w:szCs w:val="32"/>
        </w:rPr>
        <w:t>окументооборот по корреспондентским счетам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5. </w:t>
      </w:r>
      <w:r w:rsidR="008C5D80" w:rsidRPr="0023763E">
        <w:rPr>
          <w:sz w:val="32"/>
          <w:szCs w:val="32"/>
        </w:rPr>
        <w:t>В</w:t>
      </w:r>
      <w:r w:rsidRPr="0023763E">
        <w:rPr>
          <w:sz w:val="32"/>
          <w:szCs w:val="32"/>
        </w:rPr>
        <w:t>едение картотеки к корреспондентскому счету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6. </w:t>
      </w:r>
      <w:r w:rsidR="008C5D80"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спользование клиринга.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На основании полученной информации необходимо заполнить таблицы</w:t>
      </w:r>
      <w:r w:rsidR="008C5D80" w:rsidRPr="0023763E">
        <w:rPr>
          <w:sz w:val="32"/>
          <w:szCs w:val="32"/>
        </w:rPr>
        <w:t>,</w:t>
      </w:r>
      <w:r w:rsidRPr="0023763E">
        <w:rPr>
          <w:sz w:val="32"/>
          <w:szCs w:val="32"/>
        </w:rPr>
        <w:t xml:space="preserve"> характеризующие развитие расчетных операций  банка.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В качестве приложений к отчету о практике, целесообразно поместить следующие документы: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1. </w:t>
      </w:r>
      <w:r w:rsidR="008C5D80" w:rsidRPr="0023763E">
        <w:rPr>
          <w:sz w:val="32"/>
          <w:szCs w:val="32"/>
        </w:rPr>
        <w:t>П</w:t>
      </w:r>
      <w:r w:rsidRPr="0023763E">
        <w:rPr>
          <w:sz w:val="32"/>
          <w:szCs w:val="32"/>
        </w:rPr>
        <w:t>еречень банков корреспондентов, с которыми сотруднич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>ет банк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2. </w:t>
      </w:r>
      <w:r w:rsidR="008C5D80" w:rsidRPr="0023763E">
        <w:rPr>
          <w:sz w:val="32"/>
          <w:szCs w:val="32"/>
        </w:rPr>
        <w:t>Д</w:t>
      </w:r>
      <w:r w:rsidRPr="0023763E">
        <w:rPr>
          <w:sz w:val="32"/>
          <w:szCs w:val="32"/>
        </w:rPr>
        <w:t>оговор на открытие корреспондентского счета по форме банка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3. </w:t>
      </w:r>
      <w:r w:rsidR="008C5D80" w:rsidRPr="0023763E">
        <w:rPr>
          <w:sz w:val="32"/>
          <w:szCs w:val="32"/>
        </w:rPr>
        <w:t>Т</w:t>
      </w:r>
      <w:r w:rsidRPr="0023763E">
        <w:rPr>
          <w:sz w:val="32"/>
          <w:szCs w:val="32"/>
        </w:rPr>
        <w:t>арифы за проведение операций по корреспондентскому счету и возможность получения кредита к нему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4. </w:t>
      </w:r>
      <w:r w:rsidR="008C5D80" w:rsidRPr="0023763E">
        <w:rPr>
          <w:sz w:val="32"/>
          <w:szCs w:val="32"/>
        </w:rPr>
        <w:t>Д</w:t>
      </w:r>
      <w:r w:rsidRPr="0023763E">
        <w:rPr>
          <w:sz w:val="32"/>
          <w:szCs w:val="32"/>
        </w:rPr>
        <w:t>оговор на открытие расчетного счета клиенту по форме банка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5. </w:t>
      </w:r>
      <w:r w:rsidR="008C5D80"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бразцы расчетных документов (платежное поручение, пл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>тежное требование-поручение, чек, аккредитив, инкассо), запо</w:t>
      </w:r>
      <w:r w:rsidRPr="0023763E">
        <w:rPr>
          <w:sz w:val="32"/>
          <w:szCs w:val="32"/>
        </w:rPr>
        <w:t>л</w:t>
      </w:r>
      <w:r w:rsidRPr="0023763E">
        <w:rPr>
          <w:sz w:val="32"/>
          <w:szCs w:val="32"/>
        </w:rPr>
        <w:t>ненные соответствующей информацией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4. </w:t>
      </w:r>
      <w:r w:rsidR="008C5D80"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бразец  выписки по расчетному счету клиента банка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5. </w:t>
      </w:r>
      <w:r w:rsidR="008C5D80" w:rsidRPr="0023763E">
        <w:rPr>
          <w:sz w:val="32"/>
          <w:szCs w:val="32"/>
        </w:rPr>
        <w:t>Т</w:t>
      </w:r>
      <w:r w:rsidRPr="0023763E">
        <w:rPr>
          <w:sz w:val="32"/>
          <w:szCs w:val="32"/>
        </w:rPr>
        <w:t>арифы и комиссии, взимаемые банком за проведение оп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раций по счету клиента.</w:t>
      </w:r>
    </w:p>
    <w:p w:rsidR="00BB2A90" w:rsidRPr="0023763E" w:rsidRDefault="008C5D80" w:rsidP="0023763E">
      <w:pPr>
        <w:spacing w:line="276" w:lineRule="auto"/>
        <w:ind w:firstLine="567"/>
        <w:jc w:val="both"/>
        <w:rPr>
          <w:b/>
          <w:caps/>
          <w:sz w:val="32"/>
          <w:szCs w:val="32"/>
        </w:rPr>
      </w:pPr>
      <w:r w:rsidRPr="0023763E">
        <w:rPr>
          <w:b/>
          <w:sz w:val="32"/>
          <w:szCs w:val="32"/>
        </w:rPr>
        <w:t>Внутрибанковские операции</w:t>
      </w:r>
    </w:p>
    <w:p w:rsidR="00BB2A90" w:rsidRPr="0023763E" w:rsidRDefault="008C5D8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Магистр</w:t>
      </w:r>
      <w:r w:rsidR="00BB2A90" w:rsidRPr="0023763E">
        <w:rPr>
          <w:sz w:val="32"/>
          <w:szCs w:val="32"/>
        </w:rPr>
        <w:t xml:space="preserve"> в процессе прохождения практики в данном подра</w:t>
      </w:r>
      <w:r w:rsidR="00BB2A90" w:rsidRPr="0023763E">
        <w:rPr>
          <w:sz w:val="32"/>
          <w:szCs w:val="32"/>
        </w:rPr>
        <w:t>з</w:t>
      </w:r>
      <w:r w:rsidR="00BB2A90" w:rsidRPr="0023763E">
        <w:rPr>
          <w:sz w:val="32"/>
          <w:szCs w:val="32"/>
        </w:rPr>
        <w:t>делении изучает:</w:t>
      </w:r>
    </w:p>
    <w:p w:rsidR="00BB2A90" w:rsidRPr="0023763E" w:rsidRDefault="00BB2A90" w:rsidP="0023763E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Порядок расчетов по оплате труда и подотчетным суммам.</w:t>
      </w:r>
    </w:p>
    <w:p w:rsidR="00BB2A90" w:rsidRPr="0023763E" w:rsidRDefault="00BB2A90" w:rsidP="0023763E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Порядок расчета и уплаты налогов и платежей во внебю</w:t>
      </w:r>
      <w:r w:rsidRPr="0023763E">
        <w:rPr>
          <w:sz w:val="32"/>
          <w:szCs w:val="32"/>
        </w:rPr>
        <w:t>д</w:t>
      </w:r>
      <w:r w:rsidRPr="0023763E">
        <w:rPr>
          <w:sz w:val="32"/>
          <w:szCs w:val="32"/>
        </w:rPr>
        <w:t>жетные социальные фонды.</w:t>
      </w:r>
    </w:p>
    <w:p w:rsidR="00BB2A90" w:rsidRPr="0023763E" w:rsidRDefault="00BB2A90" w:rsidP="0023763E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Порядок движения основных средств: приобретение реал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зацию, способы начисления амортизации.</w:t>
      </w:r>
    </w:p>
    <w:p w:rsidR="00BB2A90" w:rsidRPr="0023763E" w:rsidRDefault="00BB2A90" w:rsidP="0023763E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Порядок движения нематериальных активов: приобретение, реализацию, способы начисления износа.</w:t>
      </w:r>
    </w:p>
    <w:p w:rsidR="00BB2A90" w:rsidRPr="0023763E" w:rsidRDefault="00BB2A90" w:rsidP="0023763E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lastRenderedPageBreak/>
        <w:t>Порядок приобретения и списания материальных ценн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стей.</w:t>
      </w:r>
    </w:p>
    <w:p w:rsidR="00BB2A90" w:rsidRPr="0023763E" w:rsidRDefault="00BB2A90" w:rsidP="0023763E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Организацию межфилиальных расчетов и способы перера</w:t>
      </w:r>
      <w:r w:rsidRPr="0023763E">
        <w:rPr>
          <w:sz w:val="32"/>
          <w:szCs w:val="32"/>
        </w:rPr>
        <w:t>с</w:t>
      </w:r>
      <w:r w:rsidRPr="0023763E">
        <w:rPr>
          <w:sz w:val="32"/>
          <w:szCs w:val="32"/>
        </w:rPr>
        <w:t>пределения ресурсов между филиалами одного банка.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Формы </w:t>
      </w:r>
      <w:proofErr w:type="spellStart"/>
      <w:r w:rsidRPr="0023763E">
        <w:rPr>
          <w:sz w:val="32"/>
          <w:szCs w:val="32"/>
        </w:rPr>
        <w:t>внутрибанковской</w:t>
      </w:r>
      <w:proofErr w:type="spellEnd"/>
      <w:r w:rsidRPr="0023763E">
        <w:rPr>
          <w:sz w:val="32"/>
          <w:szCs w:val="32"/>
        </w:rPr>
        <w:t xml:space="preserve"> отчетности: порядок заполнения, структура и сроки предоставления.</w:t>
      </w:r>
    </w:p>
    <w:p w:rsidR="00BB2A90" w:rsidRPr="0023763E" w:rsidRDefault="008C5D80" w:rsidP="0023763E">
      <w:pPr>
        <w:pStyle w:val="2"/>
        <w:spacing w:line="276" w:lineRule="auto"/>
        <w:ind w:left="0" w:firstLine="567"/>
        <w:jc w:val="both"/>
        <w:rPr>
          <w:bCs/>
          <w:caps/>
          <w:sz w:val="32"/>
          <w:szCs w:val="32"/>
        </w:rPr>
      </w:pPr>
      <w:bookmarkStart w:id="1" w:name="_Toc113277012"/>
      <w:r w:rsidRPr="0023763E">
        <w:rPr>
          <w:bCs/>
          <w:sz w:val="32"/>
          <w:szCs w:val="32"/>
        </w:rPr>
        <w:t>Отдел кассовых операци</w:t>
      </w:r>
      <w:bookmarkEnd w:id="1"/>
      <w:r w:rsidRPr="0023763E">
        <w:rPr>
          <w:bCs/>
          <w:sz w:val="32"/>
          <w:szCs w:val="32"/>
        </w:rPr>
        <w:t>й</w:t>
      </w:r>
    </w:p>
    <w:p w:rsidR="00BB2A90" w:rsidRPr="0023763E" w:rsidRDefault="00BB2A90" w:rsidP="0023763E">
      <w:pPr>
        <w:pStyle w:val="2"/>
        <w:spacing w:line="276" w:lineRule="auto"/>
        <w:ind w:left="0" w:firstLine="567"/>
        <w:jc w:val="both"/>
        <w:rPr>
          <w:b w:val="0"/>
          <w:sz w:val="32"/>
          <w:szCs w:val="32"/>
        </w:rPr>
      </w:pPr>
      <w:r w:rsidRPr="0023763E">
        <w:rPr>
          <w:b w:val="0"/>
          <w:sz w:val="32"/>
          <w:szCs w:val="32"/>
        </w:rPr>
        <w:t xml:space="preserve">Характеризуя проводимые данным подразделением банка  операции целесообразно детально остановиться на </w:t>
      </w:r>
      <w:proofErr w:type="gramStart"/>
      <w:r w:rsidRPr="0023763E">
        <w:rPr>
          <w:b w:val="0"/>
          <w:sz w:val="32"/>
          <w:szCs w:val="32"/>
        </w:rPr>
        <w:t>следующих</w:t>
      </w:r>
      <w:proofErr w:type="gramEnd"/>
      <w:r w:rsidRPr="0023763E">
        <w:rPr>
          <w:b w:val="0"/>
          <w:sz w:val="32"/>
          <w:szCs w:val="32"/>
        </w:rPr>
        <w:t>:</w:t>
      </w:r>
    </w:p>
    <w:p w:rsidR="00BB2A90" w:rsidRPr="0023763E" w:rsidRDefault="008C5D80" w:rsidP="0023763E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И</w:t>
      </w:r>
      <w:r w:rsidR="00BB2A90" w:rsidRPr="0023763E">
        <w:rPr>
          <w:sz w:val="32"/>
          <w:szCs w:val="32"/>
        </w:rPr>
        <w:t>зучить технические требования, предъявляемые к пом</w:t>
      </w:r>
      <w:r w:rsidR="00BB2A90" w:rsidRPr="0023763E">
        <w:rPr>
          <w:sz w:val="32"/>
          <w:szCs w:val="32"/>
        </w:rPr>
        <w:t>е</w:t>
      </w:r>
      <w:r w:rsidR="00BB2A90" w:rsidRPr="0023763E">
        <w:rPr>
          <w:sz w:val="32"/>
          <w:szCs w:val="32"/>
        </w:rPr>
        <w:t>щению кассы.</w:t>
      </w:r>
    </w:p>
    <w:p w:rsidR="00BB2A90" w:rsidRPr="0023763E" w:rsidRDefault="00BB2A90" w:rsidP="0023763E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Порядок установления и обеспечения минимально доп</w:t>
      </w:r>
      <w:r w:rsidRPr="0023763E">
        <w:rPr>
          <w:sz w:val="32"/>
          <w:szCs w:val="32"/>
        </w:rPr>
        <w:t>у</w:t>
      </w:r>
      <w:r w:rsidRPr="0023763E">
        <w:rPr>
          <w:sz w:val="32"/>
          <w:szCs w:val="32"/>
        </w:rPr>
        <w:t>стимого остатка денежных сре</w:t>
      </w:r>
      <w:proofErr w:type="gramStart"/>
      <w:r w:rsidRPr="0023763E">
        <w:rPr>
          <w:sz w:val="32"/>
          <w:szCs w:val="32"/>
        </w:rPr>
        <w:t>дств в к</w:t>
      </w:r>
      <w:proofErr w:type="gramEnd"/>
      <w:r w:rsidRPr="0023763E">
        <w:rPr>
          <w:sz w:val="32"/>
          <w:szCs w:val="32"/>
        </w:rPr>
        <w:t>ассе на конец дня устано</w:t>
      </w:r>
      <w:r w:rsidRPr="0023763E">
        <w:rPr>
          <w:sz w:val="32"/>
          <w:szCs w:val="32"/>
        </w:rPr>
        <w:t>в</w:t>
      </w:r>
      <w:r w:rsidRPr="0023763E">
        <w:rPr>
          <w:sz w:val="32"/>
          <w:szCs w:val="32"/>
        </w:rPr>
        <w:t>ленного учреждениями Банка России.</w:t>
      </w:r>
    </w:p>
    <w:p w:rsidR="00BB2A90" w:rsidRPr="0023763E" w:rsidRDefault="00BB2A90" w:rsidP="0023763E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Порядок осуществление инкассации и доставки наличных денежных средств и ценностей.</w:t>
      </w:r>
    </w:p>
    <w:p w:rsidR="00BB2A90" w:rsidRPr="0023763E" w:rsidRDefault="00BB2A90" w:rsidP="0023763E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pacing w:val="4"/>
          <w:sz w:val="32"/>
          <w:szCs w:val="32"/>
        </w:rPr>
      </w:pPr>
      <w:r w:rsidRPr="0023763E">
        <w:rPr>
          <w:spacing w:val="4"/>
          <w:sz w:val="32"/>
          <w:szCs w:val="32"/>
        </w:rPr>
        <w:t>Порядок проведения проверки кассового работника, с</w:t>
      </w:r>
      <w:r w:rsidRPr="0023763E">
        <w:rPr>
          <w:spacing w:val="4"/>
          <w:sz w:val="32"/>
          <w:szCs w:val="32"/>
        </w:rPr>
        <w:t>о</w:t>
      </w:r>
      <w:r w:rsidRPr="0023763E">
        <w:rPr>
          <w:spacing w:val="4"/>
          <w:sz w:val="32"/>
          <w:szCs w:val="32"/>
        </w:rPr>
        <w:t>блюдение правил работы с ценностями  и контроль выявленных недостач.</w:t>
      </w:r>
    </w:p>
    <w:p w:rsidR="00BB2A90" w:rsidRPr="0023763E" w:rsidRDefault="00BB2A90" w:rsidP="0023763E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Операции по обработке денежной наличности.</w:t>
      </w:r>
      <w:bookmarkStart w:id="2" w:name="_Toc113277013"/>
    </w:p>
    <w:p w:rsidR="00BB2A90" w:rsidRPr="0023763E" w:rsidRDefault="00BB2A90" w:rsidP="0023763E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Порядок приема денежной наличности от организаций</w:t>
      </w:r>
      <w:bookmarkEnd w:id="2"/>
      <w:r w:rsidRPr="0023763E">
        <w:rPr>
          <w:sz w:val="32"/>
          <w:szCs w:val="32"/>
        </w:rPr>
        <w:t>.</w:t>
      </w:r>
      <w:bookmarkStart w:id="3" w:name="_Toc113277014"/>
    </w:p>
    <w:p w:rsidR="00BB2A90" w:rsidRPr="0023763E" w:rsidRDefault="00BB2A90" w:rsidP="0023763E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bCs/>
          <w:color w:val="000000"/>
          <w:sz w:val="32"/>
          <w:szCs w:val="32"/>
        </w:rPr>
        <w:t>Порядок выдачи денег организациям</w:t>
      </w:r>
      <w:bookmarkEnd w:id="3"/>
      <w:r w:rsidRPr="0023763E">
        <w:rPr>
          <w:bCs/>
          <w:color w:val="000000"/>
          <w:sz w:val="32"/>
          <w:szCs w:val="32"/>
        </w:rPr>
        <w:t xml:space="preserve"> и населению.</w:t>
      </w:r>
    </w:p>
    <w:p w:rsidR="00BB2A90" w:rsidRPr="0023763E" w:rsidRDefault="00BB2A90" w:rsidP="0023763E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bCs/>
          <w:color w:val="000000"/>
          <w:sz w:val="32"/>
          <w:szCs w:val="32"/>
        </w:rPr>
        <w:t>Порядок работы вечерней кассы.</w:t>
      </w:r>
    </w:p>
    <w:p w:rsidR="00BB2A90" w:rsidRPr="0023763E" w:rsidRDefault="00BB2A90" w:rsidP="0023763E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Порядок </w:t>
      </w:r>
      <w:bookmarkStart w:id="4" w:name="_Toc113277016"/>
      <w:r w:rsidRPr="0023763E">
        <w:rPr>
          <w:sz w:val="32"/>
          <w:szCs w:val="32"/>
        </w:rPr>
        <w:t>доставки и инкассации денежной наличности и других ценностей</w:t>
      </w:r>
      <w:bookmarkEnd w:id="4"/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При прохождении практики необходимо собрать следующие документы, характеризующие работу кассы банка: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д</w:t>
      </w:r>
      <w:r w:rsidR="00BB2A90" w:rsidRPr="0023763E">
        <w:rPr>
          <w:color w:val="000000"/>
          <w:sz w:val="32"/>
          <w:szCs w:val="32"/>
        </w:rPr>
        <w:t>оговор на кассовое обслуживание клиента – юридического лица;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BB2A90" w:rsidRPr="0023763E">
        <w:rPr>
          <w:color w:val="000000"/>
          <w:sz w:val="32"/>
          <w:szCs w:val="32"/>
        </w:rPr>
        <w:t xml:space="preserve"> объявление на взнос наличными формы</w:t>
      </w:r>
      <w:r w:rsidR="00BB2A90" w:rsidRPr="0023763E">
        <w:rPr>
          <w:sz w:val="32"/>
          <w:szCs w:val="32"/>
        </w:rPr>
        <w:t>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BB2A90" w:rsidRPr="0023763E">
        <w:rPr>
          <w:color w:val="000000"/>
          <w:sz w:val="32"/>
          <w:szCs w:val="32"/>
        </w:rPr>
        <w:t xml:space="preserve"> книга учета принятых и выданных денег (ценностей);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color w:val="000000"/>
          <w:spacing w:val="-6"/>
          <w:sz w:val="32"/>
          <w:szCs w:val="32"/>
        </w:rPr>
      </w:pPr>
      <w:r w:rsidRPr="0023763E">
        <w:rPr>
          <w:color w:val="000000"/>
          <w:spacing w:val="-6"/>
          <w:sz w:val="32"/>
          <w:szCs w:val="32"/>
        </w:rPr>
        <w:t>–</w:t>
      </w:r>
      <w:r w:rsidR="00BB2A90" w:rsidRPr="0023763E">
        <w:rPr>
          <w:color w:val="000000"/>
          <w:spacing w:val="-6"/>
          <w:sz w:val="32"/>
          <w:szCs w:val="32"/>
        </w:rPr>
        <w:t xml:space="preserve"> справка о суммах принятой и выданной денежной наличности;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BB2A90" w:rsidRPr="0023763E">
        <w:rPr>
          <w:color w:val="000000"/>
          <w:sz w:val="32"/>
          <w:szCs w:val="32"/>
        </w:rPr>
        <w:t xml:space="preserve"> препроводительная ведомость;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BB2A90" w:rsidRPr="0023763E">
        <w:rPr>
          <w:color w:val="000000"/>
          <w:sz w:val="32"/>
          <w:szCs w:val="32"/>
        </w:rPr>
        <w:t xml:space="preserve"> контрольная ведомость по пересчету денежной наличности;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lastRenderedPageBreak/>
        <w:t>–</w:t>
      </w:r>
      <w:r w:rsidR="00BB2A90" w:rsidRPr="0023763E">
        <w:rPr>
          <w:color w:val="000000"/>
          <w:sz w:val="32"/>
          <w:szCs w:val="32"/>
        </w:rPr>
        <w:t xml:space="preserve"> акт экспертизы денежных знаков;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BB2A90" w:rsidRPr="0023763E">
        <w:rPr>
          <w:color w:val="000000"/>
          <w:sz w:val="32"/>
          <w:szCs w:val="32"/>
        </w:rPr>
        <w:t xml:space="preserve"> справку о кассовых оборотах;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BB2A90" w:rsidRPr="0023763E">
        <w:rPr>
          <w:color w:val="000000"/>
          <w:sz w:val="32"/>
          <w:szCs w:val="32"/>
        </w:rPr>
        <w:t xml:space="preserve"> приходный и расходный кассовый ордер;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color w:val="000000"/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BB2A90" w:rsidRPr="0023763E">
        <w:rPr>
          <w:color w:val="000000"/>
          <w:sz w:val="32"/>
          <w:szCs w:val="32"/>
        </w:rPr>
        <w:t xml:space="preserve"> журнал учета выдачи и приема явочных карточек, печатей, ключей и доверенностей;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color w:val="000000"/>
          <w:sz w:val="32"/>
          <w:szCs w:val="32"/>
        </w:rPr>
        <w:t>–</w:t>
      </w:r>
      <w:r w:rsidR="00BB2A90" w:rsidRPr="0023763E">
        <w:rPr>
          <w:color w:val="000000"/>
          <w:sz w:val="32"/>
          <w:szCs w:val="32"/>
        </w:rPr>
        <w:t xml:space="preserve"> </w:t>
      </w:r>
      <w:r w:rsidR="00BB2A90" w:rsidRPr="0023763E">
        <w:rPr>
          <w:sz w:val="32"/>
          <w:szCs w:val="32"/>
        </w:rPr>
        <w:t>отчет о кассовых оборотах  и др.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Данные документы целесообразно поместить в качестве пр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ложений к отчету о практике.</w:t>
      </w:r>
    </w:p>
    <w:p w:rsidR="00BB2A90" w:rsidRPr="0023763E" w:rsidRDefault="008C5D80" w:rsidP="0023763E">
      <w:pPr>
        <w:spacing w:line="276" w:lineRule="auto"/>
        <w:ind w:firstLine="567"/>
        <w:jc w:val="both"/>
        <w:rPr>
          <w:b/>
          <w:caps/>
          <w:sz w:val="32"/>
          <w:szCs w:val="32"/>
        </w:rPr>
      </w:pPr>
      <w:r w:rsidRPr="0023763E">
        <w:rPr>
          <w:b/>
          <w:sz w:val="32"/>
          <w:szCs w:val="32"/>
        </w:rPr>
        <w:t>Кредитный отдел</w:t>
      </w:r>
    </w:p>
    <w:p w:rsidR="00E3020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Кредитование является основополагающим занятием банка. При прохождении производственной практики в управлении (отд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ле) кредитных операций студент должен изучить внутренние д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кументы по размещению ресурсов, в состав которых входят:</w:t>
      </w:r>
    </w:p>
    <w:p w:rsidR="00E30200" w:rsidRPr="0023763E" w:rsidRDefault="00E30200" w:rsidP="0023763E">
      <w:pPr>
        <w:spacing w:line="276" w:lineRule="auto"/>
        <w:ind w:firstLine="567"/>
        <w:jc w:val="both"/>
        <w:rPr>
          <w:spacing w:val="4"/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pacing w:val="4"/>
          <w:sz w:val="32"/>
          <w:szCs w:val="32"/>
        </w:rPr>
        <w:t>кредитная политика банка (меморандум по кредитной п</w:t>
      </w:r>
      <w:r w:rsidR="00BB2A90" w:rsidRPr="0023763E">
        <w:rPr>
          <w:spacing w:val="4"/>
          <w:sz w:val="32"/>
          <w:szCs w:val="32"/>
        </w:rPr>
        <w:t>о</w:t>
      </w:r>
      <w:r w:rsidR="00BB2A90" w:rsidRPr="0023763E">
        <w:rPr>
          <w:spacing w:val="4"/>
          <w:sz w:val="32"/>
          <w:szCs w:val="32"/>
        </w:rPr>
        <w:t>литике);</w:t>
      </w:r>
    </w:p>
    <w:p w:rsidR="00E3020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pacing w:val="4"/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 xml:space="preserve">методика расчета цены кредитов; </w:t>
      </w:r>
    </w:p>
    <w:p w:rsidR="00E3020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>положение о кредитовании  юридических лиц;</w:t>
      </w:r>
    </w:p>
    <w:p w:rsidR="00E3020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>положение о кредитовании  малого бизнеса;</w:t>
      </w:r>
    </w:p>
    <w:p w:rsidR="00E3020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>положение о кредитовании  физических лиц;</w:t>
      </w:r>
    </w:p>
    <w:p w:rsidR="00E3020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>положение о предоставлении межбанковских кредитов;</w:t>
      </w:r>
    </w:p>
    <w:p w:rsidR="00E3020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 xml:space="preserve">регламент создания и использования резерва на возможные потери по ссудам и списания нереальной для </w:t>
      </w:r>
      <w:r w:rsidR="00BB2A90" w:rsidRPr="0023763E">
        <w:rPr>
          <w:bCs/>
          <w:sz w:val="32"/>
          <w:szCs w:val="32"/>
        </w:rPr>
        <w:t>взыскания задолже</w:t>
      </w:r>
      <w:r w:rsidR="00BB2A90" w:rsidRPr="0023763E">
        <w:rPr>
          <w:bCs/>
          <w:sz w:val="32"/>
          <w:szCs w:val="32"/>
        </w:rPr>
        <w:t>н</w:t>
      </w:r>
      <w:r w:rsidR="00BB2A90" w:rsidRPr="0023763E">
        <w:rPr>
          <w:bCs/>
          <w:sz w:val="32"/>
          <w:szCs w:val="32"/>
        </w:rPr>
        <w:t>ности</w:t>
      </w:r>
      <w:r w:rsidR="00BB2A90" w:rsidRPr="0023763E">
        <w:rPr>
          <w:sz w:val="32"/>
          <w:szCs w:val="32"/>
        </w:rPr>
        <w:t>;</w:t>
      </w:r>
    </w:p>
    <w:p w:rsidR="00E3020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>методику банка  по оценке финансового состояния конкре</w:t>
      </w:r>
      <w:r w:rsidR="00BB2A90" w:rsidRPr="0023763E">
        <w:rPr>
          <w:sz w:val="32"/>
          <w:szCs w:val="32"/>
        </w:rPr>
        <w:t>т</w:t>
      </w:r>
      <w:r w:rsidR="00BB2A90" w:rsidRPr="0023763E">
        <w:rPr>
          <w:sz w:val="32"/>
          <w:szCs w:val="32"/>
        </w:rPr>
        <w:t>ного заемщика (юридического, физического лица, индивидуальн</w:t>
      </w:r>
      <w:r w:rsidR="00BB2A90" w:rsidRPr="0023763E">
        <w:rPr>
          <w:sz w:val="32"/>
          <w:szCs w:val="32"/>
        </w:rPr>
        <w:t>о</w:t>
      </w:r>
      <w:r w:rsidR="00BB2A90" w:rsidRPr="0023763E">
        <w:rPr>
          <w:sz w:val="32"/>
          <w:szCs w:val="32"/>
        </w:rPr>
        <w:t xml:space="preserve">го предпринимателя); </w:t>
      </w:r>
    </w:p>
    <w:p w:rsidR="00E3020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>положение о залоговой политике банка и др.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– </w:t>
      </w:r>
      <w:r w:rsidR="00BB2A90" w:rsidRPr="0023763E">
        <w:rPr>
          <w:sz w:val="32"/>
          <w:szCs w:val="32"/>
        </w:rPr>
        <w:t xml:space="preserve">типовые договоры: </w:t>
      </w:r>
      <w:proofErr w:type="gramStart"/>
      <w:r w:rsidR="00BB2A90" w:rsidRPr="0023763E">
        <w:rPr>
          <w:sz w:val="32"/>
          <w:szCs w:val="32"/>
        </w:rPr>
        <w:t>кредитный</w:t>
      </w:r>
      <w:proofErr w:type="gramEnd"/>
      <w:r w:rsidR="00BB2A90" w:rsidRPr="0023763E">
        <w:rPr>
          <w:sz w:val="32"/>
          <w:szCs w:val="32"/>
        </w:rPr>
        <w:t>, залога, поручительства.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proofErr w:type="gramStart"/>
      <w:r w:rsidRPr="0023763E">
        <w:rPr>
          <w:sz w:val="32"/>
          <w:szCs w:val="32"/>
        </w:rPr>
        <w:t>Изучить и охарактеризовать организацию кредитного процесса в банке (порядок обращения клиента за кредитом, пакет докуме</w:t>
      </w:r>
      <w:r w:rsidRPr="0023763E">
        <w:rPr>
          <w:sz w:val="32"/>
          <w:szCs w:val="32"/>
        </w:rPr>
        <w:t>н</w:t>
      </w:r>
      <w:r w:rsidRPr="0023763E">
        <w:rPr>
          <w:sz w:val="32"/>
          <w:szCs w:val="32"/>
        </w:rPr>
        <w:t>тов, необходимых для рассмотрения заявки на кредит, определение цен предметов залога, расчет (начисление) процентов, расчет л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митов кредитования и проверку их соблюдения, проведение встреч-интервью с заемщиками, проверки организации (предпри</w:t>
      </w:r>
      <w:r w:rsidRPr="0023763E">
        <w:rPr>
          <w:sz w:val="32"/>
          <w:szCs w:val="32"/>
        </w:rPr>
        <w:t>я</w:t>
      </w:r>
      <w:r w:rsidRPr="0023763E">
        <w:rPr>
          <w:sz w:val="32"/>
          <w:szCs w:val="32"/>
        </w:rPr>
        <w:lastRenderedPageBreak/>
        <w:t>тия) заемщика с выездом на место, проверки кредитной истории заемщика, получения о нем дополнительной информации у третьих лиц, по</w:t>
      </w:r>
      <w:proofErr w:type="gramEnd"/>
      <w:r w:rsidRPr="0023763E">
        <w:rPr>
          <w:sz w:val="32"/>
          <w:szCs w:val="32"/>
        </w:rPr>
        <w:t xml:space="preserve"> другим вопросам, порядок принятия решения о выдаче ссуды, оформление кредитного договора и обеспечения, </w:t>
      </w:r>
      <w:proofErr w:type="gramStart"/>
      <w:r w:rsidRPr="0023763E">
        <w:rPr>
          <w:sz w:val="32"/>
          <w:szCs w:val="32"/>
        </w:rPr>
        <w:t>контроль за</w:t>
      </w:r>
      <w:proofErr w:type="gramEnd"/>
      <w:r w:rsidRPr="0023763E">
        <w:rPr>
          <w:sz w:val="32"/>
          <w:szCs w:val="32"/>
        </w:rPr>
        <w:t xml:space="preserve"> исполнением сделки).</w:t>
      </w:r>
    </w:p>
    <w:p w:rsidR="00BB2A90" w:rsidRPr="0023763E" w:rsidRDefault="008C5D8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Магистр</w:t>
      </w:r>
      <w:r w:rsidR="00BB2A90" w:rsidRPr="0023763E">
        <w:rPr>
          <w:sz w:val="32"/>
          <w:szCs w:val="32"/>
        </w:rPr>
        <w:t xml:space="preserve"> должен провести оценку кредитного портфеля банка за три последних  года по следующим параметрам: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по отраслевой принадлежности;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субъектам кредитования,  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по срокам кредитования, 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по целевому назначению кредитов, 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по  видам  обеспечения, возвратности кредитов,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оценить качество кредитного портфеля по уровню рисков. </w:t>
      </w:r>
    </w:p>
    <w:p w:rsidR="00746417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Необходимо рассчитать абсолютные и относительные откл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нения в изучаемом периоде</w:t>
      </w:r>
      <w:r w:rsidR="008C5D8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В процессе прохождения практики </w:t>
      </w:r>
      <w:r w:rsidR="008C5D80" w:rsidRPr="0023763E">
        <w:rPr>
          <w:sz w:val="32"/>
          <w:szCs w:val="32"/>
        </w:rPr>
        <w:t>магистр</w:t>
      </w:r>
      <w:r w:rsidRPr="0023763E">
        <w:rPr>
          <w:sz w:val="32"/>
          <w:szCs w:val="32"/>
        </w:rPr>
        <w:t xml:space="preserve"> должен  сформир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вать  целостное представление о деятельности отдела (управления), представлять этапы реализации кредитного процесса в банке, его особенности, владеть нормативно-правовой базой кредитования, уметь пользоваться первичной банковской документацией для ан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>лиза, уметь применять основные подходы  в кредитовании на пра</w:t>
      </w:r>
      <w:r w:rsidRPr="0023763E">
        <w:rPr>
          <w:sz w:val="32"/>
          <w:szCs w:val="32"/>
        </w:rPr>
        <w:t>к</w:t>
      </w:r>
      <w:r w:rsidRPr="0023763E">
        <w:rPr>
          <w:sz w:val="32"/>
          <w:szCs w:val="32"/>
        </w:rPr>
        <w:t>тике.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В качестве приложений к отчету о практике, целесообразно поместить следующие документы: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1. </w:t>
      </w:r>
      <w:r w:rsidR="00C33100"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бразцы типовых форм  кредитных договоров, в разрезе в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дов кредитования</w:t>
      </w:r>
      <w:r w:rsidR="00C33100" w:rsidRPr="0023763E">
        <w:rPr>
          <w:sz w:val="32"/>
          <w:szCs w:val="32"/>
        </w:rPr>
        <w:t>.</w:t>
      </w:r>
      <w:r w:rsidRPr="0023763E">
        <w:rPr>
          <w:sz w:val="32"/>
          <w:szCs w:val="32"/>
        </w:rPr>
        <w:t xml:space="preserve"> 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2. </w:t>
      </w:r>
      <w:r w:rsidR="00C33100"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бразцы типовых форм договоров залога, поручительства</w:t>
      </w:r>
      <w:r w:rsidR="00C3310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3. </w:t>
      </w:r>
      <w:r w:rsidR="00C33100" w:rsidRPr="0023763E">
        <w:rPr>
          <w:sz w:val="32"/>
          <w:szCs w:val="32"/>
        </w:rPr>
        <w:t>В</w:t>
      </w:r>
      <w:r w:rsidRPr="0023763E">
        <w:rPr>
          <w:sz w:val="32"/>
          <w:szCs w:val="32"/>
        </w:rPr>
        <w:t>нутрибанковские методики по: организации кредитного процесса, оценке заемщика, формированию РВПС и др.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4. </w:t>
      </w:r>
      <w:r w:rsidR="00C33100"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бразец анкеты – заявки заемщика</w:t>
      </w:r>
      <w:r w:rsidR="00C3310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bCs/>
          <w:sz w:val="32"/>
          <w:szCs w:val="32"/>
        </w:rPr>
      </w:pPr>
      <w:r w:rsidRPr="0023763E">
        <w:rPr>
          <w:sz w:val="32"/>
          <w:szCs w:val="32"/>
        </w:rPr>
        <w:t xml:space="preserve">5. </w:t>
      </w:r>
      <w:r w:rsidR="00C33100"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 xml:space="preserve">бразец </w:t>
      </w:r>
      <w:r w:rsidRPr="0023763E">
        <w:rPr>
          <w:bCs/>
          <w:sz w:val="32"/>
          <w:szCs w:val="32"/>
        </w:rPr>
        <w:t>заключения  кредитного отдела на кредитный  к</w:t>
      </w:r>
      <w:r w:rsidRPr="0023763E">
        <w:rPr>
          <w:bCs/>
          <w:sz w:val="32"/>
          <w:szCs w:val="32"/>
        </w:rPr>
        <w:t>о</w:t>
      </w:r>
      <w:r w:rsidRPr="0023763E">
        <w:rPr>
          <w:bCs/>
          <w:sz w:val="32"/>
          <w:szCs w:val="32"/>
        </w:rPr>
        <w:t>митет о возможности предоставлению кредита  заемщику</w:t>
      </w:r>
      <w:r w:rsidR="00C33100" w:rsidRPr="0023763E">
        <w:rPr>
          <w:bCs/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bCs/>
          <w:sz w:val="32"/>
          <w:szCs w:val="32"/>
        </w:rPr>
        <w:t xml:space="preserve">6. </w:t>
      </w:r>
      <w:r w:rsidR="00C33100" w:rsidRPr="0023763E">
        <w:rPr>
          <w:bCs/>
          <w:sz w:val="32"/>
          <w:szCs w:val="32"/>
        </w:rPr>
        <w:t>О</w:t>
      </w:r>
      <w:r w:rsidRPr="0023763E">
        <w:rPr>
          <w:sz w:val="32"/>
          <w:szCs w:val="32"/>
        </w:rPr>
        <w:t xml:space="preserve">бразец </w:t>
      </w:r>
      <w:r w:rsidRPr="0023763E">
        <w:rPr>
          <w:bCs/>
          <w:sz w:val="32"/>
          <w:szCs w:val="32"/>
        </w:rPr>
        <w:t>заключения  кредитного отдела</w:t>
      </w:r>
      <w:r w:rsidRPr="0023763E">
        <w:rPr>
          <w:sz w:val="32"/>
          <w:szCs w:val="32"/>
        </w:rPr>
        <w:t xml:space="preserve">  по мониторингу ссудной задолженности заемщика</w:t>
      </w:r>
      <w:r w:rsidR="00C3310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lastRenderedPageBreak/>
        <w:t xml:space="preserve">7. </w:t>
      </w:r>
      <w:r w:rsidR="00C33100"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бразцы внутрибанковских распоряжений  по учету выдачи и погашения кредитов в отчетности банка</w:t>
      </w:r>
      <w:r w:rsidR="00C33100" w:rsidRPr="0023763E">
        <w:rPr>
          <w:sz w:val="32"/>
          <w:szCs w:val="32"/>
        </w:rPr>
        <w:t>.</w:t>
      </w:r>
    </w:p>
    <w:p w:rsidR="00BB2A90" w:rsidRPr="0023763E" w:rsidRDefault="00C33100" w:rsidP="0023763E">
      <w:pPr>
        <w:spacing w:line="276" w:lineRule="auto"/>
        <w:ind w:firstLine="567"/>
        <w:jc w:val="both"/>
        <w:rPr>
          <w:b/>
          <w:caps/>
          <w:sz w:val="32"/>
          <w:szCs w:val="32"/>
        </w:rPr>
      </w:pPr>
      <w:r w:rsidRPr="0023763E">
        <w:rPr>
          <w:b/>
          <w:sz w:val="32"/>
          <w:szCs w:val="32"/>
        </w:rPr>
        <w:t>Отдел по операциям с ценными бумагами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bCs/>
          <w:sz w:val="32"/>
          <w:szCs w:val="32"/>
        </w:rPr>
        <w:t xml:space="preserve">В процессе практики </w:t>
      </w:r>
      <w:r w:rsidR="00C33100" w:rsidRPr="0023763E">
        <w:rPr>
          <w:bCs/>
          <w:sz w:val="32"/>
          <w:szCs w:val="32"/>
        </w:rPr>
        <w:t>магистр</w:t>
      </w:r>
      <w:r w:rsidRPr="0023763E">
        <w:rPr>
          <w:bCs/>
          <w:sz w:val="32"/>
          <w:szCs w:val="32"/>
        </w:rPr>
        <w:t xml:space="preserve"> знакомится с видами фондовых операций, выполняемых банком. При рассмотрении эмиссионных операций необходимо исследовать виды выпускаемых эмиссио</w:t>
      </w:r>
      <w:r w:rsidRPr="0023763E">
        <w:rPr>
          <w:bCs/>
          <w:sz w:val="32"/>
          <w:szCs w:val="32"/>
        </w:rPr>
        <w:t>н</w:t>
      </w:r>
      <w:r w:rsidRPr="0023763E">
        <w:rPr>
          <w:bCs/>
          <w:sz w:val="32"/>
          <w:szCs w:val="32"/>
        </w:rPr>
        <w:t xml:space="preserve">ных и </w:t>
      </w:r>
      <w:proofErr w:type="spellStart"/>
      <w:r w:rsidRPr="0023763E">
        <w:rPr>
          <w:bCs/>
          <w:sz w:val="32"/>
          <w:szCs w:val="32"/>
        </w:rPr>
        <w:t>неэмиссионных</w:t>
      </w:r>
      <w:proofErr w:type="spellEnd"/>
      <w:r w:rsidRPr="0023763E">
        <w:rPr>
          <w:bCs/>
          <w:sz w:val="32"/>
          <w:szCs w:val="32"/>
        </w:rPr>
        <w:t xml:space="preserve"> ценных бумаг, технологию эмиссии (выпу</w:t>
      </w:r>
      <w:r w:rsidRPr="0023763E">
        <w:rPr>
          <w:bCs/>
          <w:sz w:val="32"/>
          <w:szCs w:val="32"/>
        </w:rPr>
        <w:t>с</w:t>
      </w:r>
      <w:r w:rsidRPr="0023763E">
        <w:rPr>
          <w:bCs/>
          <w:sz w:val="32"/>
          <w:szCs w:val="32"/>
        </w:rPr>
        <w:t>ка), основные результаты эмиссионных операций, которые необх</w:t>
      </w:r>
      <w:r w:rsidRPr="0023763E">
        <w:rPr>
          <w:bCs/>
          <w:sz w:val="32"/>
          <w:szCs w:val="32"/>
        </w:rPr>
        <w:t>о</w:t>
      </w:r>
      <w:r w:rsidRPr="0023763E">
        <w:rPr>
          <w:bCs/>
          <w:sz w:val="32"/>
          <w:szCs w:val="32"/>
        </w:rPr>
        <w:t>димо представить в табличном виде</w:t>
      </w:r>
      <w:r w:rsidR="00C33100" w:rsidRPr="0023763E">
        <w:rPr>
          <w:bCs/>
          <w:sz w:val="32"/>
          <w:szCs w:val="32"/>
        </w:rPr>
        <w:t xml:space="preserve">. </w:t>
      </w:r>
      <w:r w:rsidRPr="0023763E">
        <w:rPr>
          <w:bCs/>
          <w:sz w:val="32"/>
          <w:szCs w:val="32"/>
        </w:rPr>
        <w:t>При анализе инвестиционных</w:t>
      </w:r>
      <w:r w:rsidRPr="0023763E">
        <w:rPr>
          <w:sz w:val="32"/>
          <w:szCs w:val="32"/>
        </w:rPr>
        <w:t xml:space="preserve"> операций необходимо рассмотреть следующие аспекты: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цели инвестиционной политики на фондовом рынке;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структура различных видов портфелей ценных бумаг, сфо</w:t>
      </w:r>
      <w:r w:rsidR="00BB2A90" w:rsidRPr="0023763E">
        <w:rPr>
          <w:sz w:val="32"/>
          <w:szCs w:val="32"/>
        </w:rPr>
        <w:t>р</w:t>
      </w:r>
      <w:r w:rsidR="00BB2A90" w:rsidRPr="0023763E">
        <w:rPr>
          <w:sz w:val="32"/>
          <w:szCs w:val="32"/>
        </w:rPr>
        <w:t>мированных банком;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технология выхода на торговые, в том числе биржевые пл</w:t>
      </w:r>
      <w:r w:rsidR="00BB2A90" w:rsidRPr="0023763E">
        <w:rPr>
          <w:sz w:val="32"/>
          <w:szCs w:val="32"/>
        </w:rPr>
        <w:t>о</w:t>
      </w:r>
      <w:r w:rsidR="00BB2A90" w:rsidRPr="0023763E">
        <w:rPr>
          <w:sz w:val="32"/>
          <w:szCs w:val="32"/>
        </w:rPr>
        <w:t>щадки;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основные результаты инвестиционных операций, предста</w:t>
      </w:r>
      <w:r w:rsidR="00BB2A90" w:rsidRPr="0023763E">
        <w:rPr>
          <w:sz w:val="32"/>
          <w:szCs w:val="32"/>
        </w:rPr>
        <w:t>в</w:t>
      </w:r>
      <w:r w:rsidR="00BB2A90" w:rsidRPr="0023763E">
        <w:rPr>
          <w:sz w:val="32"/>
          <w:szCs w:val="32"/>
        </w:rPr>
        <w:t>ленные в табличном виде. Для заполнения таблицы «Затраты по обслуживанию выпущенных ценных бумаг» возможно использ</w:t>
      </w:r>
      <w:r w:rsidR="00BB2A90" w:rsidRPr="0023763E">
        <w:rPr>
          <w:sz w:val="32"/>
          <w:szCs w:val="32"/>
        </w:rPr>
        <w:t>о</w:t>
      </w:r>
      <w:r w:rsidR="00BB2A90" w:rsidRPr="0023763E">
        <w:rPr>
          <w:sz w:val="32"/>
          <w:szCs w:val="32"/>
        </w:rPr>
        <w:t xml:space="preserve">вать форму (оборотная ведомость) на соответствующие даты. 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Изучение комиссионно-посреднических операций должно быть направлено на рассмотрение их видов (депозитарные, расче</w:t>
      </w:r>
      <w:r w:rsidRPr="0023763E">
        <w:rPr>
          <w:sz w:val="32"/>
          <w:szCs w:val="32"/>
        </w:rPr>
        <w:t>т</w:t>
      </w:r>
      <w:r w:rsidRPr="0023763E">
        <w:rPr>
          <w:sz w:val="32"/>
          <w:szCs w:val="32"/>
        </w:rPr>
        <w:t>но-клиринговые, регистраторские, брокерские, дилерские, довер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тельного управления), технологии выполнения и основных резул</w:t>
      </w:r>
      <w:r w:rsidRPr="0023763E">
        <w:rPr>
          <w:sz w:val="32"/>
          <w:szCs w:val="32"/>
        </w:rPr>
        <w:t>ь</w:t>
      </w:r>
      <w:r w:rsidRPr="0023763E">
        <w:rPr>
          <w:sz w:val="32"/>
          <w:szCs w:val="32"/>
        </w:rPr>
        <w:t>татов.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Выводы по данной части отчета должны содержать мнение </w:t>
      </w:r>
      <w:r w:rsidR="00C33100" w:rsidRPr="0023763E">
        <w:rPr>
          <w:sz w:val="32"/>
          <w:szCs w:val="32"/>
        </w:rPr>
        <w:t>м</w:t>
      </w:r>
      <w:r w:rsidR="00C33100" w:rsidRPr="0023763E">
        <w:rPr>
          <w:sz w:val="32"/>
          <w:szCs w:val="32"/>
        </w:rPr>
        <w:t>а</w:t>
      </w:r>
      <w:r w:rsidR="00C33100" w:rsidRPr="0023763E">
        <w:rPr>
          <w:sz w:val="32"/>
          <w:szCs w:val="32"/>
        </w:rPr>
        <w:t>гистра</w:t>
      </w:r>
      <w:r w:rsidRPr="0023763E">
        <w:rPr>
          <w:sz w:val="32"/>
          <w:szCs w:val="32"/>
        </w:rPr>
        <w:t xml:space="preserve"> о роли деятельности фондового отдела в формировании р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сурсной базы банка, портфеля активов, поддержании ликвидности, управлении рисками и реализации общей стратегии бизнеса данн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го банка.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b/>
          <w:caps/>
          <w:sz w:val="32"/>
          <w:szCs w:val="32"/>
        </w:rPr>
      </w:pPr>
      <w:r w:rsidRPr="0023763E">
        <w:rPr>
          <w:b/>
          <w:caps/>
          <w:sz w:val="32"/>
          <w:szCs w:val="32"/>
        </w:rPr>
        <w:t>Э</w:t>
      </w:r>
      <w:r w:rsidR="00C33100" w:rsidRPr="0023763E">
        <w:rPr>
          <w:b/>
          <w:sz w:val="32"/>
          <w:szCs w:val="32"/>
        </w:rPr>
        <w:t>кономическое управление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Характеризуя проводимые экономическим управлением оп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 xml:space="preserve">рации целесообразно детально остановиться на </w:t>
      </w:r>
      <w:proofErr w:type="gramStart"/>
      <w:r w:rsidRPr="0023763E">
        <w:rPr>
          <w:sz w:val="32"/>
          <w:szCs w:val="32"/>
        </w:rPr>
        <w:t>следующих</w:t>
      </w:r>
      <w:proofErr w:type="gramEnd"/>
      <w:r w:rsidRPr="0023763E">
        <w:rPr>
          <w:sz w:val="32"/>
          <w:szCs w:val="32"/>
        </w:rPr>
        <w:t>: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lastRenderedPageBreak/>
        <w:t xml:space="preserve">1. </w:t>
      </w:r>
      <w:r w:rsidR="00C33100" w:rsidRPr="0023763E">
        <w:rPr>
          <w:sz w:val="32"/>
          <w:szCs w:val="32"/>
        </w:rPr>
        <w:t>М</w:t>
      </w:r>
      <w:r w:rsidRPr="0023763E">
        <w:rPr>
          <w:sz w:val="32"/>
          <w:szCs w:val="32"/>
        </w:rPr>
        <w:t>етодика составления прогнозов (планов) деятельности банка на перспективу и ее составных частях (доходы, расходы, объемы деятельности и др.)</w:t>
      </w:r>
      <w:r w:rsidR="00C3310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2. </w:t>
      </w:r>
      <w:r w:rsidR="00C33100" w:rsidRPr="0023763E">
        <w:rPr>
          <w:sz w:val="32"/>
          <w:szCs w:val="32"/>
        </w:rPr>
        <w:t>Р</w:t>
      </w:r>
      <w:r w:rsidRPr="0023763E">
        <w:rPr>
          <w:sz w:val="32"/>
          <w:szCs w:val="32"/>
        </w:rPr>
        <w:t>асчет отчислений в фонд обязательных резервов</w:t>
      </w:r>
      <w:r w:rsidR="00C3310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3. </w:t>
      </w:r>
      <w:r w:rsidR="00C33100" w:rsidRPr="0023763E">
        <w:rPr>
          <w:sz w:val="32"/>
          <w:szCs w:val="32"/>
        </w:rPr>
        <w:t>Р</w:t>
      </w:r>
      <w:r w:rsidRPr="0023763E">
        <w:rPr>
          <w:sz w:val="32"/>
          <w:szCs w:val="32"/>
        </w:rPr>
        <w:t>асчет капитала банка и анализ полученных результатов</w:t>
      </w:r>
      <w:r w:rsidR="00C3310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4. </w:t>
      </w:r>
      <w:r w:rsidR="00C33100" w:rsidRPr="0023763E">
        <w:rPr>
          <w:sz w:val="32"/>
          <w:szCs w:val="32"/>
        </w:rPr>
        <w:t>Р</w:t>
      </w:r>
      <w:r w:rsidRPr="0023763E">
        <w:rPr>
          <w:sz w:val="32"/>
          <w:szCs w:val="32"/>
        </w:rPr>
        <w:t>асчет обязательных экономических нормативов деятельн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 xml:space="preserve">сти банка и </w:t>
      </w:r>
      <w:proofErr w:type="gramStart"/>
      <w:r w:rsidRPr="0023763E">
        <w:rPr>
          <w:sz w:val="32"/>
          <w:szCs w:val="32"/>
        </w:rPr>
        <w:t>контроль за</w:t>
      </w:r>
      <w:proofErr w:type="gramEnd"/>
      <w:r w:rsidRPr="0023763E">
        <w:rPr>
          <w:sz w:val="32"/>
          <w:szCs w:val="32"/>
        </w:rPr>
        <w:t xml:space="preserve"> соответствием фактических значение об</w:t>
      </w:r>
      <w:r w:rsidRPr="0023763E">
        <w:rPr>
          <w:sz w:val="32"/>
          <w:szCs w:val="32"/>
        </w:rPr>
        <w:t>я</w:t>
      </w:r>
      <w:r w:rsidRPr="0023763E">
        <w:rPr>
          <w:sz w:val="32"/>
          <w:szCs w:val="32"/>
        </w:rPr>
        <w:t>зательной норме</w:t>
      </w:r>
      <w:r w:rsidR="00C3310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5.</w:t>
      </w:r>
      <w:r w:rsidR="00C33100"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ценка банков-контрагентов на предмет ликвидности при з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>ключении разнообразных сделок</w:t>
      </w:r>
      <w:r w:rsidR="00C3310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6. </w:t>
      </w:r>
      <w:r w:rsidR="00C33100"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ценка финансовой устойчивости банка</w:t>
      </w:r>
      <w:r w:rsidR="00C3310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7. </w:t>
      </w:r>
      <w:r w:rsidR="00C33100" w:rsidRPr="0023763E">
        <w:rPr>
          <w:sz w:val="32"/>
          <w:szCs w:val="32"/>
        </w:rPr>
        <w:t>Ф</w:t>
      </w:r>
      <w:r w:rsidRPr="0023763E">
        <w:rPr>
          <w:sz w:val="32"/>
          <w:szCs w:val="32"/>
        </w:rPr>
        <w:t>ормирование публикуемой отчетности банка (баланс, отчет о прибылях и убытках и др.).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По результатам проделанной работы необходимо заполнить соответствующие таблицы</w:t>
      </w:r>
      <w:r w:rsidR="00C33100" w:rsidRPr="0023763E">
        <w:rPr>
          <w:sz w:val="32"/>
          <w:szCs w:val="32"/>
        </w:rPr>
        <w:t>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В качестве приложений по данному разделу отчета о практике необходимо поместить публикуемые формы отчетности банка и доступные методики, применяемые данным банком для анализа и планирования своей деятельности. </w:t>
      </w:r>
    </w:p>
    <w:p w:rsidR="00BB2A90" w:rsidRPr="0023763E" w:rsidRDefault="00C33100" w:rsidP="0023763E">
      <w:pPr>
        <w:shd w:val="clear" w:color="auto" w:fill="FFFFFF"/>
        <w:spacing w:line="276" w:lineRule="auto"/>
        <w:ind w:firstLine="567"/>
        <w:jc w:val="both"/>
        <w:rPr>
          <w:caps/>
          <w:sz w:val="32"/>
          <w:szCs w:val="32"/>
        </w:rPr>
      </w:pPr>
      <w:r w:rsidRPr="0023763E">
        <w:rPr>
          <w:b/>
          <w:sz w:val="32"/>
          <w:szCs w:val="32"/>
        </w:rPr>
        <w:t xml:space="preserve">Отдел </w:t>
      </w:r>
      <w:proofErr w:type="spellStart"/>
      <w:r w:rsidRPr="0023763E">
        <w:rPr>
          <w:b/>
          <w:sz w:val="32"/>
          <w:szCs w:val="32"/>
        </w:rPr>
        <w:t>внутрибанковского</w:t>
      </w:r>
      <w:proofErr w:type="spellEnd"/>
      <w:r w:rsidRPr="0023763E">
        <w:rPr>
          <w:b/>
          <w:sz w:val="32"/>
          <w:szCs w:val="32"/>
        </w:rPr>
        <w:t xml:space="preserve"> контроля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Организация </w:t>
      </w:r>
      <w:proofErr w:type="spellStart"/>
      <w:r w:rsidRPr="0023763E">
        <w:rPr>
          <w:sz w:val="32"/>
          <w:szCs w:val="32"/>
        </w:rPr>
        <w:t>внутрибанковского</w:t>
      </w:r>
      <w:proofErr w:type="spellEnd"/>
      <w:r w:rsidRPr="0023763E">
        <w:rPr>
          <w:sz w:val="32"/>
          <w:szCs w:val="32"/>
        </w:rPr>
        <w:t xml:space="preserve"> контроля является актуальной задачей, которая во многом определяет возможность стабильного развития кредитной организации и банковской системы в целом. </w:t>
      </w:r>
    </w:p>
    <w:p w:rsidR="00BB2A90" w:rsidRPr="0023763E" w:rsidRDefault="00BB2A90" w:rsidP="0023763E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В процессе изучения данного вопроса </w:t>
      </w:r>
      <w:r w:rsidR="00C33100" w:rsidRPr="0023763E">
        <w:rPr>
          <w:sz w:val="32"/>
          <w:szCs w:val="32"/>
        </w:rPr>
        <w:t>магистр</w:t>
      </w:r>
      <w:r w:rsidRPr="0023763E">
        <w:rPr>
          <w:sz w:val="32"/>
          <w:szCs w:val="32"/>
        </w:rPr>
        <w:t xml:space="preserve"> знакомится с инструкциями Банка России и внутренними положениями по орг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 xml:space="preserve">низации </w:t>
      </w:r>
      <w:proofErr w:type="spellStart"/>
      <w:r w:rsidRPr="0023763E">
        <w:rPr>
          <w:sz w:val="32"/>
          <w:szCs w:val="32"/>
        </w:rPr>
        <w:t>внутрибанковского</w:t>
      </w:r>
      <w:proofErr w:type="spellEnd"/>
      <w:r w:rsidRPr="0023763E">
        <w:rPr>
          <w:sz w:val="32"/>
          <w:szCs w:val="32"/>
        </w:rPr>
        <w:t xml:space="preserve"> контроля в банке. Целесообразно о</w:t>
      </w:r>
      <w:r w:rsidRPr="0023763E">
        <w:rPr>
          <w:sz w:val="32"/>
          <w:szCs w:val="32"/>
        </w:rPr>
        <w:t>б</w:t>
      </w:r>
      <w:r w:rsidRPr="0023763E">
        <w:rPr>
          <w:sz w:val="32"/>
          <w:szCs w:val="32"/>
        </w:rPr>
        <w:t xml:space="preserve">ратить внимание на их связь с рекомендациями международного </w:t>
      </w:r>
      <w:proofErr w:type="spellStart"/>
      <w:r w:rsidRPr="0023763E">
        <w:rPr>
          <w:sz w:val="32"/>
          <w:szCs w:val="32"/>
        </w:rPr>
        <w:t>Базельского</w:t>
      </w:r>
      <w:proofErr w:type="spellEnd"/>
      <w:r w:rsidRPr="0023763E">
        <w:rPr>
          <w:sz w:val="32"/>
          <w:szCs w:val="32"/>
        </w:rPr>
        <w:t xml:space="preserve"> комитета по банковскому надзору: «Основополага</w:t>
      </w:r>
      <w:r w:rsidRPr="0023763E">
        <w:rPr>
          <w:sz w:val="32"/>
          <w:szCs w:val="32"/>
        </w:rPr>
        <w:t>ю</w:t>
      </w:r>
      <w:r w:rsidRPr="0023763E">
        <w:rPr>
          <w:sz w:val="32"/>
          <w:szCs w:val="32"/>
        </w:rPr>
        <w:t>щие принципы эффективности банков», «Базовые принципы э</w:t>
      </w:r>
      <w:r w:rsidRPr="0023763E">
        <w:rPr>
          <w:sz w:val="32"/>
          <w:szCs w:val="32"/>
        </w:rPr>
        <w:t>ф</w:t>
      </w:r>
      <w:r w:rsidRPr="0023763E">
        <w:rPr>
          <w:sz w:val="32"/>
          <w:szCs w:val="32"/>
        </w:rPr>
        <w:t>фективного надзора за банковской деятельностью». Изучить ос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бенности построения службы внутреннего контроля, наличие л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гической и упорядоченной системы взаимосвязи между работн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 xml:space="preserve">ками, степень ее интеграции в общую систему управления банком. </w:t>
      </w:r>
    </w:p>
    <w:p w:rsidR="00BB2A90" w:rsidRPr="0023763E" w:rsidRDefault="00BB2A90" w:rsidP="0023763E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lastRenderedPageBreak/>
        <w:t>Провести оценку уровня информированности службы вну</w:t>
      </w:r>
      <w:r w:rsidRPr="0023763E">
        <w:rPr>
          <w:sz w:val="32"/>
          <w:szCs w:val="32"/>
        </w:rPr>
        <w:t>т</w:t>
      </w:r>
      <w:r w:rsidRPr="0023763E">
        <w:rPr>
          <w:sz w:val="32"/>
          <w:szCs w:val="32"/>
        </w:rPr>
        <w:t>реннего контроля в разрезе оперативности и полноты поступа</w:t>
      </w:r>
      <w:r w:rsidRPr="0023763E">
        <w:rPr>
          <w:sz w:val="32"/>
          <w:szCs w:val="32"/>
        </w:rPr>
        <w:t>ю</w:t>
      </w:r>
      <w:r w:rsidRPr="0023763E">
        <w:rPr>
          <w:sz w:val="32"/>
          <w:szCs w:val="32"/>
        </w:rPr>
        <w:t>щих данных.</w:t>
      </w:r>
    </w:p>
    <w:p w:rsidR="00BB2A90" w:rsidRPr="0023763E" w:rsidRDefault="00BB2A90" w:rsidP="0023763E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Ознакомиться с организационной структурой службы вну</w:t>
      </w:r>
      <w:r w:rsidRPr="0023763E">
        <w:rPr>
          <w:sz w:val="32"/>
          <w:szCs w:val="32"/>
        </w:rPr>
        <w:t>т</w:t>
      </w:r>
      <w:r w:rsidRPr="0023763E">
        <w:rPr>
          <w:sz w:val="32"/>
          <w:szCs w:val="32"/>
        </w:rPr>
        <w:t xml:space="preserve">реннего контроля. </w:t>
      </w:r>
    </w:p>
    <w:p w:rsidR="00BB2A90" w:rsidRPr="0023763E" w:rsidRDefault="00BB2A90" w:rsidP="0023763E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Оценить качественные характеристики деятельности слу</w:t>
      </w:r>
      <w:r w:rsidRPr="0023763E">
        <w:rPr>
          <w:sz w:val="32"/>
          <w:szCs w:val="32"/>
        </w:rPr>
        <w:t>ж</w:t>
      </w:r>
      <w:r w:rsidRPr="0023763E">
        <w:rPr>
          <w:sz w:val="32"/>
          <w:szCs w:val="32"/>
        </w:rPr>
        <w:t xml:space="preserve">бы внутреннего контроля. Наличие Методических рекомендаций по оценке банковских рисков, объем статистических выборок. </w:t>
      </w:r>
    </w:p>
    <w:p w:rsidR="00BB2A90" w:rsidRPr="0023763E" w:rsidRDefault="00BB2A90" w:rsidP="0023763E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Оценка организации контроля </w:t>
      </w:r>
      <w:proofErr w:type="gramStart"/>
      <w:r w:rsidRPr="0023763E">
        <w:rPr>
          <w:sz w:val="32"/>
          <w:szCs w:val="32"/>
        </w:rPr>
        <w:t>за</w:t>
      </w:r>
      <w:proofErr w:type="gramEnd"/>
      <w:r w:rsidRPr="0023763E">
        <w:rPr>
          <w:sz w:val="32"/>
          <w:szCs w:val="32"/>
        </w:rPr>
        <w:t xml:space="preserve"> соответствующим де</w:t>
      </w:r>
      <w:r w:rsidRPr="0023763E">
        <w:rPr>
          <w:sz w:val="32"/>
          <w:szCs w:val="32"/>
        </w:rPr>
        <w:t>й</w:t>
      </w:r>
      <w:r w:rsidRPr="0023763E">
        <w:rPr>
          <w:sz w:val="32"/>
          <w:szCs w:val="32"/>
        </w:rPr>
        <w:t xml:space="preserve">ствующему законодательству операциям на финансовом рынке. </w:t>
      </w:r>
    </w:p>
    <w:p w:rsidR="00BB2A90" w:rsidRPr="0023763E" w:rsidRDefault="00BB2A90" w:rsidP="0023763E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jc w:val="both"/>
        <w:rPr>
          <w:spacing w:val="-4"/>
          <w:sz w:val="32"/>
          <w:szCs w:val="32"/>
        </w:rPr>
      </w:pPr>
      <w:r w:rsidRPr="0023763E">
        <w:rPr>
          <w:spacing w:val="-4"/>
          <w:sz w:val="32"/>
          <w:szCs w:val="32"/>
        </w:rPr>
        <w:t xml:space="preserve">Соответствие степени надежности контроля затратам на его содержание. </w:t>
      </w:r>
    </w:p>
    <w:p w:rsidR="00BB2A90" w:rsidRPr="0023763E" w:rsidRDefault="00BB2A90" w:rsidP="0023763E">
      <w:pPr>
        <w:tabs>
          <w:tab w:val="num" w:pos="0"/>
          <w:tab w:val="left" w:pos="993"/>
        </w:tabs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В качестве приложений по данному разделу отчета о практике необходимо поместить:</w:t>
      </w:r>
    </w:p>
    <w:p w:rsidR="00BB2A90" w:rsidRPr="0023763E" w:rsidRDefault="00E30200" w:rsidP="0023763E">
      <w:pPr>
        <w:tabs>
          <w:tab w:val="num" w:pos="0"/>
        </w:tabs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план график документооборота;</w:t>
      </w:r>
    </w:p>
    <w:p w:rsidR="00BB2A90" w:rsidRPr="0023763E" w:rsidRDefault="00E30200" w:rsidP="0023763E">
      <w:pPr>
        <w:tabs>
          <w:tab w:val="num" w:pos="0"/>
        </w:tabs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учетную политику коммерческого банка.</w:t>
      </w:r>
    </w:p>
    <w:p w:rsidR="00BB2A90" w:rsidRPr="0023763E" w:rsidRDefault="00C331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b/>
          <w:sz w:val="32"/>
          <w:szCs w:val="32"/>
        </w:rPr>
        <w:t>Валютное управление</w:t>
      </w:r>
      <w:r w:rsidR="00BB2A90" w:rsidRPr="0023763E">
        <w:rPr>
          <w:sz w:val="32"/>
          <w:szCs w:val="32"/>
        </w:rPr>
        <w:t xml:space="preserve"> 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Во время прохождения производственной практики в валю</w:t>
      </w:r>
      <w:r w:rsidRPr="0023763E">
        <w:rPr>
          <w:sz w:val="32"/>
          <w:szCs w:val="32"/>
        </w:rPr>
        <w:t>т</w:t>
      </w:r>
      <w:r w:rsidRPr="0023763E">
        <w:rPr>
          <w:sz w:val="32"/>
          <w:szCs w:val="32"/>
        </w:rPr>
        <w:t xml:space="preserve">ном управлении </w:t>
      </w:r>
      <w:r w:rsidR="00C33100" w:rsidRPr="0023763E">
        <w:rPr>
          <w:sz w:val="32"/>
          <w:szCs w:val="32"/>
        </w:rPr>
        <w:t>магистр</w:t>
      </w:r>
      <w:r w:rsidRPr="0023763E">
        <w:rPr>
          <w:sz w:val="32"/>
          <w:szCs w:val="32"/>
        </w:rPr>
        <w:t xml:space="preserve"> должен: выявить различия между «рез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дентам» и «нерезидентами», органами и агентами валютного ко</w:t>
      </w:r>
      <w:r w:rsidRPr="0023763E">
        <w:rPr>
          <w:sz w:val="32"/>
          <w:szCs w:val="32"/>
        </w:rPr>
        <w:t>н</w:t>
      </w:r>
      <w:r w:rsidRPr="0023763E">
        <w:rPr>
          <w:sz w:val="32"/>
          <w:szCs w:val="32"/>
        </w:rPr>
        <w:t>троля; уметь отрабатывать первичные и сводные документы по н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торговым операциям в иностранной валюте; изучить порядок раб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 xml:space="preserve">ты с дорожными чеками и пластиковыми картами. 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В отделе международных расчетов и платежей </w:t>
      </w:r>
      <w:r w:rsidR="00C33100" w:rsidRPr="0023763E">
        <w:rPr>
          <w:sz w:val="32"/>
          <w:szCs w:val="32"/>
        </w:rPr>
        <w:t>магистр</w:t>
      </w:r>
      <w:r w:rsidRPr="0023763E">
        <w:rPr>
          <w:sz w:val="32"/>
          <w:szCs w:val="32"/>
        </w:rPr>
        <w:t xml:space="preserve"> должен изучить порядок составления «паспорта импортной сделки» и «паспорта экспортной сделки». Рассмотреть порядок движения д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нежных средств и документов при проведении расчетов и плат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жей в форме межбанковского перевода, документарного инкассо, документарного аккредитива, научить составлять банковские г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 xml:space="preserve">рантии поставки и оплаты. 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При проведении арбитражных операций </w:t>
      </w:r>
      <w:r w:rsidR="00C33100" w:rsidRPr="0023763E">
        <w:rPr>
          <w:sz w:val="32"/>
          <w:szCs w:val="32"/>
        </w:rPr>
        <w:t>магистр</w:t>
      </w:r>
      <w:r w:rsidRPr="0023763E">
        <w:rPr>
          <w:sz w:val="32"/>
          <w:szCs w:val="32"/>
        </w:rPr>
        <w:t xml:space="preserve"> изучает сде</w:t>
      </w:r>
      <w:r w:rsidRPr="0023763E">
        <w:rPr>
          <w:sz w:val="32"/>
          <w:szCs w:val="32"/>
        </w:rPr>
        <w:t>л</w:t>
      </w:r>
      <w:r w:rsidRPr="0023763E">
        <w:rPr>
          <w:sz w:val="32"/>
          <w:szCs w:val="32"/>
        </w:rPr>
        <w:t>ки купли-продажи иностранной валюты на биржевом и внебирж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 xml:space="preserve">вом рынке; раскрывает сущность открытой валютной позиции (как </w:t>
      </w:r>
      <w:r w:rsidRPr="0023763E">
        <w:rPr>
          <w:sz w:val="32"/>
          <w:szCs w:val="32"/>
        </w:rPr>
        <w:lastRenderedPageBreak/>
        <w:t>разница между активами и требованиями и пассивами и обязател</w:t>
      </w:r>
      <w:r w:rsidRPr="0023763E">
        <w:rPr>
          <w:sz w:val="32"/>
          <w:szCs w:val="32"/>
        </w:rPr>
        <w:t>ь</w:t>
      </w:r>
      <w:r w:rsidRPr="0023763E">
        <w:rPr>
          <w:sz w:val="32"/>
          <w:szCs w:val="32"/>
        </w:rPr>
        <w:t>ствами, выраженных в отдельных видах иностранных валют).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Особое внимание уделить конверсионным и </w:t>
      </w:r>
      <w:proofErr w:type="spellStart"/>
      <w:r w:rsidRPr="0023763E">
        <w:rPr>
          <w:sz w:val="32"/>
          <w:szCs w:val="32"/>
        </w:rPr>
        <w:t>конвертационным</w:t>
      </w:r>
      <w:proofErr w:type="spellEnd"/>
      <w:r w:rsidRPr="0023763E">
        <w:rPr>
          <w:sz w:val="32"/>
          <w:szCs w:val="32"/>
        </w:rPr>
        <w:t xml:space="preserve"> операциям. Для этого следует изучить выписки банка по счетам</w:t>
      </w:r>
      <w:r w:rsidR="00FC776B" w:rsidRPr="0023763E">
        <w:rPr>
          <w:sz w:val="32"/>
          <w:szCs w:val="32"/>
        </w:rPr>
        <w:t>.</w:t>
      </w:r>
      <w:r w:rsidRPr="0023763E">
        <w:rPr>
          <w:sz w:val="32"/>
          <w:szCs w:val="32"/>
        </w:rPr>
        <w:t xml:space="preserve"> 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В качестве приложений целесообразно поместить следующие документы: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отчет кассира ВОП;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заявка по покупке продаже иностранной валюты на внутре</w:t>
      </w:r>
      <w:r w:rsidR="00BB2A90" w:rsidRPr="0023763E">
        <w:rPr>
          <w:sz w:val="32"/>
          <w:szCs w:val="32"/>
        </w:rPr>
        <w:t>н</w:t>
      </w:r>
      <w:r w:rsidR="00BB2A90" w:rsidRPr="0023763E">
        <w:rPr>
          <w:sz w:val="32"/>
          <w:szCs w:val="32"/>
        </w:rPr>
        <w:t>нем валютном рынке;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паспорт экспортной сделки;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паспорт импортной сделки;</w:t>
      </w:r>
    </w:p>
    <w:p w:rsidR="00BB2A90" w:rsidRPr="0023763E" w:rsidRDefault="00E3020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–</w:t>
      </w:r>
      <w:r w:rsidR="00BB2A90" w:rsidRPr="0023763E">
        <w:rPr>
          <w:sz w:val="32"/>
          <w:szCs w:val="32"/>
        </w:rPr>
        <w:t xml:space="preserve"> отчет об открытой валютной позиции банка.</w:t>
      </w:r>
    </w:p>
    <w:p w:rsidR="00BB2A90" w:rsidRPr="0023763E" w:rsidRDefault="00C33100" w:rsidP="0023763E">
      <w:pPr>
        <w:spacing w:line="276" w:lineRule="auto"/>
        <w:ind w:firstLine="567"/>
        <w:jc w:val="both"/>
        <w:rPr>
          <w:caps/>
          <w:sz w:val="32"/>
          <w:szCs w:val="32"/>
        </w:rPr>
      </w:pPr>
      <w:r w:rsidRPr="0023763E">
        <w:rPr>
          <w:sz w:val="32"/>
          <w:szCs w:val="32"/>
        </w:rPr>
        <w:t>Заключение</w:t>
      </w:r>
    </w:p>
    <w:p w:rsidR="00BB2A90" w:rsidRPr="0023763E" w:rsidRDefault="00BB2A90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color w:val="000000"/>
          <w:spacing w:val="1"/>
          <w:sz w:val="32"/>
          <w:szCs w:val="32"/>
        </w:rPr>
        <w:t>В заключении обобщаются результаты проделанной работы и делаются вы</w:t>
      </w:r>
      <w:r w:rsidRPr="0023763E">
        <w:rPr>
          <w:color w:val="000000"/>
          <w:spacing w:val="2"/>
          <w:sz w:val="32"/>
          <w:szCs w:val="32"/>
        </w:rPr>
        <w:t>воды по оценке работы конкретных отделов и в целом кредитной организации.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color w:val="000000"/>
          <w:spacing w:val="6"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 xml:space="preserve">В конце отчета приводится список литературы и нормативных материалов </w:t>
      </w:r>
      <w:r w:rsidRPr="0023763E">
        <w:rPr>
          <w:color w:val="000000"/>
          <w:spacing w:val="6"/>
          <w:sz w:val="32"/>
          <w:szCs w:val="32"/>
        </w:rPr>
        <w:t>(оформленный в соответствии с ГОСТом).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b/>
          <w:i/>
          <w:sz w:val="32"/>
          <w:szCs w:val="32"/>
        </w:rPr>
      </w:pPr>
      <w:r w:rsidRPr="0023763E">
        <w:rPr>
          <w:color w:val="000000"/>
          <w:spacing w:val="6"/>
          <w:sz w:val="32"/>
          <w:szCs w:val="32"/>
        </w:rPr>
        <w:t xml:space="preserve">Материалы приложений </w:t>
      </w:r>
      <w:r w:rsidRPr="0023763E">
        <w:rPr>
          <w:color w:val="000000"/>
          <w:spacing w:val="2"/>
          <w:sz w:val="32"/>
          <w:szCs w:val="32"/>
        </w:rPr>
        <w:t>(справки, отчеты, балансы, стат</w:t>
      </w:r>
      <w:r w:rsidRPr="0023763E">
        <w:rPr>
          <w:color w:val="000000"/>
          <w:spacing w:val="2"/>
          <w:sz w:val="32"/>
          <w:szCs w:val="32"/>
        </w:rPr>
        <w:t>и</w:t>
      </w:r>
      <w:r w:rsidRPr="0023763E">
        <w:rPr>
          <w:color w:val="000000"/>
          <w:spacing w:val="2"/>
          <w:sz w:val="32"/>
          <w:szCs w:val="32"/>
        </w:rPr>
        <w:t xml:space="preserve">стические материалы, аналитические записки, </w:t>
      </w:r>
      <w:r w:rsidRPr="0023763E">
        <w:rPr>
          <w:color w:val="000000"/>
          <w:spacing w:val="5"/>
          <w:sz w:val="32"/>
          <w:szCs w:val="32"/>
        </w:rPr>
        <w:t>методические ра</w:t>
      </w:r>
      <w:r w:rsidRPr="0023763E">
        <w:rPr>
          <w:color w:val="000000"/>
          <w:spacing w:val="5"/>
          <w:sz w:val="32"/>
          <w:szCs w:val="32"/>
        </w:rPr>
        <w:t>с</w:t>
      </w:r>
      <w:r w:rsidRPr="0023763E">
        <w:rPr>
          <w:color w:val="000000"/>
          <w:spacing w:val="5"/>
          <w:sz w:val="32"/>
          <w:szCs w:val="32"/>
        </w:rPr>
        <w:t>четы, схемы и т.д.) должны быть заполнены и систематизиров</w:t>
      </w:r>
      <w:r w:rsidRPr="0023763E">
        <w:rPr>
          <w:color w:val="000000"/>
          <w:spacing w:val="5"/>
          <w:sz w:val="32"/>
          <w:szCs w:val="32"/>
        </w:rPr>
        <w:t>а</w:t>
      </w:r>
      <w:r w:rsidRPr="0023763E">
        <w:rPr>
          <w:color w:val="000000"/>
          <w:spacing w:val="5"/>
          <w:sz w:val="32"/>
          <w:szCs w:val="32"/>
        </w:rPr>
        <w:t>ны по структуре содержания отчета. В тексте отчета должны обязательно присутствовать ссылки на приложения.</w:t>
      </w:r>
      <w:r w:rsidRPr="0023763E">
        <w:rPr>
          <w:b/>
          <w:i/>
          <w:color w:val="000000"/>
          <w:spacing w:val="5"/>
          <w:sz w:val="32"/>
          <w:szCs w:val="32"/>
        </w:rPr>
        <w:t xml:space="preserve"> 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b/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 xml:space="preserve">Объем отчета (без приложений) должен составлять </w:t>
      </w:r>
      <w:r w:rsidR="00257726">
        <w:rPr>
          <w:color w:val="000000"/>
          <w:spacing w:val="2"/>
          <w:sz w:val="32"/>
          <w:szCs w:val="32"/>
        </w:rPr>
        <w:t>не более 3</w:t>
      </w:r>
      <w:r w:rsidRPr="0023763E">
        <w:rPr>
          <w:color w:val="000000"/>
          <w:spacing w:val="2"/>
          <w:sz w:val="32"/>
          <w:szCs w:val="32"/>
        </w:rPr>
        <w:t>0 страниц.</w:t>
      </w:r>
      <w:r w:rsidR="00C33100" w:rsidRPr="0023763E">
        <w:rPr>
          <w:color w:val="000000"/>
          <w:spacing w:val="2"/>
          <w:sz w:val="32"/>
          <w:szCs w:val="32"/>
        </w:rPr>
        <w:t xml:space="preserve"> </w:t>
      </w:r>
      <w:r w:rsidRPr="0023763E">
        <w:rPr>
          <w:sz w:val="32"/>
          <w:szCs w:val="32"/>
        </w:rPr>
        <w:t>Отчет должен быть оформлен в соответствии с треб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 xml:space="preserve">ваниями, установленными на факультете «Финансы и кредит» </w:t>
      </w:r>
      <w:proofErr w:type="spellStart"/>
      <w:r w:rsidRPr="0023763E">
        <w:rPr>
          <w:sz w:val="32"/>
          <w:szCs w:val="32"/>
        </w:rPr>
        <w:t>КубГАУ</w:t>
      </w:r>
      <w:proofErr w:type="spellEnd"/>
      <w:r w:rsidR="00C33100" w:rsidRPr="0023763E">
        <w:rPr>
          <w:b/>
          <w:sz w:val="32"/>
          <w:szCs w:val="32"/>
        </w:rPr>
        <w:t>.</w:t>
      </w:r>
      <w:r w:rsidRPr="0023763E">
        <w:rPr>
          <w:b/>
          <w:sz w:val="32"/>
          <w:szCs w:val="32"/>
        </w:rPr>
        <w:t xml:space="preserve"> </w:t>
      </w:r>
    </w:p>
    <w:p w:rsidR="004A48CF" w:rsidRDefault="004A48CF" w:rsidP="0023763E">
      <w:pPr>
        <w:shd w:val="clear" w:color="auto" w:fill="FFFFFF"/>
        <w:spacing w:line="276" w:lineRule="auto"/>
        <w:ind w:firstLine="567"/>
        <w:jc w:val="both"/>
        <w:rPr>
          <w:b/>
          <w:sz w:val="32"/>
          <w:szCs w:val="32"/>
        </w:rPr>
      </w:pPr>
    </w:p>
    <w:p w:rsidR="00257726" w:rsidRDefault="00257726" w:rsidP="0023763E">
      <w:pPr>
        <w:shd w:val="clear" w:color="auto" w:fill="FFFFFF"/>
        <w:spacing w:line="276" w:lineRule="auto"/>
        <w:ind w:firstLine="567"/>
        <w:jc w:val="both"/>
        <w:rPr>
          <w:b/>
          <w:sz w:val="32"/>
          <w:szCs w:val="32"/>
        </w:rPr>
      </w:pPr>
    </w:p>
    <w:p w:rsidR="00257726" w:rsidRDefault="00257726" w:rsidP="0023763E">
      <w:pPr>
        <w:shd w:val="clear" w:color="auto" w:fill="FFFFFF"/>
        <w:spacing w:line="276" w:lineRule="auto"/>
        <w:ind w:firstLine="567"/>
        <w:jc w:val="both"/>
        <w:rPr>
          <w:b/>
          <w:sz w:val="32"/>
          <w:szCs w:val="32"/>
        </w:rPr>
      </w:pPr>
    </w:p>
    <w:p w:rsidR="00257726" w:rsidRDefault="00257726" w:rsidP="0023763E">
      <w:pPr>
        <w:shd w:val="clear" w:color="auto" w:fill="FFFFFF"/>
        <w:spacing w:line="276" w:lineRule="auto"/>
        <w:ind w:firstLine="567"/>
        <w:jc w:val="both"/>
        <w:rPr>
          <w:b/>
          <w:sz w:val="32"/>
          <w:szCs w:val="32"/>
        </w:rPr>
      </w:pPr>
    </w:p>
    <w:p w:rsidR="00257726" w:rsidRDefault="00257726" w:rsidP="0023763E">
      <w:pPr>
        <w:shd w:val="clear" w:color="auto" w:fill="FFFFFF"/>
        <w:spacing w:line="276" w:lineRule="auto"/>
        <w:ind w:firstLine="567"/>
        <w:jc w:val="both"/>
        <w:rPr>
          <w:b/>
          <w:sz w:val="32"/>
          <w:szCs w:val="32"/>
        </w:rPr>
      </w:pPr>
    </w:p>
    <w:p w:rsidR="00257726" w:rsidRDefault="00257726" w:rsidP="0023763E">
      <w:pPr>
        <w:shd w:val="clear" w:color="auto" w:fill="FFFFFF"/>
        <w:spacing w:line="276" w:lineRule="auto"/>
        <w:ind w:firstLine="567"/>
        <w:jc w:val="both"/>
        <w:rPr>
          <w:b/>
          <w:sz w:val="32"/>
          <w:szCs w:val="32"/>
        </w:rPr>
      </w:pPr>
    </w:p>
    <w:p w:rsidR="00257726" w:rsidRPr="0023763E" w:rsidRDefault="00257726" w:rsidP="0023763E">
      <w:pPr>
        <w:shd w:val="clear" w:color="auto" w:fill="FFFFFF"/>
        <w:spacing w:line="276" w:lineRule="auto"/>
        <w:ind w:firstLine="567"/>
        <w:jc w:val="both"/>
        <w:rPr>
          <w:b/>
          <w:sz w:val="32"/>
          <w:szCs w:val="32"/>
        </w:rPr>
      </w:pPr>
    </w:p>
    <w:p w:rsidR="00296AE9" w:rsidRPr="0023763E" w:rsidRDefault="00296AE9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  <w:r w:rsidRPr="0023763E">
        <w:rPr>
          <w:b/>
          <w:color w:val="000000"/>
          <w:spacing w:val="3"/>
          <w:sz w:val="32"/>
          <w:szCs w:val="32"/>
        </w:rPr>
        <w:lastRenderedPageBreak/>
        <w:t xml:space="preserve">6 </w:t>
      </w:r>
      <w:r w:rsidR="009955D5" w:rsidRPr="0023763E">
        <w:rPr>
          <w:b/>
          <w:color w:val="000000"/>
          <w:spacing w:val="3"/>
          <w:sz w:val="32"/>
          <w:szCs w:val="32"/>
        </w:rPr>
        <w:t>Требования к оформлению отчета по практике</w:t>
      </w:r>
    </w:p>
    <w:p w:rsidR="009955D5" w:rsidRPr="0023763E" w:rsidRDefault="009955D5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9955D5" w:rsidRPr="0023763E" w:rsidRDefault="009955D5" w:rsidP="0023763E">
      <w:pPr>
        <w:pStyle w:val="BodyText21"/>
        <w:spacing w:line="276" w:lineRule="auto"/>
        <w:ind w:firstLine="851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Основным документом для оценки практики является отчет. В отчете магистрант отражает выполнение программы практики, материал и информацию, подготовленные в соответствии с указ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>ниями руководителя практики. Отчет о практике сдается маг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странтом на кафедру финансов или на кафедру денежного обращ</w:t>
      </w:r>
      <w:r w:rsidRPr="0023763E">
        <w:rPr>
          <w:sz w:val="32"/>
          <w:szCs w:val="32"/>
        </w:rPr>
        <w:t>е</w:t>
      </w:r>
      <w:r w:rsidRPr="0023763E">
        <w:rPr>
          <w:sz w:val="32"/>
          <w:szCs w:val="32"/>
        </w:rPr>
        <w:t>ния и кредита университета. Архитектоника отчета должна полн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стью совпадать с программой практики и дополнительными указ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>ниями руководителей при проведении инструктажа по практике.</w:t>
      </w:r>
    </w:p>
    <w:p w:rsidR="009955D5" w:rsidRPr="0023763E" w:rsidRDefault="009955D5" w:rsidP="0023763E">
      <w:pPr>
        <w:pStyle w:val="BodyText21"/>
        <w:spacing w:line="276" w:lineRule="auto"/>
        <w:ind w:left="720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Отчет должен быть представлен в следующей форме:</w:t>
      </w:r>
    </w:p>
    <w:p w:rsidR="009955D5" w:rsidRPr="0023763E" w:rsidRDefault="009955D5" w:rsidP="0023763E">
      <w:pPr>
        <w:pStyle w:val="BodyText21"/>
        <w:tabs>
          <w:tab w:val="left" w:pos="993"/>
        </w:tabs>
        <w:spacing w:line="276" w:lineRule="auto"/>
        <w:ind w:left="709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- титульный лист</w:t>
      </w:r>
      <w:r w:rsidR="00257726">
        <w:rPr>
          <w:sz w:val="32"/>
          <w:szCs w:val="32"/>
        </w:rPr>
        <w:t xml:space="preserve"> (Приложение 1)</w:t>
      </w:r>
      <w:r w:rsidRPr="0023763E">
        <w:rPr>
          <w:sz w:val="32"/>
          <w:szCs w:val="32"/>
        </w:rPr>
        <w:t>;</w:t>
      </w:r>
    </w:p>
    <w:p w:rsidR="009955D5" w:rsidRPr="0023763E" w:rsidRDefault="009955D5" w:rsidP="0023763E">
      <w:pPr>
        <w:pStyle w:val="BodyText21"/>
        <w:tabs>
          <w:tab w:val="left" w:pos="993"/>
        </w:tabs>
        <w:spacing w:line="276" w:lineRule="auto"/>
        <w:ind w:left="709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- содержание;</w:t>
      </w:r>
    </w:p>
    <w:p w:rsidR="00A069E8" w:rsidRPr="0023763E" w:rsidRDefault="00A069E8" w:rsidP="0023763E">
      <w:pPr>
        <w:pStyle w:val="BodyText21"/>
        <w:tabs>
          <w:tab w:val="left" w:pos="993"/>
        </w:tabs>
        <w:spacing w:line="276" w:lineRule="auto"/>
        <w:ind w:left="709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- введение;</w:t>
      </w:r>
    </w:p>
    <w:p w:rsidR="009955D5" w:rsidRPr="0023763E" w:rsidRDefault="009955D5" w:rsidP="0023763E">
      <w:pPr>
        <w:pStyle w:val="BodyText21"/>
        <w:spacing w:line="276" w:lineRule="auto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         - основная часть отчета;</w:t>
      </w:r>
    </w:p>
    <w:p w:rsidR="009955D5" w:rsidRPr="0023763E" w:rsidRDefault="009955D5" w:rsidP="0023763E">
      <w:pPr>
        <w:pStyle w:val="BodyText21"/>
        <w:spacing w:line="276" w:lineRule="auto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         - заключение (выводы по практике и предложения по ее с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вершенствованию);</w:t>
      </w:r>
    </w:p>
    <w:p w:rsidR="009955D5" w:rsidRPr="0023763E" w:rsidRDefault="009955D5" w:rsidP="0023763E">
      <w:pPr>
        <w:pStyle w:val="BodyText21"/>
        <w:spacing w:line="276" w:lineRule="auto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         - использованная литература при написании отчета.</w:t>
      </w:r>
    </w:p>
    <w:p w:rsidR="009955D5" w:rsidRPr="0023763E" w:rsidRDefault="009955D5" w:rsidP="0023763E">
      <w:pPr>
        <w:pStyle w:val="BodyText21"/>
        <w:spacing w:line="276" w:lineRule="auto"/>
        <w:ind w:firstLine="851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Заключение по отчету должно содержать заключительные выводы, предложения и рекомендации, сделанные магистрантом по результатам практики.  </w:t>
      </w:r>
    </w:p>
    <w:p w:rsidR="009955D5" w:rsidRPr="0023763E" w:rsidRDefault="009955D5" w:rsidP="0023763E">
      <w:pPr>
        <w:pStyle w:val="BodyText21"/>
        <w:spacing w:line="276" w:lineRule="auto"/>
        <w:ind w:firstLine="851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К отчету прилагаются макеты документов, расчеты и табл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цы, подготовленные с использованием собранных на месте практ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ки материалов, с которыми работал магистрант в период практики, заполненные реальными или примерными показателями и испол</w:t>
      </w:r>
      <w:r w:rsidRPr="0023763E">
        <w:rPr>
          <w:sz w:val="32"/>
          <w:szCs w:val="32"/>
        </w:rPr>
        <w:t>ь</w:t>
      </w:r>
      <w:r w:rsidRPr="0023763E">
        <w:rPr>
          <w:sz w:val="32"/>
          <w:szCs w:val="32"/>
        </w:rPr>
        <w:t>зованные им для анализа деятельности организации (учреждения, банка)  - места практики.</w:t>
      </w:r>
    </w:p>
    <w:p w:rsidR="009955D5" w:rsidRPr="0023763E" w:rsidRDefault="009955D5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Оформление отчета должно соответствовать следующим о</w:t>
      </w:r>
      <w:r w:rsidRPr="0023763E">
        <w:rPr>
          <w:sz w:val="32"/>
          <w:szCs w:val="32"/>
        </w:rPr>
        <w:t>б</w:t>
      </w:r>
      <w:r w:rsidRPr="0023763E">
        <w:rPr>
          <w:sz w:val="32"/>
          <w:szCs w:val="32"/>
        </w:rPr>
        <w:t>щим требованиям и правилам:</w:t>
      </w:r>
    </w:p>
    <w:p w:rsidR="009955D5" w:rsidRPr="0023763E" w:rsidRDefault="009955D5" w:rsidP="0023763E">
      <w:pPr>
        <w:spacing w:line="276" w:lineRule="auto"/>
        <w:ind w:firstLine="426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- общий объем отчета должен состоять </w:t>
      </w:r>
      <w:r w:rsidR="00257726">
        <w:rPr>
          <w:sz w:val="32"/>
          <w:szCs w:val="32"/>
        </w:rPr>
        <w:t>не более 30</w:t>
      </w:r>
      <w:r w:rsidRPr="0023763E">
        <w:rPr>
          <w:sz w:val="32"/>
          <w:szCs w:val="32"/>
        </w:rPr>
        <w:t xml:space="preserve"> (включая приложения) формата А</w:t>
      </w:r>
      <w:proofErr w:type="gramStart"/>
      <w:r w:rsidRPr="0023763E">
        <w:rPr>
          <w:sz w:val="32"/>
          <w:szCs w:val="32"/>
        </w:rPr>
        <w:t>4</w:t>
      </w:r>
      <w:proofErr w:type="gramEnd"/>
      <w:r w:rsidRPr="0023763E">
        <w:rPr>
          <w:sz w:val="32"/>
          <w:szCs w:val="32"/>
        </w:rPr>
        <w:t>, напечатанных на одной стороне листа шрифтом 14 размера через 1,5 интервала, выравнивание - по ш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 xml:space="preserve">рине; сноски печатаются через 1 интервал. Поля: слева - 3 см, </w:t>
      </w:r>
      <w:r w:rsidRPr="0023763E">
        <w:rPr>
          <w:sz w:val="32"/>
          <w:szCs w:val="32"/>
        </w:rPr>
        <w:lastRenderedPageBreak/>
        <w:t>справа 1,5 см; сверху и снизу по 2 см, (на странице - 28-30 строк, 60 знаков в строке);</w:t>
      </w:r>
    </w:p>
    <w:p w:rsidR="009955D5" w:rsidRPr="0023763E" w:rsidRDefault="009955D5" w:rsidP="0023763E">
      <w:pPr>
        <w:spacing w:line="276" w:lineRule="auto"/>
        <w:ind w:firstLine="426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- текстовая часть отчета выполняется в соответствии с требов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 xml:space="preserve">ниями ГОСТа на ПЭВМ с использованием текстового редактора </w:t>
      </w:r>
      <w:r w:rsidRPr="0023763E">
        <w:rPr>
          <w:sz w:val="32"/>
          <w:szCs w:val="32"/>
          <w:lang w:val="en-US"/>
        </w:rPr>
        <w:t>Microsoft</w:t>
      </w:r>
      <w:r w:rsidRPr="0023763E">
        <w:rPr>
          <w:sz w:val="32"/>
          <w:szCs w:val="32"/>
        </w:rPr>
        <w:t xml:space="preserve"> </w:t>
      </w:r>
      <w:r w:rsidRPr="0023763E">
        <w:rPr>
          <w:sz w:val="32"/>
          <w:szCs w:val="32"/>
          <w:lang w:val="en-US"/>
        </w:rPr>
        <w:t>Word</w:t>
      </w:r>
      <w:r w:rsidRPr="0023763E">
        <w:rPr>
          <w:sz w:val="32"/>
          <w:szCs w:val="32"/>
        </w:rPr>
        <w:t xml:space="preserve"> 2007 (</w:t>
      </w:r>
      <w:r w:rsidRPr="0023763E">
        <w:rPr>
          <w:sz w:val="32"/>
          <w:szCs w:val="32"/>
          <w:lang w:val="en-US"/>
        </w:rPr>
        <w:t>Microsoft</w:t>
      </w:r>
      <w:r w:rsidRPr="0023763E">
        <w:rPr>
          <w:sz w:val="32"/>
          <w:szCs w:val="32"/>
        </w:rPr>
        <w:t xml:space="preserve"> </w:t>
      </w:r>
      <w:r w:rsidRPr="0023763E">
        <w:rPr>
          <w:sz w:val="32"/>
          <w:szCs w:val="32"/>
          <w:lang w:val="en-US"/>
        </w:rPr>
        <w:t>Word</w:t>
      </w:r>
      <w:r w:rsidRPr="0023763E">
        <w:rPr>
          <w:sz w:val="32"/>
          <w:szCs w:val="32"/>
        </w:rPr>
        <w:t xml:space="preserve"> 2010) для </w:t>
      </w:r>
      <w:r w:rsidRPr="0023763E">
        <w:rPr>
          <w:sz w:val="32"/>
          <w:szCs w:val="32"/>
          <w:lang w:val="en-US"/>
        </w:rPr>
        <w:t>Windows</w:t>
      </w:r>
      <w:r w:rsidRPr="0023763E">
        <w:rPr>
          <w:sz w:val="32"/>
          <w:szCs w:val="32"/>
        </w:rPr>
        <w:t>. Илл</w:t>
      </w:r>
      <w:r w:rsidRPr="0023763E">
        <w:rPr>
          <w:sz w:val="32"/>
          <w:szCs w:val="32"/>
        </w:rPr>
        <w:t>ю</w:t>
      </w:r>
      <w:r w:rsidRPr="0023763E">
        <w:rPr>
          <w:sz w:val="32"/>
          <w:szCs w:val="32"/>
        </w:rPr>
        <w:t>стративный материал (графики, диаграммы, рисунки, чертежи) в</w:t>
      </w:r>
      <w:r w:rsidRPr="0023763E">
        <w:rPr>
          <w:sz w:val="32"/>
          <w:szCs w:val="32"/>
        </w:rPr>
        <w:t>ы</w:t>
      </w:r>
      <w:r w:rsidRPr="0023763E">
        <w:rPr>
          <w:sz w:val="32"/>
          <w:szCs w:val="32"/>
        </w:rPr>
        <w:t xml:space="preserve">полняются в </w:t>
      </w:r>
      <w:r w:rsidRPr="0023763E">
        <w:rPr>
          <w:sz w:val="32"/>
          <w:szCs w:val="32"/>
          <w:lang w:val="en-US"/>
        </w:rPr>
        <w:t>Excel</w:t>
      </w:r>
      <w:r w:rsidRPr="0023763E">
        <w:rPr>
          <w:sz w:val="32"/>
          <w:szCs w:val="32"/>
        </w:rPr>
        <w:t>, соответствующих графических пакетах (</w:t>
      </w:r>
      <w:r w:rsidRPr="0023763E">
        <w:rPr>
          <w:sz w:val="32"/>
          <w:szCs w:val="32"/>
          <w:lang w:val="en-US"/>
        </w:rPr>
        <w:t>Aut</w:t>
      </w:r>
      <w:r w:rsidRPr="0023763E">
        <w:rPr>
          <w:sz w:val="32"/>
          <w:szCs w:val="32"/>
          <w:lang w:val="en-US"/>
        </w:rPr>
        <w:t>o</w:t>
      </w:r>
      <w:r w:rsidRPr="0023763E">
        <w:rPr>
          <w:sz w:val="32"/>
          <w:szCs w:val="32"/>
          <w:lang w:val="en-US"/>
        </w:rPr>
        <w:t>CAD</w:t>
      </w:r>
      <w:r w:rsidRPr="0023763E">
        <w:rPr>
          <w:sz w:val="32"/>
          <w:szCs w:val="32"/>
        </w:rPr>
        <w:t xml:space="preserve">.Компас-График и др.) с последующей вставкой в документ </w:t>
      </w:r>
      <w:r w:rsidRPr="0023763E">
        <w:rPr>
          <w:sz w:val="32"/>
          <w:szCs w:val="32"/>
          <w:lang w:val="en-US"/>
        </w:rPr>
        <w:t>Word</w:t>
      </w:r>
      <w:r w:rsidRPr="0023763E">
        <w:rPr>
          <w:sz w:val="32"/>
          <w:szCs w:val="32"/>
        </w:rPr>
        <w:t>;</w:t>
      </w:r>
    </w:p>
    <w:p w:rsidR="009955D5" w:rsidRPr="0023763E" w:rsidRDefault="009955D5" w:rsidP="0023763E">
      <w:pPr>
        <w:spacing w:line="276" w:lineRule="auto"/>
        <w:ind w:left="142" w:firstLine="284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- в тексте не допускаются пропуски, произвольные сокращения слов. Возможно применение только общепринятых сокращений и аббревиатур  (например, тыс. руб., СНГ, США и т.п.);</w:t>
      </w:r>
    </w:p>
    <w:p w:rsidR="009955D5" w:rsidRPr="0023763E" w:rsidRDefault="009955D5" w:rsidP="0023763E">
      <w:pPr>
        <w:spacing w:line="276" w:lineRule="auto"/>
        <w:ind w:firstLine="426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- использование  цифрового  материала,  цитирование  источн</w:t>
      </w:r>
      <w:r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 xml:space="preserve">ков обязательно сопровождается сносками на первоисточники. Сноски указываются или в конце страницы, или в конце текста (для удобства чтения их лучше помещать в конце страницы); </w:t>
      </w:r>
    </w:p>
    <w:p w:rsidR="009955D5" w:rsidRPr="0023763E" w:rsidRDefault="009955D5" w:rsidP="0023763E">
      <w:pPr>
        <w:tabs>
          <w:tab w:val="left" w:pos="0"/>
        </w:tabs>
        <w:spacing w:line="276" w:lineRule="auto"/>
        <w:ind w:firstLine="426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- таблицы, содержащие цифровой материал, должны иметь название и подлежат нумерации в пределах главы. Порядковый номер главы и таблицы указываются  над названием таблицы (например, Таблица 1.2 - вторая таблица в первой главе);</w:t>
      </w:r>
    </w:p>
    <w:p w:rsidR="009955D5" w:rsidRPr="0023763E" w:rsidRDefault="009955D5" w:rsidP="0023763E">
      <w:pPr>
        <w:spacing w:line="276" w:lineRule="auto"/>
        <w:ind w:firstLine="426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- в списке использованной литературы  приводятся законод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>тельные и нормативные документы, монографии, журнальные, г</w:t>
      </w:r>
      <w:r w:rsidRPr="0023763E">
        <w:rPr>
          <w:sz w:val="32"/>
          <w:szCs w:val="32"/>
        </w:rPr>
        <w:t>а</w:t>
      </w:r>
      <w:r w:rsidRPr="0023763E">
        <w:rPr>
          <w:sz w:val="32"/>
          <w:szCs w:val="32"/>
        </w:rPr>
        <w:t>зетные публикации и электронные источники. Этот список должен содержать не менее 10 наименований. Источники располагаются по алфавиту по фамилиям авторов или названий источников (если автор не указан). Сначала указывается фамилия и инициалы авт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ра, затем название работы, место издания, издательство, год;</w:t>
      </w:r>
    </w:p>
    <w:p w:rsidR="009955D5" w:rsidRPr="0023763E" w:rsidRDefault="009955D5" w:rsidP="0023763E">
      <w:pPr>
        <w:tabs>
          <w:tab w:val="left" w:pos="0"/>
        </w:tabs>
        <w:spacing w:line="276" w:lineRule="auto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         - последовательность брошюровки отчета: титульный лист; содержание; текстовая часть, список использованных источников, приложения;</w:t>
      </w:r>
    </w:p>
    <w:p w:rsidR="009955D5" w:rsidRPr="0023763E" w:rsidRDefault="00572356" w:rsidP="0023763E">
      <w:pPr>
        <w:spacing w:line="276" w:lineRule="auto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      </w:t>
      </w:r>
      <w:r w:rsidR="009955D5" w:rsidRPr="0023763E">
        <w:rPr>
          <w:sz w:val="32"/>
          <w:szCs w:val="32"/>
        </w:rPr>
        <w:t xml:space="preserve">- нумерация страниц сквозная, номер страницы размещается по центру  в нижней части страницы. </w:t>
      </w:r>
    </w:p>
    <w:p w:rsidR="009955D5" w:rsidRPr="0023763E" w:rsidRDefault="009955D5" w:rsidP="0023763E">
      <w:pPr>
        <w:spacing w:line="276" w:lineRule="auto"/>
        <w:ind w:left="426"/>
        <w:jc w:val="both"/>
        <w:rPr>
          <w:sz w:val="32"/>
          <w:szCs w:val="32"/>
        </w:rPr>
      </w:pPr>
      <w:r w:rsidRPr="0023763E">
        <w:rPr>
          <w:sz w:val="32"/>
          <w:szCs w:val="32"/>
        </w:rPr>
        <w:t xml:space="preserve">- нумерация страниц начинается со второй страницы введения;  </w:t>
      </w:r>
    </w:p>
    <w:p w:rsidR="009955D5" w:rsidRPr="0023763E" w:rsidRDefault="009955D5" w:rsidP="0023763E">
      <w:pPr>
        <w:spacing w:line="276" w:lineRule="auto"/>
        <w:ind w:firstLine="426"/>
        <w:jc w:val="both"/>
        <w:rPr>
          <w:sz w:val="32"/>
          <w:szCs w:val="32"/>
        </w:rPr>
      </w:pPr>
      <w:r w:rsidRPr="0023763E">
        <w:rPr>
          <w:sz w:val="32"/>
          <w:szCs w:val="32"/>
        </w:rPr>
        <w:lastRenderedPageBreak/>
        <w:t>- наименование глав и разделов отчета, их нумерация – полн</w:t>
      </w:r>
      <w:r w:rsidRPr="0023763E">
        <w:rPr>
          <w:sz w:val="32"/>
          <w:szCs w:val="32"/>
        </w:rPr>
        <w:t>о</w:t>
      </w:r>
      <w:r w:rsidRPr="0023763E">
        <w:rPr>
          <w:sz w:val="32"/>
          <w:szCs w:val="32"/>
        </w:rPr>
        <w:t>стью повторяется в содержании и собственно тексте отчета.</w:t>
      </w:r>
    </w:p>
    <w:p w:rsidR="009955D5" w:rsidRPr="0023763E" w:rsidRDefault="009955D5" w:rsidP="0023763E">
      <w:pPr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sz w:val="32"/>
          <w:szCs w:val="32"/>
        </w:rPr>
        <w:t>Отчет сдается  на бумажном  носителе.</w:t>
      </w:r>
    </w:p>
    <w:p w:rsidR="009955D5" w:rsidRPr="0023763E" w:rsidRDefault="009955D5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3763E" w:rsidRPr="0023763E" w:rsidRDefault="0023763E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3763E" w:rsidRPr="0023763E" w:rsidRDefault="0023763E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3763E" w:rsidRPr="0023763E" w:rsidRDefault="0023763E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3763E" w:rsidRPr="0023763E" w:rsidRDefault="0023763E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3763E" w:rsidRDefault="0023763E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57726" w:rsidRPr="0023763E" w:rsidRDefault="00257726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3763E" w:rsidRPr="0023763E" w:rsidRDefault="0023763E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23763E" w:rsidRPr="0023763E" w:rsidRDefault="0023763E" w:rsidP="0023763E">
      <w:pPr>
        <w:spacing w:line="276" w:lineRule="auto"/>
        <w:ind w:firstLine="567"/>
        <w:jc w:val="both"/>
        <w:rPr>
          <w:b/>
          <w:color w:val="000000"/>
          <w:spacing w:val="3"/>
          <w:sz w:val="32"/>
          <w:szCs w:val="32"/>
        </w:rPr>
      </w:pPr>
    </w:p>
    <w:p w:rsidR="00BB2A90" w:rsidRPr="0023763E" w:rsidRDefault="00296AE9" w:rsidP="0023763E">
      <w:pPr>
        <w:spacing w:line="276" w:lineRule="auto"/>
        <w:ind w:firstLine="567"/>
        <w:jc w:val="center"/>
        <w:rPr>
          <w:b/>
          <w:color w:val="000000"/>
          <w:spacing w:val="3"/>
          <w:sz w:val="32"/>
          <w:szCs w:val="32"/>
        </w:rPr>
      </w:pPr>
      <w:r w:rsidRPr="0023763E">
        <w:rPr>
          <w:b/>
          <w:color w:val="000000"/>
          <w:spacing w:val="3"/>
          <w:sz w:val="32"/>
          <w:szCs w:val="32"/>
        </w:rPr>
        <w:lastRenderedPageBreak/>
        <w:t>7</w:t>
      </w:r>
      <w:r w:rsidR="0028081B" w:rsidRPr="0023763E">
        <w:rPr>
          <w:b/>
          <w:color w:val="000000"/>
          <w:spacing w:val="3"/>
          <w:sz w:val="32"/>
          <w:szCs w:val="32"/>
        </w:rPr>
        <w:t xml:space="preserve"> </w:t>
      </w:r>
      <w:r w:rsidR="00C33100" w:rsidRPr="0023763E">
        <w:rPr>
          <w:b/>
          <w:color w:val="000000"/>
          <w:spacing w:val="3"/>
          <w:sz w:val="32"/>
          <w:szCs w:val="32"/>
        </w:rPr>
        <w:t>Организация защиты отчетов по практике на кафедре</w:t>
      </w:r>
    </w:p>
    <w:p w:rsidR="0028081B" w:rsidRPr="0023763E" w:rsidRDefault="0028081B" w:rsidP="0023763E">
      <w:pPr>
        <w:shd w:val="clear" w:color="auto" w:fill="FFFFFF"/>
        <w:spacing w:line="276" w:lineRule="auto"/>
        <w:ind w:firstLine="567"/>
        <w:jc w:val="both"/>
        <w:rPr>
          <w:b/>
          <w:sz w:val="32"/>
          <w:szCs w:val="32"/>
        </w:rPr>
      </w:pP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color w:val="000000"/>
          <w:spacing w:val="6"/>
          <w:sz w:val="32"/>
          <w:szCs w:val="32"/>
        </w:rPr>
        <w:t xml:space="preserve">После окончания практики </w:t>
      </w:r>
      <w:r w:rsidR="00FC776B" w:rsidRPr="0023763E">
        <w:rPr>
          <w:color w:val="000000"/>
          <w:spacing w:val="6"/>
          <w:sz w:val="32"/>
          <w:szCs w:val="32"/>
        </w:rPr>
        <w:t>магистр</w:t>
      </w:r>
      <w:r w:rsidRPr="0023763E">
        <w:rPr>
          <w:color w:val="000000"/>
          <w:spacing w:val="6"/>
          <w:sz w:val="32"/>
          <w:szCs w:val="32"/>
        </w:rPr>
        <w:t>, в установленные уче</w:t>
      </w:r>
      <w:r w:rsidRPr="0023763E">
        <w:rPr>
          <w:color w:val="000000"/>
          <w:spacing w:val="6"/>
          <w:sz w:val="32"/>
          <w:szCs w:val="32"/>
        </w:rPr>
        <w:t>б</w:t>
      </w:r>
      <w:r w:rsidRPr="0023763E">
        <w:rPr>
          <w:color w:val="000000"/>
          <w:spacing w:val="6"/>
          <w:sz w:val="32"/>
          <w:szCs w:val="32"/>
        </w:rPr>
        <w:t xml:space="preserve">ным планом </w:t>
      </w:r>
      <w:r w:rsidRPr="0023763E">
        <w:rPr>
          <w:color w:val="000000"/>
          <w:spacing w:val="2"/>
          <w:sz w:val="32"/>
          <w:szCs w:val="32"/>
        </w:rPr>
        <w:t>сроки, должен сдать на кафедру следующие док</w:t>
      </w:r>
      <w:r w:rsidRPr="0023763E">
        <w:rPr>
          <w:color w:val="000000"/>
          <w:spacing w:val="2"/>
          <w:sz w:val="32"/>
          <w:szCs w:val="32"/>
        </w:rPr>
        <w:t>у</w:t>
      </w:r>
      <w:r w:rsidRPr="0023763E">
        <w:rPr>
          <w:color w:val="000000"/>
          <w:spacing w:val="2"/>
          <w:sz w:val="32"/>
          <w:szCs w:val="32"/>
        </w:rPr>
        <w:t xml:space="preserve">менты: </w:t>
      </w:r>
    </w:p>
    <w:p w:rsidR="00393647" w:rsidRPr="0023763E" w:rsidRDefault="00FC776B" w:rsidP="0023763E">
      <w:pPr>
        <w:widowControl w:val="0"/>
        <w:numPr>
          <w:ilvl w:val="0"/>
          <w:numId w:val="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5"/>
          <w:sz w:val="32"/>
          <w:szCs w:val="32"/>
        </w:rPr>
      </w:pPr>
      <w:r w:rsidRPr="0023763E">
        <w:rPr>
          <w:spacing w:val="4"/>
          <w:sz w:val="32"/>
          <w:szCs w:val="32"/>
        </w:rPr>
        <w:t xml:space="preserve"> </w:t>
      </w:r>
      <w:proofErr w:type="gramStart"/>
      <w:r w:rsidR="00393647" w:rsidRPr="0023763E">
        <w:rPr>
          <w:spacing w:val="4"/>
          <w:sz w:val="32"/>
          <w:szCs w:val="32"/>
        </w:rPr>
        <w:t>Отчет</w:t>
      </w:r>
      <w:r w:rsidR="0046249F" w:rsidRPr="0023763E">
        <w:rPr>
          <w:spacing w:val="4"/>
          <w:sz w:val="32"/>
          <w:szCs w:val="32"/>
        </w:rPr>
        <w:t xml:space="preserve"> (титульный лист отчета (</w:t>
      </w:r>
      <w:r w:rsidR="00257726">
        <w:rPr>
          <w:spacing w:val="4"/>
          <w:sz w:val="32"/>
          <w:szCs w:val="32"/>
        </w:rPr>
        <w:t>П</w:t>
      </w:r>
      <w:r w:rsidR="0046249F" w:rsidRPr="0023763E">
        <w:rPr>
          <w:spacing w:val="4"/>
          <w:sz w:val="32"/>
          <w:szCs w:val="32"/>
        </w:rPr>
        <w:t>риложение 1).</w:t>
      </w:r>
      <w:proofErr w:type="gramEnd"/>
    </w:p>
    <w:p w:rsidR="00393647" w:rsidRPr="0023763E" w:rsidRDefault="00393647" w:rsidP="0023763E">
      <w:pPr>
        <w:widowControl w:val="0"/>
        <w:numPr>
          <w:ilvl w:val="0"/>
          <w:numId w:val="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5"/>
          <w:sz w:val="32"/>
          <w:szCs w:val="32"/>
        </w:rPr>
      </w:pPr>
      <w:r w:rsidRPr="0023763E">
        <w:rPr>
          <w:sz w:val="32"/>
          <w:szCs w:val="32"/>
        </w:rPr>
        <w:t xml:space="preserve"> Индивидуальное задание по производственной практике.</w:t>
      </w:r>
    </w:p>
    <w:p w:rsidR="00393647" w:rsidRPr="0023763E" w:rsidRDefault="00393647" w:rsidP="0023763E">
      <w:pPr>
        <w:widowControl w:val="0"/>
        <w:numPr>
          <w:ilvl w:val="0"/>
          <w:numId w:val="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5"/>
          <w:sz w:val="32"/>
          <w:szCs w:val="32"/>
        </w:rPr>
      </w:pPr>
      <w:r w:rsidRPr="0023763E">
        <w:rPr>
          <w:sz w:val="32"/>
          <w:szCs w:val="32"/>
        </w:rPr>
        <w:t xml:space="preserve"> </w:t>
      </w:r>
      <w:r w:rsidR="00572356" w:rsidRPr="0023763E">
        <w:rPr>
          <w:sz w:val="32"/>
          <w:szCs w:val="32"/>
        </w:rPr>
        <w:t>Рабочий г</w:t>
      </w:r>
      <w:r w:rsidRPr="0023763E">
        <w:rPr>
          <w:sz w:val="32"/>
          <w:szCs w:val="32"/>
        </w:rPr>
        <w:t>рафик (план) проведения производственной пра</w:t>
      </w:r>
      <w:r w:rsidRPr="0023763E">
        <w:rPr>
          <w:sz w:val="32"/>
          <w:szCs w:val="32"/>
        </w:rPr>
        <w:t>к</w:t>
      </w:r>
      <w:r w:rsidRPr="0023763E">
        <w:rPr>
          <w:sz w:val="32"/>
          <w:szCs w:val="32"/>
        </w:rPr>
        <w:t>тики.</w:t>
      </w:r>
    </w:p>
    <w:p w:rsidR="00393647" w:rsidRPr="0023763E" w:rsidRDefault="00393647" w:rsidP="0023763E">
      <w:pPr>
        <w:widowControl w:val="0"/>
        <w:numPr>
          <w:ilvl w:val="0"/>
          <w:numId w:val="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5"/>
          <w:sz w:val="32"/>
          <w:szCs w:val="32"/>
        </w:rPr>
      </w:pPr>
      <w:r w:rsidRPr="0023763E">
        <w:rPr>
          <w:sz w:val="32"/>
          <w:szCs w:val="32"/>
        </w:rPr>
        <w:t xml:space="preserve"> Дневник прохождения практики.</w:t>
      </w:r>
    </w:p>
    <w:p w:rsidR="00BB2A90" w:rsidRPr="0023763E" w:rsidRDefault="00393647" w:rsidP="0023763E">
      <w:pPr>
        <w:widowControl w:val="0"/>
        <w:numPr>
          <w:ilvl w:val="0"/>
          <w:numId w:val="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5"/>
          <w:sz w:val="32"/>
          <w:szCs w:val="32"/>
        </w:rPr>
      </w:pPr>
      <w:r w:rsidRPr="0023763E">
        <w:rPr>
          <w:sz w:val="32"/>
          <w:szCs w:val="32"/>
        </w:rPr>
        <w:t xml:space="preserve"> </w:t>
      </w:r>
      <w:r w:rsidR="0046249F" w:rsidRPr="0023763E">
        <w:rPr>
          <w:sz w:val="32"/>
          <w:szCs w:val="32"/>
        </w:rPr>
        <w:t>Отзыв руководителя практик</w:t>
      </w:r>
      <w:r w:rsidR="009265DF" w:rsidRPr="0023763E">
        <w:rPr>
          <w:sz w:val="32"/>
          <w:szCs w:val="32"/>
        </w:rPr>
        <w:t>и</w:t>
      </w:r>
      <w:r w:rsidRPr="0023763E">
        <w:rPr>
          <w:sz w:val="32"/>
          <w:szCs w:val="32"/>
        </w:rPr>
        <w:t>.</w:t>
      </w:r>
    </w:p>
    <w:p w:rsidR="0046249F" w:rsidRPr="0023763E" w:rsidRDefault="009265DF" w:rsidP="0023763E">
      <w:pPr>
        <w:widowControl w:val="0"/>
        <w:numPr>
          <w:ilvl w:val="0"/>
          <w:numId w:val="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5"/>
          <w:sz w:val="32"/>
          <w:szCs w:val="32"/>
        </w:rPr>
      </w:pPr>
      <w:r w:rsidRPr="0023763E">
        <w:rPr>
          <w:sz w:val="32"/>
          <w:szCs w:val="32"/>
        </w:rPr>
        <w:t xml:space="preserve"> Аттестационный лист</w:t>
      </w:r>
      <w:r w:rsidR="0023763E" w:rsidRPr="0023763E">
        <w:rPr>
          <w:sz w:val="32"/>
          <w:szCs w:val="32"/>
        </w:rPr>
        <w:t xml:space="preserve"> по практике</w:t>
      </w:r>
      <w:r w:rsidRPr="0023763E">
        <w:rPr>
          <w:sz w:val="32"/>
          <w:szCs w:val="32"/>
        </w:rPr>
        <w:t>.</w:t>
      </w:r>
      <w:r w:rsidR="0046249F" w:rsidRPr="0023763E">
        <w:rPr>
          <w:sz w:val="32"/>
          <w:szCs w:val="32"/>
        </w:rPr>
        <w:t xml:space="preserve"> </w:t>
      </w:r>
    </w:p>
    <w:p w:rsidR="00BB2A90" w:rsidRPr="0023763E" w:rsidRDefault="00BB2A90" w:rsidP="0023763E">
      <w:pPr>
        <w:shd w:val="clear" w:color="auto" w:fill="FFFFFF"/>
        <w:spacing w:line="276" w:lineRule="auto"/>
        <w:ind w:firstLine="567"/>
        <w:jc w:val="both"/>
        <w:rPr>
          <w:spacing w:val="-4"/>
          <w:sz w:val="32"/>
          <w:szCs w:val="32"/>
        </w:rPr>
      </w:pPr>
      <w:r w:rsidRPr="0023763E">
        <w:rPr>
          <w:color w:val="000000"/>
          <w:spacing w:val="-4"/>
          <w:sz w:val="32"/>
          <w:szCs w:val="32"/>
        </w:rPr>
        <w:t xml:space="preserve">К защите допускаются </w:t>
      </w:r>
      <w:r w:rsidR="00FC776B" w:rsidRPr="0023763E">
        <w:rPr>
          <w:color w:val="000000"/>
          <w:spacing w:val="-4"/>
          <w:sz w:val="32"/>
          <w:szCs w:val="32"/>
        </w:rPr>
        <w:t>магистры</w:t>
      </w:r>
      <w:r w:rsidRPr="0023763E">
        <w:rPr>
          <w:color w:val="000000"/>
          <w:spacing w:val="-4"/>
          <w:sz w:val="32"/>
          <w:szCs w:val="32"/>
        </w:rPr>
        <w:t>, выполнившие программу практики, написавшие отчет и оформившие дневник в строгом соо</w:t>
      </w:r>
      <w:r w:rsidRPr="0023763E">
        <w:rPr>
          <w:color w:val="000000"/>
          <w:spacing w:val="-4"/>
          <w:sz w:val="32"/>
          <w:szCs w:val="32"/>
        </w:rPr>
        <w:t>т</w:t>
      </w:r>
      <w:r w:rsidRPr="0023763E">
        <w:rPr>
          <w:color w:val="000000"/>
          <w:spacing w:val="-4"/>
          <w:sz w:val="32"/>
          <w:szCs w:val="32"/>
        </w:rPr>
        <w:t>ветствии данным методическим указаниям. Защита отчетов по пра</w:t>
      </w:r>
      <w:r w:rsidRPr="0023763E">
        <w:rPr>
          <w:color w:val="000000"/>
          <w:spacing w:val="-4"/>
          <w:sz w:val="32"/>
          <w:szCs w:val="32"/>
        </w:rPr>
        <w:t>к</w:t>
      </w:r>
      <w:r w:rsidRPr="0023763E">
        <w:rPr>
          <w:color w:val="000000"/>
          <w:spacing w:val="-4"/>
          <w:sz w:val="32"/>
          <w:szCs w:val="32"/>
        </w:rPr>
        <w:t xml:space="preserve">тике проводится в установленные сроки на кафедре руководителем практики от кафедры. Во время защиты отчета </w:t>
      </w:r>
      <w:r w:rsidR="00FC776B" w:rsidRPr="0023763E">
        <w:rPr>
          <w:color w:val="000000"/>
          <w:spacing w:val="-4"/>
          <w:sz w:val="32"/>
          <w:szCs w:val="32"/>
        </w:rPr>
        <w:t>магистр</w:t>
      </w:r>
      <w:r w:rsidRPr="0023763E">
        <w:rPr>
          <w:color w:val="000000"/>
          <w:spacing w:val="-4"/>
          <w:sz w:val="32"/>
          <w:szCs w:val="32"/>
        </w:rPr>
        <w:t xml:space="preserve"> должен уметь объяснить, как составлены представленные им документы и расчеты, а также обосновать свои выводы и предложения.</w:t>
      </w:r>
    </w:p>
    <w:p w:rsidR="00746417" w:rsidRPr="0023763E" w:rsidRDefault="00683B49" w:rsidP="0023763E">
      <w:pPr>
        <w:shd w:val="clear" w:color="auto" w:fill="FFFFFF"/>
        <w:spacing w:line="276" w:lineRule="auto"/>
        <w:ind w:firstLine="567"/>
        <w:jc w:val="both"/>
        <w:rPr>
          <w:sz w:val="32"/>
          <w:szCs w:val="32"/>
        </w:rPr>
      </w:pPr>
      <w:r w:rsidRPr="0023763E">
        <w:rPr>
          <w:color w:val="000000"/>
          <w:spacing w:val="2"/>
          <w:sz w:val="32"/>
          <w:szCs w:val="32"/>
        </w:rPr>
        <w:t>Магистры</w:t>
      </w:r>
      <w:r w:rsidR="00BB2A90" w:rsidRPr="0023763E">
        <w:rPr>
          <w:color w:val="000000"/>
          <w:spacing w:val="2"/>
          <w:sz w:val="32"/>
          <w:szCs w:val="32"/>
        </w:rPr>
        <w:t>, не выполнившие программу практики и получи</w:t>
      </w:r>
      <w:r w:rsidR="00BB2A90" w:rsidRPr="0023763E">
        <w:rPr>
          <w:color w:val="000000"/>
          <w:spacing w:val="2"/>
          <w:sz w:val="32"/>
          <w:szCs w:val="32"/>
        </w:rPr>
        <w:t>в</w:t>
      </w:r>
      <w:r w:rsidR="00BB2A90" w:rsidRPr="0023763E">
        <w:rPr>
          <w:color w:val="000000"/>
          <w:spacing w:val="2"/>
          <w:sz w:val="32"/>
          <w:szCs w:val="32"/>
        </w:rPr>
        <w:t>шие неудовлетворительную оценку при защите отчета, считаются имеющими академическую задолженность, что влечет за собой взыскания в порядке, установленном для всех академических з</w:t>
      </w:r>
      <w:r w:rsidR="00BB2A90" w:rsidRPr="0023763E">
        <w:rPr>
          <w:color w:val="000000"/>
          <w:spacing w:val="2"/>
          <w:sz w:val="32"/>
          <w:szCs w:val="32"/>
        </w:rPr>
        <w:t>а</w:t>
      </w:r>
      <w:r w:rsidR="00BB2A90" w:rsidRPr="0023763E">
        <w:rPr>
          <w:color w:val="000000"/>
          <w:spacing w:val="2"/>
          <w:sz w:val="32"/>
          <w:szCs w:val="32"/>
        </w:rPr>
        <w:t>долженностей. При наличии уважительных причин возможен п</w:t>
      </w:r>
      <w:r w:rsidR="00BB2A90" w:rsidRPr="0023763E">
        <w:rPr>
          <w:color w:val="000000"/>
          <w:spacing w:val="2"/>
          <w:sz w:val="32"/>
          <w:szCs w:val="32"/>
        </w:rPr>
        <w:t>е</w:t>
      </w:r>
      <w:r w:rsidR="00BB2A90" w:rsidRPr="0023763E">
        <w:rPr>
          <w:color w:val="000000"/>
          <w:spacing w:val="2"/>
          <w:sz w:val="32"/>
          <w:szCs w:val="32"/>
        </w:rPr>
        <w:t>ренос сроков прохождения практики и защиты отчетов в индив</w:t>
      </w:r>
      <w:r w:rsidR="00BB2A90" w:rsidRPr="0023763E">
        <w:rPr>
          <w:color w:val="000000"/>
          <w:spacing w:val="2"/>
          <w:sz w:val="32"/>
          <w:szCs w:val="32"/>
        </w:rPr>
        <w:t>и</w:t>
      </w:r>
      <w:r w:rsidR="00BB2A90" w:rsidRPr="0023763E">
        <w:rPr>
          <w:color w:val="000000"/>
          <w:spacing w:val="2"/>
          <w:sz w:val="32"/>
          <w:szCs w:val="32"/>
        </w:rPr>
        <w:t>дуальном по</w:t>
      </w:r>
      <w:r w:rsidR="00BB2A90" w:rsidRPr="0023763E">
        <w:rPr>
          <w:color w:val="000000"/>
          <w:spacing w:val="-1"/>
          <w:sz w:val="32"/>
          <w:szCs w:val="32"/>
        </w:rPr>
        <w:t>рядке.</w:t>
      </w:r>
    </w:p>
    <w:p w:rsidR="00E6189B" w:rsidRPr="0023763E" w:rsidRDefault="00E6189B" w:rsidP="0023763E">
      <w:pPr>
        <w:autoSpaceDE w:val="0"/>
        <w:autoSpaceDN w:val="0"/>
        <w:adjustRightInd w:val="0"/>
        <w:spacing w:line="276" w:lineRule="auto"/>
        <w:jc w:val="right"/>
        <w:rPr>
          <w:bCs/>
          <w:iCs/>
          <w:sz w:val="32"/>
          <w:szCs w:val="32"/>
        </w:rPr>
      </w:pPr>
    </w:p>
    <w:p w:rsidR="00E6189B" w:rsidRPr="0023763E" w:rsidRDefault="00E6189B" w:rsidP="0023763E">
      <w:pPr>
        <w:autoSpaceDE w:val="0"/>
        <w:autoSpaceDN w:val="0"/>
        <w:adjustRightInd w:val="0"/>
        <w:spacing w:line="276" w:lineRule="auto"/>
        <w:jc w:val="right"/>
        <w:rPr>
          <w:bCs/>
          <w:iCs/>
          <w:sz w:val="32"/>
          <w:szCs w:val="32"/>
        </w:rPr>
      </w:pPr>
    </w:p>
    <w:p w:rsidR="00E6189B" w:rsidRPr="0023763E" w:rsidRDefault="00E6189B" w:rsidP="0023763E">
      <w:pPr>
        <w:autoSpaceDE w:val="0"/>
        <w:autoSpaceDN w:val="0"/>
        <w:adjustRightInd w:val="0"/>
        <w:spacing w:line="276" w:lineRule="auto"/>
        <w:jc w:val="right"/>
        <w:rPr>
          <w:bCs/>
          <w:iCs/>
          <w:sz w:val="32"/>
          <w:szCs w:val="32"/>
        </w:rPr>
      </w:pPr>
    </w:p>
    <w:p w:rsidR="00E6189B" w:rsidRPr="0023763E" w:rsidRDefault="00E6189B" w:rsidP="0023763E">
      <w:pPr>
        <w:autoSpaceDE w:val="0"/>
        <w:autoSpaceDN w:val="0"/>
        <w:adjustRightInd w:val="0"/>
        <w:spacing w:line="276" w:lineRule="auto"/>
        <w:jc w:val="right"/>
        <w:rPr>
          <w:bCs/>
          <w:iCs/>
          <w:sz w:val="32"/>
          <w:szCs w:val="32"/>
        </w:rPr>
      </w:pPr>
    </w:p>
    <w:p w:rsidR="00E6189B" w:rsidRPr="0023763E" w:rsidRDefault="00E6189B" w:rsidP="0023763E">
      <w:pPr>
        <w:autoSpaceDE w:val="0"/>
        <w:autoSpaceDN w:val="0"/>
        <w:adjustRightInd w:val="0"/>
        <w:spacing w:line="276" w:lineRule="auto"/>
        <w:jc w:val="right"/>
        <w:rPr>
          <w:bCs/>
          <w:iCs/>
          <w:sz w:val="32"/>
          <w:szCs w:val="32"/>
        </w:rPr>
      </w:pPr>
    </w:p>
    <w:p w:rsidR="0023763E" w:rsidRPr="0023763E" w:rsidRDefault="0023763E" w:rsidP="0023763E">
      <w:pPr>
        <w:autoSpaceDE w:val="0"/>
        <w:autoSpaceDN w:val="0"/>
        <w:adjustRightInd w:val="0"/>
        <w:spacing w:line="276" w:lineRule="auto"/>
        <w:jc w:val="right"/>
        <w:rPr>
          <w:bCs/>
          <w:iCs/>
          <w:sz w:val="32"/>
          <w:szCs w:val="32"/>
        </w:rPr>
      </w:pPr>
    </w:p>
    <w:p w:rsidR="0023763E" w:rsidRPr="0023763E" w:rsidRDefault="0023763E" w:rsidP="0023763E">
      <w:pPr>
        <w:autoSpaceDE w:val="0"/>
        <w:autoSpaceDN w:val="0"/>
        <w:adjustRightInd w:val="0"/>
        <w:spacing w:line="276" w:lineRule="auto"/>
        <w:jc w:val="right"/>
        <w:rPr>
          <w:bCs/>
          <w:iCs/>
          <w:sz w:val="32"/>
          <w:szCs w:val="32"/>
        </w:rPr>
      </w:pPr>
    </w:p>
    <w:p w:rsidR="0023763E" w:rsidRPr="0023763E" w:rsidRDefault="0023763E" w:rsidP="0023763E">
      <w:pPr>
        <w:autoSpaceDE w:val="0"/>
        <w:autoSpaceDN w:val="0"/>
        <w:adjustRightInd w:val="0"/>
        <w:spacing w:line="276" w:lineRule="auto"/>
        <w:jc w:val="right"/>
        <w:rPr>
          <w:bCs/>
          <w:iCs/>
          <w:sz w:val="32"/>
          <w:szCs w:val="32"/>
        </w:rPr>
      </w:pPr>
    </w:p>
    <w:p w:rsidR="00ED1250" w:rsidRPr="00536E4B" w:rsidRDefault="00ED1250" w:rsidP="00ED1250">
      <w:pPr>
        <w:autoSpaceDE w:val="0"/>
        <w:autoSpaceDN w:val="0"/>
        <w:adjustRightInd w:val="0"/>
        <w:jc w:val="right"/>
        <w:rPr>
          <w:bCs/>
          <w:iCs/>
          <w:sz w:val="32"/>
          <w:szCs w:val="32"/>
        </w:rPr>
      </w:pPr>
      <w:r w:rsidRPr="00536E4B">
        <w:rPr>
          <w:bCs/>
          <w:iCs/>
          <w:sz w:val="32"/>
          <w:szCs w:val="32"/>
        </w:rPr>
        <w:lastRenderedPageBreak/>
        <w:t>Приложение 1</w:t>
      </w:r>
    </w:p>
    <w:p w:rsidR="00EC7EC7" w:rsidRPr="00876723" w:rsidRDefault="00EC7EC7" w:rsidP="00ED125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C7EC7" w:rsidRPr="00876723" w:rsidRDefault="00EC7EC7" w:rsidP="00EC7EC7">
      <w:pPr>
        <w:ind w:left="-360" w:hanging="360"/>
        <w:jc w:val="center"/>
        <w:rPr>
          <w:sz w:val="28"/>
          <w:szCs w:val="28"/>
        </w:rPr>
      </w:pPr>
      <w:r w:rsidRPr="00876723">
        <w:rPr>
          <w:sz w:val="28"/>
          <w:szCs w:val="28"/>
        </w:rPr>
        <w:t>МИНИСТЕРСТВО СЕЛЬСКОГО  ХОЗЯЙСТВА РОССИЙСКОЙ ФЕДЕРАЦИИ</w:t>
      </w:r>
    </w:p>
    <w:p w:rsidR="00C00A2B" w:rsidRPr="00876723" w:rsidRDefault="00C00A2B" w:rsidP="00C00A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6723">
        <w:rPr>
          <w:bCs/>
          <w:sz w:val="28"/>
          <w:szCs w:val="28"/>
        </w:rPr>
        <w:t>Федеральное государственное образовательное учреждение</w:t>
      </w:r>
    </w:p>
    <w:p w:rsidR="00C00A2B" w:rsidRPr="00876723" w:rsidRDefault="00C00A2B" w:rsidP="00C00A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6723">
        <w:rPr>
          <w:bCs/>
          <w:sz w:val="28"/>
          <w:szCs w:val="28"/>
        </w:rPr>
        <w:t>высшего образования</w:t>
      </w:r>
    </w:p>
    <w:p w:rsidR="00C00A2B" w:rsidRPr="00876723" w:rsidRDefault="00C00A2B" w:rsidP="00C00A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6723">
        <w:rPr>
          <w:bCs/>
          <w:sz w:val="28"/>
          <w:szCs w:val="28"/>
        </w:rPr>
        <w:t>«Кубанский государственный аграрный университет</w:t>
      </w:r>
    </w:p>
    <w:p w:rsidR="00C00A2B" w:rsidRPr="00876723" w:rsidRDefault="00C00A2B" w:rsidP="00C00A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6723">
        <w:rPr>
          <w:bCs/>
          <w:sz w:val="28"/>
          <w:szCs w:val="28"/>
        </w:rPr>
        <w:t>имени И. Т. Трубилина»</w:t>
      </w:r>
    </w:p>
    <w:p w:rsidR="005A333C" w:rsidRPr="00876723" w:rsidRDefault="005A333C" w:rsidP="00081B30">
      <w:pPr>
        <w:pStyle w:val="a3"/>
        <w:rPr>
          <w:szCs w:val="28"/>
        </w:rPr>
      </w:pPr>
    </w:p>
    <w:p w:rsidR="00EC7EC7" w:rsidRPr="00876723" w:rsidRDefault="00EC7EC7" w:rsidP="00EC7EC7">
      <w:pPr>
        <w:ind w:firstLine="180"/>
        <w:jc w:val="center"/>
        <w:rPr>
          <w:rFonts w:eastAsia="Calibri"/>
          <w:sz w:val="28"/>
          <w:szCs w:val="28"/>
        </w:rPr>
      </w:pPr>
      <w:r w:rsidRPr="00876723">
        <w:rPr>
          <w:rFonts w:eastAsia="Calibri"/>
          <w:sz w:val="28"/>
          <w:szCs w:val="28"/>
        </w:rPr>
        <w:t>Факультет Финансы и кредит или</w:t>
      </w:r>
    </w:p>
    <w:p w:rsidR="00EC7EC7" w:rsidRPr="00876723" w:rsidRDefault="00EC7EC7" w:rsidP="00EC7EC7">
      <w:pPr>
        <w:ind w:firstLine="180"/>
        <w:jc w:val="center"/>
        <w:rPr>
          <w:rFonts w:eastAsia="Calibri"/>
          <w:sz w:val="28"/>
          <w:szCs w:val="28"/>
        </w:rPr>
      </w:pPr>
      <w:r w:rsidRPr="00876723">
        <w:rPr>
          <w:rFonts w:eastAsia="Calibri"/>
          <w:sz w:val="28"/>
          <w:szCs w:val="28"/>
        </w:rPr>
        <w:t>Факультет заочного обучения</w:t>
      </w:r>
    </w:p>
    <w:p w:rsidR="00EC7EC7" w:rsidRPr="00876723" w:rsidRDefault="00EC7EC7" w:rsidP="00EC7EC7">
      <w:pPr>
        <w:ind w:firstLine="180"/>
        <w:jc w:val="center"/>
        <w:rPr>
          <w:sz w:val="28"/>
          <w:szCs w:val="28"/>
        </w:rPr>
      </w:pPr>
    </w:p>
    <w:p w:rsidR="00EC7EC7" w:rsidRPr="00876723" w:rsidRDefault="00EC7EC7" w:rsidP="00EC7EC7">
      <w:pPr>
        <w:spacing w:line="360" w:lineRule="auto"/>
        <w:ind w:firstLine="180"/>
        <w:jc w:val="center"/>
        <w:rPr>
          <w:color w:val="FF0000"/>
          <w:sz w:val="28"/>
          <w:szCs w:val="28"/>
        </w:rPr>
      </w:pPr>
      <w:r w:rsidRPr="00876723">
        <w:rPr>
          <w:sz w:val="28"/>
          <w:szCs w:val="28"/>
        </w:rPr>
        <w:t>Кафедра ____________</w:t>
      </w:r>
    </w:p>
    <w:p w:rsidR="00683B49" w:rsidRPr="00876723" w:rsidRDefault="00683B49" w:rsidP="005A333C">
      <w:pPr>
        <w:pStyle w:val="2"/>
        <w:spacing w:line="360" w:lineRule="auto"/>
        <w:rPr>
          <w:b w:val="0"/>
          <w:bCs/>
          <w:szCs w:val="28"/>
        </w:rPr>
      </w:pPr>
    </w:p>
    <w:p w:rsidR="005A333C" w:rsidRPr="00876723" w:rsidRDefault="005A333C" w:rsidP="005A333C">
      <w:pPr>
        <w:spacing w:line="360" w:lineRule="auto"/>
        <w:jc w:val="center"/>
        <w:rPr>
          <w:b/>
          <w:bCs/>
          <w:sz w:val="28"/>
          <w:szCs w:val="28"/>
        </w:rPr>
      </w:pPr>
      <w:r w:rsidRPr="00876723">
        <w:rPr>
          <w:b/>
          <w:bCs/>
          <w:sz w:val="28"/>
          <w:szCs w:val="28"/>
        </w:rPr>
        <w:t>ОТЧЕТ</w:t>
      </w:r>
    </w:p>
    <w:p w:rsidR="003B4529" w:rsidRPr="00876723" w:rsidRDefault="003B4529" w:rsidP="003B4529">
      <w:pPr>
        <w:widowControl w:val="0"/>
        <w:jc w:val="center"/>
        <w:rPr>
          <w:b/>
          <w:sz w:val="28"/>
          <w:szCs w:val="28"/>
        </w:rPr>
      </w:pPr>
      <w:r w:rsidRPr="00876723">
        <w:rPr>
          <w:b/>
          <w:caps/>
          <w:sz w:val="28"/>
          <w:szCs w:val="28"/>
        </w:rPr>
        <w:t>ПО производственной</w:t>
      </w:r>
      <w:r w:rsidRPr="00876723">
        <w:rPr>
          <w:b/>
          <w:sz w:val="28"/>
          <w:szCs w:val="28"/>
        </w:rPr>
        <w:t xml:space="preserve"> ПРАКТИКЕ</w:t>
      </w:r>
    </w:p>
    <w:p w:rsidR="003B4529" w:rsidRPr="00876723" w:rsidRDefault="003B4529" w:rsidP="003B4529">
      <w:pPr>
        <w:widowControl w:val="0"/>
        <w:jc w:val="center"/>
        <w:rPr>
          <w:b/>
          <w:sz w:val="28"/>
          <w:szCs w:val="28"/>
        </w:rPr>
      </w:pPr>
      <w:r w:rsidRPr="00876723">
        <w:rPr>
          <w:b/>
          <w:sz w:val="28"/>
          <w:szCs w:val="28"/>
        </w:rPr>
        <w:t>ПО ПОЛУЧЕНИЮ ПРОФЕССИОНАЛЬНЫХ УМЕНИЙ И ОПЫТА ПРОФЕССИОНАЛЬНОЙ ДЕЯТЕЛЬНОСТИ</w:t>
      </w:r>
    </w:p>
    <w:p w:rsidR="00EC7EC7" w:rsidRPr="00876723" w:rsidRDefault="00EC7EC7" w:rsidP="005A333C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</w:p>
    <w:p w:rsidR="005A333C" w:rsidRPr="00876723" w:rsidRDefault="00765216" w:rsidP="005A333C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8767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87DF0" wp14:editId="555454A1">
                <wp:simplePos x="0" y="0"/>
                <wp:positionH relativeFrom="column">
                  <wp:posOffset>1308735</wp:posOffset>
                </wp:positionH>
                <wp:positionV relativeFrom="paragraph">
                  <wp:posOffset>159385</wp:posOffset>
                </wp:positionV>
                <wp:extent cx="4524375" cy="635"/>
                <wp:effectExtent l="0" t="0" r="952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24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78B2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05pt;margin-top:12.55pt;width:356.2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"/>
            </w:pict>
          </mc:Fallback>
        </mc:AlternateContent>
      </w:r>
      <w:r w:rsidR="005A333C" w:rsidRPr="00876723">
        <w:rPr>
          <w:sz w:val="28"/>
          <w:szCs w:val="28"/>
        </w:rPr>
        <w:t xml:space="preserve">база практики </w:t>
      </w:r>
    </w:p>
    <w:p w:rsidR="005A333C" w:rsidRPr="00876723" w:rsidRDefault="005A333C" w:rsidP="005A333C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876723">
        <w:rPr>
          <w:sz w:val="28"/>
          <w:szCs w:val="28"/>
        </w:rPr>
        <w:t xml:space="preserve">                                   (наименование организации)                    </w:t>
      </w:r>
      <w:r w:rsidRPr="00876723">
        <w:rPr>
          <w:sz w:val="28"/>
          <w:szCs w:val="28"/>
        </w:rPr>
        <w:tab/>
      </w:r>
    </w:p>
    <w:p w:rsidR="005A333C" w:rsidRPr="00876723" w:rsidRDefault="005A333C" w:rsidP="005A333C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</w:p>
    <w:p w:rsidR="005A333C" w:rsidRPr="00876723" w:rsidRDefault="00765216" w:rsidP="005A333C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87672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F3F7962" wp14:editId="612076B9">
                <wp:simplePos x="0" y="0"/>
                <wp:positionH relativeFrom="column">
                  <wp:posOffset>2165985</wp:posOffset>
                </wp:positionH>
                <wp:positionV relativeFrom="paragraph">
                  <wp:posOffset>208279</wp:posOffset>
                </wp:positionV>
                <wp:extent cx="3667125" cy="0"/>
                <wp:effectExtent l="0" t="0" r="952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C8C5968" id="AutoShape 3" o:spid="_x0000_s1026" type="#_x0000_t32" style="position:absolute;margin-left:170.55pt;margin-top:16.4pt;width:288.7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"/>
            </w:pict>
          </mc:Fallback>
        </mc:AlternateContent>
      </w:r>
      <w:r w:rsidR="005A333C" w:rsidRPr="00876723">
        <w:rPr>
          <w:sz w:val="28"/>
          <w:szCs w:val="28"/>
        </w:rPr>
        <w:t>Выполни</w:t>
      </w:r>
      <w:proofErr w:type="gramStart"/>
      <w:r w:rsidR="005A333C" w:rsidRPr="00876723">
        <w:rPr>
          <w:sz w:val="28"/>
          <w:szCs w:val="28"/>
        </w:rPr>
        <w:t>л(</w:t>
      </w:r>
      <w:proofErr w:type="gramEnd"/>
      <w:r w:rsidR="005A333C" w:rsidRPr="00876723">
        <w:rPr>
          <w:sz w:val="28"/>
          <w:szCs w:val="28"/>
        </w:rPr>
        <w:t xml:space="preserve">а) </w:t>
      </w:r>
      <w:r w:rsidR="00683B49" w:rsidRPr="00876723">
        <w:rPr>
          <w:sz w:val="28"/>
          <w:szCs w:val="28"/>
        </w:rPr>
        <w:t>магистр</w:t>
      </w:r>
    </w:p>
    <w:p w:rsidR="005A333C" w:rsidRPr="00876723" w:rsidRDefault="005A333C" w:rsidP="005A333C">
      <w:pPr>
        <w:tabs>
          <w:tab w:val="left" w:pos="3570"/>
        </w:tabs>
        <w:spacing w:line="360" w:lineRule="auto"/>
        <w:jc w:val="both"/>
        <w:rPr>
          <w:sz w:val="28"/>
          <w:szCs w:val="28"/>
        </w:rPr>
      </w:pPr>
      <w:r w:rsidRPr="00876723">
        <w:rPr>
          <w:sz w:val="28"/>
          <w:szCs w:val="28"/>
        </w:rPr>
        <w:tab/>
        <w:t>(группа, Ф. И. О.)</w:t>
      </w:r>
    </w:p>
    <w:p w:rsidR="005A333C" w:rsidRPr="00876723" w:rsidRDefault="005A333C" w:rsidP="005A333C">
      <w:pPr>
        <w:pStyle w:val="BodyText21"/>
        <w:spacing w:line="360" w:lineRule="auto"/>
        <w:ind w:firstLine="709"/>
        <w:jc w:val="center"/>
        <w:rPr>
          <w:b/>
          <w:bCs/>
        </w:rPr>
      </w:pPr>
    </w:p>
    <w:p w:rsidR="005A333C" w:rsidRPr="00876723" w:rsidRDefault="005A333C" w:rsidP="005A333C">
      <w:pPr>
        <w:pStyle w:val="BodyText21"/>
        <w:spacing w:line="360" w:lineRule="auto"/>
        <w:jc w:val="both"/>
        <w:rPr>
          <w:bCs/>
        </w:rPr>
      </w:pPr>
      <w:r w:rsidRPr="00876723">
        <w:rPr>
          <w:bCs/>
        </w:rPr>
        <w:t>Руководитель практики:</w:t>
      </w:r>
    </w:p>
    <w:p w:rsidR="005A333C" w:rsidRPr="00876723" w:rsidRDefault="00765216" w:rsidP="005A333C">
      <w:pPr>
        <w:pStyle w:val="BodyText21"/>
        <w:spacing w:line="360" w:lineRule="auto"/>
        <w:jc w:val="both"/>
        <w:rPr>
          <w:bCs/>
        </w:rPr>
      </w:pPr>
      <w:r w:rsidRPr="0087672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7740B" wp14:editId="42ABA5DC">
                <wp:simplePos x="0" y="0"/>
                <wp:positionH relativeFrom="column">
                  <wp:posOffset>1146810</wp:posOffset>
                </wp:positionH>
                <wp:positionV relativeFrom="paragraph">
                  <wp:posOffset>217805</wp:posOffset>
                </wp:positionV>
                <wp:extent cx="4686300" cy="635"/>
                <wp:effectExtent l="0" t="0" r="19050" b="374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86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368E416" id="AutoShape 4" o:spid="_x0000_s1026" type="#_x0000_t32" style="position:absolute;margin-left:90.3pt;margin-top:17.15pt;width:369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"/>
            </w:pict>
          </mc:Fallback>
        </mc:AlternateContent>
      </w:r>
      <w:r w:rsidR="005A333C" w:rsidRPr="00876723">
        <w:rPr>
          <w:bCs/>
        </w:rPr>
        <w:t xml:space="preserve">от </w:t>
      </w:r>
      <w:proofErr w:type="spellStart"/>
      <w:r w:rsidR="005A333C" w:rsidRPr="00876723">
        <w:rPr>
          <w:bCs/>
        </w:rPr>
        <w:t>КубГАУ</w:t>
      </w:r>
      <w:proofErr w:type="spellEnd"/>
    </w:p>
    <w:p w:rsidR="005A333C" w:rsidRPr="00876723" w:rsidRDefault="005A333C" w:rsidP="005A333C">
      <w:pPr>
        <w:pStyle w:val="BodyText21"/>
        <w:spacing w:line="360" w:lineRule="auto"/>
        <w:ind w:firstLine="709"/>
        <w:jc w:val="center"/>
        <w:rPr>
          <w:bCs/>
        </w:rPr>
      </w:pPr>
      <w:r w:rsidRPr="00876723">
        <w:rPr>
          <w:bCs/>
        </w:rPr>
        <w:t>(Ф. И. О., подпись)</w:t>
      </w:r>
    </w:p>
    <w:p w:rsidR="005A333C" w:rsidRPr="00876723" w:rsidRDefault="005A333C" w:rsidP="005A333C">
      <w:pPr>
        <w:pStyle w:val="BodyText21"/>
        <w:spacing w:line="360" w:lineRule="auto"/>
        <w:jc w:val="both"/>
        <w:rPr>
          <w:bCs/>
        </w:rPr>
      </w:pPr>
    </w:p>
    <w:p w:rsidR="005A333C" w:rsidRPr="00876723" w:rsidRDefault="00765216" w:rsidP="005A333C">
      <w:pPr>
        <w:pStyle w:val="BodyText21"/>
        <w:spacing w:line="360" w:lineRule="auto"/>
        <w:jc w:val="both"/>
        <w:rPr>
          <w:bCs/>
        </w:rPr>
      </w:pPr>
      <w:r w:rsidRPr="0087672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6B6EC" wp14:editId="72A458F1">
                <wp:simplePos x="0" y="0"/>
                <wp:positionH relativeFrom="column">
                  <wp:posOffset>1394460</wp:posOffset>
                </wp:positionH>
                <wp:positionV relativeFrom="paragraph">
                  <wp:posOffset>179070</wp:posOffset>
                </wp:positionV>
                <wp:extent cx="4438650" cy="635"/>
                <wp:effectExtent l="0" t="0" r="19050" b="374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38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9A684C2" id="AutoShape 5" o:spid="_x0000_s1026" type="#_x0000_t32" style="position:absolute;margin-left:109.8pt;margin-top:14.1pt;width:349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"/>
            </w:pict>
          </mc:Fallback>
        </mc:AlternateContent>
      </w:r>
      <w:r w:rsidR="005A333C" w:rsidRPr="00876723">
        <w:rPr>
          <w:bCs/>
        </w:rPr>
        <w:t xml:space="preserve">от организации </w:t>
      </w:r>
    </w:p>
    <w:p w:rsidR="005A333C" w:rsidRPr="00876723" w:rsidRDefault="005A333C" w:rsidP="005A333C">
      <w:pPr>
        <w:pStyle w:val="BodyText21"/>
        <w:spacing w:line="360" w:lineRule="auto"/>
        <w:ind w:firstLine="709"/>
        <w:jc w:val="center"/>
        <w:rPr>
          <w:bCs/>
        </w:rPr>
      </w:pPr>
      <w:r w:rsidRPr="00876723">
        <w:rPr>
          <w:bCs/>
        </w:rPr>
        <w:t>(Ф. И. О., подпись)</w:t>
      </w:r>
    </w:p>
    <w:p w:rsidR="005A333C" w:rsidRPr="00876723" w:rsidRDefault="005A333C" w:rsidP="005A333C">
      <w:pPr>
        <w:pStyle w:val="BodyText21"/>
        <w:spacing w:line="360" w:lineRule="auto"/>
        <w:ind w:firstLine="709"/>
        <w:jc w:val="center"/>
        <w:rPr>
          <w:b/>
          <w:bCs/>
        </w:rPr>
      </w:pPr>
    </w:p>
    <w:p w:rsidR="00A37899" w:rsidRDefault="00A37899" w:rsidP="005A333C">
      <w:pPr>
        <w:pStyle w:val="BodyText21"/>
        <w:spacing w:line="360" w:lineRule="auto"/>
        <w:ind w:firstLine="709"/>
        <w:jc w:val="center"/>
        <w:rPr>
          <w:b/>
          <w:bCs/>
        </w:rPr>
      </w:pPr>
    </w:p>
    <w:p w:rsidR="00562398" w:rsidRPr="00876723" w:rsidRDefault="00562398" w:rsidP="005A333C">
      <w:pPr>
        <w:pStyle w:val="BodyText21"/>
        <w:spacing w:line="360" w:lineRule="auto"/>
        <w:ind w:firstLine="709"/>
        <w:jc w:val="center"/>
        <w:rPr>
          <w:b/>
          <w:bCs/>
        </w:rPr>
      </w:pPr>
    </w:p>
    <w:p w:rsidR="005A333C" w:rsidRPr="00876723" w:rsidRDefault="005A333C" w:rsidP="005A333C">
      <w:pPr>
        <w:pStyle w:val="BodyText21"/>
        <w:spacing w:line="360" w:lineRule="auto"/>
        <w:jc w:val="center"/>
        <w:rPr>
          <w:bCs/>
        </w:rPr>
      </w:pPr>
      <w:r w:rsidRPr="00876723">
        <w:rPr>
          <w:bCs/>
        </w:rPr>
        <w:t>Краснодар 20</w:t>
      </w:r>
      <w:r w:rsidR="00683B49" w:rsidRPr="00876723">
        <w:rPr>
          <w:bCs/>
        </w:rPr>
        <w:t>1</w:t>
      </w:r>
      <w:r w:rsidRPr="00876723">
        <w:rPr>
          <w:bCs/>
        </w:rPr>
        <w:t>_ г.</w:t>
      </w:r>
    </w:p>
    <w:p w:rsidR="004A5847" w:rsidRPr="00536E4B" w:rsidRDefault="004A5847" w:rsidP="00536E4B">
      <w:pPr>
        <w:ind w:firstLine="567"/>
        <w:jc w:val="center"/>
        <w:rPr>
          <w:b/>
          <w:sz w:val="32"/>
          <w:szCs w:val="32"/>
        </w:rPr>
      </w:pPr>
      <w:r w:rsidRPr="00536E4B">
        <w:rPr>
          <w:b/>
          <w:sz w:val="32"/>
          <w:szCs w:val="32"/>
        </w:rPr>
        <w:lastRenderedPageBreak/>
        <w:t>ОГЛАВЛЕНИЕ</w:t>
      </w:r>
    </w:p>
    <w:p w:rsidR="00263024" w:rsidRDefault="00263024" w:rsidP="00536E4B">
      <w:pPr>
        <w:ind w:firstLine="567"/>
        <w:jc w:val="center"/>
        <w:rPr>
          <w:b/>
          <w:sz w:val="32"/>
          <w:szCs w:val="3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17"/>
      </w:tblGrid>
      <w:tr w:rsidR="004A48CF" w:rsidRPr="004A48CF" w:rsidTr="00CE6FC0">
        <w:tc>
          <w:tcPr>
            <w:tcW w:w="8897" w:type="dxa"/>
          </w:tcPr>
          <w:p w:rsidR="004A48CF" w:rsidRPr="004A48CF" w:rsidRDefault="004A48CF" w:rsidP="004A48CF">
            <w:pPr>
              <w:rPr>
                <w:sz w:val="32"/>
                <w:szCs w:val="32"/>
              </w:rPr>
            </w:pPr>
            <w:r w:rsidRPr="004A48CF">
              <w:rPr>
                <w:sz w:val="32"/>
                <w:szCs w:val="32"/>
              </w:rPr>
              <w:t>Введение</w:t>
            </w:r>
            <w:r>
              <w:rPr>
                <w:sz w:val="32"/>
                <w:szCs w:val="32"/>
              </w:rPr>
              <w:t xml:space="preserve"> …………………………………………………………...</w:t>
            </w:r>
          </w:p>
        </w:tc>
        <w:tc>
          <w:tcPr>
            <w:tcW w:w="617" w:type="dxa"/>
          </w:tcPr>
          <w:p w:rsidR="004A48CF" w:rsidRPr="004A48CF" w:rsidRDefault="004A48CF" w:rsidP="00F4555B">
            <w:pPr>
              <w:rPr>
                <w:sz w:val="32"/>
                <w:szCs w:val="32"/>
              </w:rPr>
            </w:pPr>
            <w:r w:rsidRPr="004A48CF">
              <w:rPr>
                <w:sz w:val="32"/>
                <w:szCs w:val="32"/>
              </w:rPr>
              <w:t>3</w:t>
            </w:r>
          </w:p>
        </w:tc>
      </w:tr>
      <w:tr w:rsidR="004A48CF" w:rsidRPr="004A48CF" w:rsidTr="00CE6FC0">
        <w:tc>
          <w:tcPr>
            <w:tcW w:w="8897" w:type="dxa"/>
          </w:tcPr>
          <w:p w:rsidR="00DB2524" w:rsidRDefault="004A48CF" w:rsidP="004A48CF">
            <w:pPr>
              <w:jc w:val="both"/>
              <w:rPr>
                <w:bCs/>
                <w:sz w:val="32"/>
                <w:szCs w:val="32"/>
              </w:rPr>
            </w:pPr>
            <w:r w:rsidRPr="004A48CF">
              <w:rPr>
                <w:bCs/>
                <w:sz w:val="32"/>
                <w:szCs w:val="32"/>
              </w:rPr>
              <w:t xml:space="preserve">1 Общие положения по организации производственной </w:t>
            </w:r>
          </w:p>
          <w:p w:rsidR="004A48CF" w:rsidRPr="004A48CF" w:rsidRDefault="004A48CF" w:rsidP="00DB2524">
            <w:pPr>
              <w:jc w:val="both"/>
              <w:rPr>
                <w:sz w:val="32"/>
                <w:szCs w:val="32"/>
              </w:rPr>
            </w:pPr>
            <w:r w:rsidRPr="004A48CF">
              <w:rPr>
                <w:bCs/>
                <w:sz w:val="32"/>
                <w:szCs w:val="32"/>
              </w:rPr>
              <w:t>практик</w:t>
            </w:r>
            <w:r w:rsidR="00F4555B">
              <w:rPr>
                <w:bCs/>
                <w:sz w:val="32"/>
                <w:szCs w:val="32"/>
              </w:rPr>
              <w:t>и …………………………………………………………...</w:t>
            </w:r>
          </w:p>
        </w:tc>
        <w:tc>
          <w:tcPr>
            <w:tcW w:w="617" w:type="dxa"/>
          </w:tcPr>
          <w:p w:rsidR="00DB2524" w:rsidRDefault="00DB2524" w:rsidP="00F4555B">
            <w:pPr>
              <w:rPr>
                <w:sz w:val="32"/>
                <w:szCs w:val="32"/>
              </w:rPr>
            </w:pPr>
          </w:p>
          <w:p w:rsidR="004A48CF" w:rsidRPr="004A48CF" w:rsidRDefault="001A54F2" w:rsidP="00F455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4A48CF" w:rsidRPr="004A48CF" w:rsidTr="00CE6FC0">
        <w:tc>
          <w:tcPr>
            <w:tcW w:w="8897" w:type="dxa"/>
          </w:tcPr>
          <w:p w:rsidR="00DB2524" w:rsidRDefault="004A48CF" w:rsidP="004A48CF">
            <w:pPr>
              <w:rPr>
                <w:bCs/>
                <w:sz w:val="32"/>
                <w:szCs w:val="32"/>
              </w:rPr>
            </w:pPr>
            <w:r w:rsidRPr="004A48CF">
              <w:rPr>
                <w:sz w:val="32"/>
                <w:szCs w:val="32"/>
              </w:rPr>
              <w:t xml:space="preserve">2 </w:t>
            </w:r>
            <w:r w:rsidRPr="004A48CF">
              <w:rPr>
                <w:bCs/>
                <w:sz w:val="32"/>
                <w:szCs w:val="32"/>
              </w:rPr>
              <w:t xml:space="preserve">Содержание отчета по прохождению практики </w:t>
            </w:r>
            <w:proofErr w:type="gramStart"/>
            <w:r w:rsidRPr="004A48CF">
              <w:rPr>
                <w:bCs/>
                <w:sz w:val="32"/>
                <w:szCs w:val="32"/>
              </w:rPr>
              <w:t>в</w:t>
            </w:r>
            <w:proofErr w:type="gramEnd"/>
            <w:r w:rsidRPr="004A48CF">
              <w:rPr>
                <w:bCs/>
                <w:sz w:val="32"/>
                <w:szCs w:val="32"/>
              </w:rPr>
              <w:t xml:space="preserve"> </w:t>
            </w:r>
          </w:p>
          <w:p w:rsidR="004A48CF" w:rsidRPr="004A48CF" w:rsidRDefault="004A48CF" w:rsidP="00DB2524">
            <w:pPr>
              <w:rPr>
                <w:sz w:val="32"/>
                <w:szCs w:val="32"/>
              </w:rPr>
            </w:pPr>
            <w:proofErr w:type="gramStart"/>
            <w:r w:rsidRPr="004A48CF">
              <w:rPr>
                <w:bCs/>
                <w:sz w:val="32"/>
                <w:szCs w:val="32"/>
              </w:rPr>
              <w:t>организациях</w:t>
            </w:r>
            <w:proofErr w:type="gramEnd"/>
            <w:r w:rsidRPr="004A48CF">
              <w:rPr>
                <w:bCs/>
                <w:sz w:val="32"/>
                <w:szCs w:val="32"/>
              </w:rPr>
              <w:t xml:space="preserve"> …………………………………………</w:t>
            </w:r>
            <w:r w:rsidR="00F4555B">
              <w:rPr>
                <w:bCs/>
                <w:sz w:val="32"/>
                <w:szCs w:val="32"/>
              </w:rPr>
              <w:t>……...</w:t>
            </w:r>
            <w:r w:rsidR="00DB2524">
              <w:rPr>
                <w:bCs/>
                <w:sz w:val="32"/>
                <w:szCs w:val="32"/>
              </w:rPr>
              <w:t>........</w:t>
            </w:r>
          </w:p>
        </w:tc>
        <w:tc>
          <w:tcPr>
            <w:tcW w:w="617" w:type="dxa"/>
          </w:tcPr>
          <w:p w:rsidR="00DB2524" w:rsidRDefault="00DB2524" w:rsidP="00F4555B">
            <w:pPr>
              <w:rPr>
                <w:sz w:val="32"/>
                <w:szCs w:val="32"/>
              </w:rPr>
            </w:pPr>
          </w:p>
          <w:p w:rsidR="004A48CF" w:rsidRPr="004A48CF" w:rsidRDefault="004A48CF" w:rsidP="001A54F2">
            <w:pPr>
              <w:rPr>
                <w:sz w:val="32"/>
                <w:szCs w:val="32"/>
              </w:rPr>
            </w:pPr>
            <w:r w:rsidRPr="004A48CF">
              <w:rPr>
                <w:sz w:val="32"/>
                <w:szCs w:val="32"/>
              </w:rPr>
              <w:t>1</w:t>
            </w:r>
            <w:r w:rsidR="001A54F2">
              <w:rPr>
                <w:sz w:val="32"/>
                <w:szCs w:val="32"/>
              </w:rPr>
              <w:t>3</w:t>
            </w:r>
          </w:p>
        </w:tc>
      </w:tr>
      <w:tr w:rsidR="004A48CF" w:rsidRPr="004A48CF" w:rsidTr="00CE6FC0">
        <w:tc>
          <w:tcPr>
            <w:tcW w:w="8897" w:type="dxa"/>
          </w:tcPr>
          <w:p w:rsidR="004A48CF" w:rsidRPr="004A48CF" w:rsidRDefault="004A48CF" w:rsidP="004A48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</w:t>
            </w:r>
            <w:r w:rsidRPr="00536E4B">
              <w:rPr>
                <w:bCs/>
                <w:sz w:val="32"/>
                <w:szCs w:val="32"/>
              </w:rPr>
              <w:t>Содержание программы и отчета по прохождению практики в органах (отделениях) федерального казначейства</w:t>
            </w:r>
            <w:r>
              <w:rPr>
                <w:bCs/>
                <w:sz w:val="32"/>
                <w:szCs w:val="32"/>
              </w:rPr>
              <w:t xml:space="preserve"> ……...</w:t>
            </w:r>
            <w:r w:rsidR="00F4555B">
              <w:rPr>
                <w:bCs/>
                <w:sz w:val="32"/>
                <w:szCs w:val="32"/>
              </w:rPr>
              <w:t>........</w:t>
            </w:r>
          </w:p>
        </w:tc>
        <w:tc>
          <w:tcPr>
            <w:tcW w:w="617" w:type="dxa"/>
          </w:tcPr>
          <w:p w:rsidR="001A54F2" w:rsidRDefault="001A54F2" w:rsidP="00F4555B">
            <w:pPr>
              <w:rPr>
                <w:sz w:val="32"/>
                <w:szCs w:val="32"/>
              </w:rPr>
            </w:pPr>
          </w:p>
          <w:p w:rsidR="004A48CF" w:rsidRPr="004A48CF" w:rsidRDefault="004A48CF" w:rsidP="001A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A54F2">
              <w:rPr>
                <w:sz w:val="32"/>
                <w:szCs w:val="32"/>
              </w:rPr>
              <w:t>7</w:t>
            </w:r>
          </w:p>
        </w:tc>
      </w:tr>
      <w:tr w:rsidR="004A48CF" w:rsidRPr="004A48CF" w:rsidTr="00CE6FC0">
        <w:tc>
          <w:tcPr>
            <w:tcW w:w="8897" w:type="dxa"/>
          </w:tcPr>
          <w:p w:rsidR="004A48CF" w:rsidRPr="00536E4B" w:rsidRDefault="004A48CF" w:rsidP="004A48CF">
            <w:pPr>
              <w:pStyle w:val="BodyText21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r w:rsidRPr="00536E4B">
              <w:rPr>
                <w:bCs/>
                <w:sz w:val="32"/>
                <w:szCs w:val="32"/>
              </w:rPr>
              <w:t xml:space="preserve">Содержание отчета по прохождению практики </w:t>
            </w:r>
            <w:proofErr w:type="gramStart"/>
            <w:r w:rsidRPr="00536E4B">
              <w:rPr>
                <w:bCs/>
                <w:sz w:val="32"/>
                <w:szCs w:val="32"/>
              </w:rPr>
              <w:t>в</w:t>
            </w:r>
            <w:proofErr w:type="gramEnd"/>
            <w:r w:rsidRPr="00536E4B">
              <w:rPr>
                <w:bCs/>
                <w:sz w:val="32"/>
                <w:szCs w:val="32"/>
              </w:rPr>
              <w:t xml:space="preserve"> страховой </w:t>
            </w:r>
          </w:p>
          <w:p w:rsidR="004A48CF" w:rsidRPr="004A48CF" w:rsidRDefault="00DB2524" w:rsidP="004A48CF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о</w:t>
            </w:r>
            <w:r w:rsidR="004A48CF" w:rsidRPr="00536E4B">
              <w:rPr>
                <w:bCs/>
                <w:sz w:val="32"/>
                <w:szCs w:val="32"/>
              </w:rPr>
              <w:t>рганизации</w:t>
            </w:r>
            <w:r w:rsidR="004A48CF">
              <w:rPr>
                <w:bCs/>
                <w:sz w:val="32"/>
                <w:szCs w:val="32"/>
              </w:rPr>
              <w:t xml:space="preserve"> ……………………………………………………</w:t>
            </w:r>
            <w:r w:rsidR="00F4555B">
              <w:rPr>
                <w:bCs/>
                <w:sz w:val="32"/>
                <w:szCs w:val="32"/>
              </w:rPr>
              <w:t>….</w:t>
            </w:r>
          </w:p>
        </w:tc>
        <w:tc>
          <w:tcPr>
            <w:tcW w:w="617" w:type="dxa"/>
          </w:tcPr>
          <w:p w:rsidR="004A48CF" w:rsidRPr="004A48CF" w:rsidRDefault="004A48CF" w:rsidP="001A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A54F2">
              <w:rPr>
                <w:sz w:val="32"/>
                <w:szCs w:val="32"/>
              </w:rPr>
              <w:t>9</w:t>
            </w:r>
          </w:p>
        </w:tc>
      </w:tr>
      <w:tr w:rsidR="004A48CF" w:rsidRPr="004A48CF" w:rsidTr="00CE6FC0">
        <w:tc>
          <w:tcPr>
            <w:tcW w:w="8897" w:type="dxa"/>
          </w:tcPr>
          <w:p w:rsidR="004A48CF" w:rsidRPr="004A48CF" w:rsidRDefault="004A48CF" w:rsidP="004A48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r w:rsidRPr="00536E4B">
              <w:rPr>
                <w:bCs/>
                <w:sz w:val="32"/>
                <w:szCs w:val="32"/>
              </w:rPr>
              <w:t>Содержание отчета по прохождению практики в банке</w:t>
            </w:r>
            <w:r>
              <w:rPr>
                <w:bCs/>
                <w:sz w:val="32"/>
                <w:szCs w:val="32"/>
              </w:rPr>
              <w:t xml:space="preserve"> …...</w:t>
            </w:r>
            <w:r w:rsidR="00F4555B">
              <w:rPr>
                <w:bCs/>
                <w:sz w:val="32"/>
                <w:szCs w:val="32"/>
              </w:rPr>
              <w:t>...</w:t>
            </w:r>
          </w:p>
        </w:tc>
        <w:tc>
          <w:tcPr>
            <w:tcW w:w="617" w:type="dxa"/>
          </w:tcPr>
          <w:p w:rsidR="00CE6FC0" w:rsidRPr="004A48CF" w:rsidRDefault="001A54F2" w:rsidP="00CE6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CE6FC0" w:rsidRPr="004A48CF" w:rsidTr="00CE6FC0">
        <w:tc>
          <w:tcPr>
            <w:tcW w:w="8897" w:type="dxa"/>
          </w:tcPr>
          <w:p w:rsidR="00CE6FC0" w:rsidRDefault="00CE6FC0" w:rsidP="004A48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Требования к оформлению отчета по практике……………….</w:t>
            </w:r>
          </w:p>
        </w:tc>
        <w:tc>
          <w:tcPr>
            <w:tcW w:w="617" w:type="dxa"/>
          </w:tcPr>
          <w:p w:rsidR="00CE6FC0" w:rsidRDefault="00CE6FC0" w:rsidP="00CE6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</w:tr>
      <w:tr w:rsidR="004A48CF" w:rsidRPr="004A48CF" w:rsidTr="00CE6FC0">
        <w:tc>
          <w:tcPr>
            <w:tcW w:w="8897" w:type="dxa"/>
          </w:tcPr>
          <w:p w:rsidR="004A48CF" w:rsidRPr="004A48CF" w:rsidRDefault="00CE6FC0" w:rsidP="004A48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4A48CF">
              <w:rPr>
                <w:sz w:val="32"/>
                <w:szCs w:val="32"/>
              </w:rPr>
              <w:t xml:space="preserve"> </w:t>
            </w:r>
            <w:r w:rsidR="004A48CF" w:rsidRPr="00536E4B">
              <w:rPr>
                <w:color w:val="000000"/>
                <w:spacing w:val="3"/>
                <w:sz w:val="32"/>
                <w:szCs w:val="32"/>
              </w:rPr>
              <w:t>Организация защиты отчетов по практике на кафедре</w:t>
            </w:r>
            <w:r w:rsidR="004A48CF">
              <w:rPr>
                <w:color w:val="000000"/>
                <w:spacing w:val="3"/>
                <w:sz w:val="32"/>
                <w:szCs w:val="32"/>
              </w:rPr>
              <w:t xml:space="preserve"> …...</w:t>
            </w:r>
            <w:r w:rsidR="00F4555B">
              <w:rPr>
                <w:color w:val="000000"/>
                <w:spacing w:val="3"/>
                <w:sz w:val="32"/>
                <w:szCs w:val="32"/>
              </w:rPr>
              <w:t>...</w:t>
            </w:r>
          </w:p>
        </w:tc>
        <w:tc>
          <w:tcPr>
            <w:tcW w:w="617" w:type="dxa"/>
          </w:tcPr>
          <w:p w:rsidR="004A48CF" w:rsidRPr="004A48CF" w:rsidRDefault="001A54F2" w:rsidP="00CE6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E6FC0">
              <w:rPr>
                <w:sz w:val="32"/>
                <w:szCs w:val="32"/>
              </w:rPr>
              <w:t>7</w:t>
            </w:r>
          </w:p>
        </w:tc>
      </w:tr>
      <w:tr w:rsidR="004A48CF" w:rsidRPr="004A48CF" w:rsidTr="00CE6FC0">
        <w:tc>
          <w:tcPr>
            <w:tcW w:w="8897" w:type="dxa"/>
          </w:tcPr>
          <w:p w:rsidR="004A48CF" w:rsidRPr="00536E4B" w:rsidRDefault="004A48CF" w:rsidP="004A48CF">
            <w:pPr>
              <w:autoSpaceDE w:val="0"/>
              <w:autoSpaceDN w:val="0"/>
              <w:adjustRightInd w:val="0"/>
              <w:rPr>
                <w:bCs/>
                <w:iCs/>
                <w:sz w:val="32"/>
                <w:szCs w:val="32"/>
              </w:rPr>
            </w:pPr>
            <w:r w:rsidRPr="00536E4B">
              <w:rPr>
                <w:bCs/>
                <w:iCs/>
                <w:sz w:val="32"/>
                <w:szCs w:val="32"/>
              </w:rPr>
              <w:t>Приложение</w:t>
            </w:r>
            <w:r>
              <w:rPr>
                <w:bCs/>
                <w:iCs/>
                <w:sz w:val="32"/>
                <w:szCs w:val="32"/>
              </w:rPr>
              <w:t xml:space="preserve"> 1 …………………………………………………...</w:t>
            </w:r>
            <w:r w:rsidR="00F4555B">
              <w:rPr>
                <w:bCs/>
                <w:iCs/>
                <w:sz w:val="32"/>
                <w:szCs w:val="32"/>
              </w:rPr>
              <w:t>...</w:t>
            </w:r>
          </w:p>
        </w:tc>
        <w:tc>
          <w:tcPr>
            <w:tcW w:w="617" w:type="dxa"/>
          </w:tcPr>
          <w:p w:rsidR="004A48CF" w:rsidRPr="004A48CF" w:rsidRDefault="001A54F2" w:rsidP="00F455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</w:tr>
      <w:tr w:rsidR="004A48CF" w:rsidRPr="004A48CF" w:rsidTr="00CE6FC0">
        <w:tc>
          <w:tcPr>
            <w:tcW w:w="8897" w:type="dxa"/>
          </w:tcPr>
          <w:p w:rsidR="004A48CF" w:rsidRPr="00536E4B" w:rsidRDefault="004A48CF" w:rsidP="004A48CF">
            <w:pPr>
              <w:rPr>
                <w:color w:val="000000"/>
                <w:spacing w:val="3"/>
                <w:sz w:val="32"/>
                <w:szCs w:val="32"/>
              </w:rPr>
            </w:pPr>
          </w:p>
        </w:tc>
        <w:tc>
          <w:tcPr>
            <w:tcW w:w="617" w:type="dxa"/>
          </w:tcPr>
          <w:p w:rsidR="004A48CF" w:rsidRPr="004A48CF" w:rsidRDefault="004A48CF" w:rsidP="00F4555B">
            <w:pPr>
              <w:rPr>
                <w:sz w:val="32"/>
                <w:szCs w:val="32"/>
              </w:rPr>
            </w:pPr>
          </w:p>
        </w:tc>
      </w:tr>
      <w:tr w:rsidR="004A48CF" w:rsidRPr="004A48CF" w:rsidTr="00CE6FC0">
        <w:tc>
          <w:tcPr>
            <w:tcW w:w="8897" w:type="dxa"/>
          </w:tcPr>
          <w:p w:rsidR="004A48CF" w:rsidRPr="00536E4B" w:rsidRDefault="004A48CF" w:rsidP="004A48CF">
            <w:pPr>
              <w:rPr>
                <w:color w:val="000000"/>
                <w:spacing w:val="3"/>
                <w:sz w:val="32"/>
                <w:szCs w:val="32"/>
              </w:rPr>
            </w:pPr>
          </w:p>
        </w:tc>
        <w:tc>
          <w:tcPr>
            <w:tcW w:w="617" w:type="dxa"/>
          </w:tcPr>
          <w:p w:rsidR="004A48CF" w:rsidRPr="004A48CF" w:rsidRDefault="004A48CF" w:rsidP="00F4555B">
            <w:pPr>
              <w:rPr>
                <w:sz w:val="32"/>
                <w:szCs w:val="32"/>
              </w:rPr>
            </w:pPr>
          </w:p>
        </w:tc>
      </w:tr>
      <w:tr w:rsidR="004A48CF" w:rsidRPr="004A48CF" w:rsidTr="00CE6FC0">
        <w:tc>
          <w:tcPr>
            <w:tcW w:w="8897" w:type="dxa"/>
          </w:tcPr>
          <w:p w:rsidR="004A48CF" w:rsidRPr="00536E4B" w:rsidRDefault="004A48CF" w:rsidP="004A48CF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</w:tcPr>
          <w:p w:rsidR="004A48CF" w:rsidRPr="004A48CF" w:rsidRDefault="004A48CF" w:rsidP="00F4555B">
            <w:pPr>
              <w:rPr>
                <w:sz w:val="32"/>
                <w:szCs w:val="32"/>
              </w:rPr>
            </w:pPr>
          </w:p>
        </w:tc>
      </w:tr>
      <w:tr w:rsidR="004A48CF" w:rsidRPr="004A48CF" w:rsidTr="00CE6FC0">
        <w:tc>
          <w:tcPr>
            <w:tcW w:w="8897" w:type="dxa"/>
          </w:tcPr>
          <w:p w:rsidR="004A48CF" w:rsidRPr="00536E4B" w:rsidRDefault="004A48CF" w:rsidP="004A48CF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</w:tcPr>
          <w:p w:rsidR="004A48CF" w:rsidRPr="004A48CF" w:rsidRDefault="004A48CF" w:rsidP="00F4555B">
            <w:pPr>
              <w:rPr>
                <w:sz w:val="32"/>
                <w:szCs w:val="32"/>
              </w:rPr>
            </w:pPr>
          </w:p>
        </w:tc>
      </w:tr>
      <w:tr w:rsidR="004A48CF" w:rsidRPr="004A48CF" w:rsidTr="00CE6FC0">
        <w:tc>
          <w:tcPr>
            <w:tcW w:w="8897" w:type="dxa"/>
          </w:tcPr>
          <w:p w:rsidR="004A48CF" w:rsidRPr="00536E4B" w:rsidRDefault="004A48CF" w:rsidP="004A48CF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</w:tcPr>
          <w:p w:rsidR="004A48CF" w:rsidRPr="004A48CF" w:rsidRDefault="004A48CF" w:rsidP="00F4555B">
            <w:pPr>
              <w:rPr>
                <w:sz w:val="32"/>
                <w:szCs w:val="32"/>
              </w:rPr>
            </w:pPr>
          </w:p>
        </w:tc>
      </w:tr>
    </w:tbl>
    <w:p w:rsidR="004A48CF" w:rsidRPr="00536E4B" w:rsidRDefault="004A48CF" w:rsidP="00536E4B">
      <w:pPr>
        <w:ind w:firstLine="567"/>
        <w:jc w:val="center"/>
        <w:rPr>
          <w:b/>
          <w:sz w:val="32"/>
          <w:szCs w:val="32"/>
        </w:rPr>
      </w:pPr>
    </w:p>
    <w:p w:rsidR="00263024" w:rsidRPr="00536E4B" w:rsidRDefault="00263024" w:rsidP="00536E4B">
      <w:pPr>
        <w:ind w:firstLine="567"/>
        <w:jc w:val="center"/>
        <w:rPr>
          <w:b/>
          <w:sz w:val="32"/>
          <w:szCs w:val="32"/>
        </w:rPr>
      </w:pPr>
    </w:p>
    <w:p w:rsidR="00263024" w:rsidRPr="00536E4B" w:rsidRDefault="00263024" w:rsidP="00536E4B">
      <w:pPr>
        <w:ind w:firstLine="567"/>
        <w:jc w:val="center"/>
        <w:rPr>
          <w:b/>
          <w:sz w:val="32"/>
          <w:szCs w:val="32"/>
        </w:rPr>
      </w:pPr>
    </w:p>
    <w:p w:rsidR="0046249F" w:rsidRPr="00536E4B" w:rsidRDefault="0046249F" w:rsidP="00536E4B">
      <w:pPr>
        <w:ind w:firstLine="567"/>
        <w:jc w:val="center"/>
        <w:rPr>
          <w:b/>
          <w:sz w:val="32"/>
          <w:szCs w:val="32"/>
        </w:rPr>
      </w:pPr>
    </w:p>
    <w:p w:rsidR="0046249F" w:rsidRDefault="0046249F" w:rsidP="00536E4B">
      <w:pPr>
        <w:ind w:firstLine="567"/>
        <w:jc w:val="center"/>
        <w:rPr>
          <w:b/>
          <w:sz w:val="32"/>
          <w:szCs w:val="32"/>
        </w:rPr>
      </w:pPr>
    </w:p>
    <w:p w:rsidR="0046249F" w:rsidRDefault="0046249F" w:rsidP="00536E4B">
      <w:pPr>
        <w:ind w:firstLine="567"/>
        <w:jc w:val="center"/>
        <w:rPr>
          <w:b/>
          <w:sz w:val="32"/>
          <w:szCs w:val="32"/>
        </w:rPr>
      </w:pPr>
    </w:p>
    <w:p w:rsidR="0046249F" w:rsidRDefault="0046249F" w:rsidP="00536E4B">
      <w:pPr>
        <w:ind w:firstLine="567"/>
        <w:jc w:val="center"/>
        <w:rPr>
          <w:b/>
          <w:sz w:val="32"/>
          <w:szCs w:val="32"/>
        </w:rPr>
      </w:pPr>
    </w:p>
    <w:p w:rsidR="0046249F" w:rsidRDefault="0046249F" w:rsidP="00536E4B">
      <w:pPr>
        <w:ind w:firstLine="567"/>
        <w:jc w:val="center"/>
        <w:rPr>
          <w:b/>
          <w:sz w:val="32"/>
          <w:szCs w:val="32"/>
        </w:rPr>
      </w:pPr>
    </w:p>
    <w:p w:rsidR="004A5847" w:rsidRDefault="004A5847" w:rsidP="00536E4B">
      <w:pPr>
        <w:ind w:firstLine="567"/>
        <w:jc w:val="center"/>
        <w:rPr>
          <w:b/>
          <w:sz w:val="32"/>
          <w:szCs w:val="32"/>
        </w:rPr>
      </w:pPr>
    </w:p>
    <w:p w:rsidR="004A5847" w:rsidRDefault="004A5847" w:rsidP="00536E4B">
      <w:pPr>
        <w:ind w:firstLine="567"/>
        <w:jc w:val="center"/>
        <w:rPr>
          <w:b/>
          <w:sz w:val="32"/>
          <w:szCs w:val="32"/>
        </w:rPr>
      </w:pPr>
    </w:p>
    <w:p w:rsidR="004A5847" w:rsidRDefault="004A5847" w:rsidP="00536E4B">
      <w:pPr>
        <w:ind w:firstLine="567"/>
        <w:jc w:val="center"/>
        <w:rPr>
          <w:b/>
          <w:sz w:val="32"/>
          <w:szCs w:val="32"/>
        </w:rPr>
      </w:pPr>
    </w:p>
    <w:p w:rsidR="008E125E" w:rsidRDefault="008E125E" w:rsidP="00263024">
      <w:pPr>
        <w:ind w:firstLine="567"/>
        <w:jc w:val="center"/>
        <w:rPr>
          <w:b/>
          <w:sz w:val="32"/>
          <w:szCs w:val="32"/>
        </w:rPr>
      </w:pPr>
    </w:p>
    <w:p w:rsidR="008E125E" w:rsidRDefault="008E125E" w:rsidP="00263024">
      <w:pPr>
        <w:ind w:firstLine="567"/>
        <w:jc w:val="center"/>
        <w:rPr>
          <w:b/>
          <w:sz w:val="32"/>
          <w:szCs w:val="32"/>
        </w:rPr>
      </w:pPr>
    </w:p>
    <w:p w:rsidR="008E125E" w:rsidRDefault="008E125E" w:rsidP="00263024">
      <w:pPr>
        <w:ind w:firstLine="567"/>
        <w:jc w:val="center"/>
        <w:rPr>
          <w:b/>
          <w:sz w:val="32"/>
          <w:szCs w:val="32"/>
        </w:rPr>
      </w:pPr>
    </w:p>
    <w:p w:rsidR="008E125E" w:rsidRDefault="008E125E" w:rsidP="00263024">
      <w:pPr>
        <w:ind w:firstLine="567"/>
        <w:jc w:val="center"/>
        <w:rPr>
          <w:b/>
          <w:sz w:val="32"/>
          <w:szCs w:val="32"/>
        </w:rPr>
      </w:pPr>
    </w:p>
    <w:p w:rsidR="008E125E" w:rsidRDefault="008E125E" w:rsidP="00263024">
      <w:pPr>
        <w:ind w:firstLine="567"/>
        <w:jc w:val="center"/>
        <w:rPr>
          <w:b/>
          <w:sz w:val="32"/>
          <w:szCs w:val="32"/>
        </w:rPr>
      </w:pPr>
    </w:p>
    <w:p w:rsidR="008E125E" w:rsidRDefault="008E125E" w:rsidP="00263024">
      <w:pPr>
        <w:ind w:firstLine="567"/>
        <w:jc w:val="center"/>
        <w:rPr>
          <w:b/>
          <w:sz w:val="32"/>
          <w:szCs w:val="32"/>
        </w:rPr>
      </w:pPr>
    </w:p>
    <w:p w:rsidR="008E125E" w:rsidRDefault="008E125E" w:rsidP="00263024">
      <w:pPr>
        <w:ind w:firstLine="567"/>
        <w:jc w:val="center"/>
        <w:rPr>
          <w:b/>
          <w:sz w:val="32"/>
          <w:szCs w:val="32"/>
        </w:rPr>
      </w:pPr>
    </w:p>
    <w:p w:rsidR="008E125E" w:rsidRDefault="008E125E" w:rsidP="00263024">
      <w:pPr>
        <w:ind w:firstLine="567"/>
        <w:jc w:val="center"/>
        <w:rPr>
          <w:b/>
          <w:sz w:val="32"/>
          <w:szCs w:val="32"/>
        </w:rPr>
      </w:pPr>
    </w:p>
    <w:p w:rsidR="008E125E" w:rsidRDefault="008E125E" w:rsidP="00263024">
      <w:pPr>
        <w:ind w:firstLine="567"/>
        <w:jc w:val="center"/>
        <w:rPr>
          <w:b/>
          <w:sz w:val="32"/>
          <w:szCs w:val="32"/>
        </w:rPr>
      </w:pPr>
    </w:p>
    <w:p w:rsidR="008E125E" w:rsidRDefault="008E125E" w:rsidP="00263024">
      <w:pPr>
        <w:ind w:firstLine="567"/>
        <w:jc w:val="center"/>
        <w:rPr>
          <w:b/>
          <w:sz w:val="32"/>
          <w:szCs w:val="32"/>
        </w:rPr>
      </w:pPr>
    </w:p>
    <w:p w:rsidR="008E125E" w:rsidRDefault="008E125E" w:rsidP="00263024">
      <w:pPr>
        <w:ind w:firstLine="567"/>
        <w:jc w:val="center"/>
        <w:rPr>
          <w:b/>
          <w:sz w:val="32"/>
          <w:szCs w:val="32"/>
        </w:rPr>
      </w:pPr>
    </w:p>
    <w:p w:rsidR="008E125E" w:rsidRDefault="008E125E" w:rsidP="00263024">
      <w:pPr>
        <w:ind w:firstLine="567"/>
        <w:jc w:val="center"/>
        <w:rPr>
          <w:b/>
          <w:sz w:val="32"/>
          <w:szCs w:val="32"/>
        </w:rPr>
      </w:pPr>
    </w:p>
    <w:p w:rsidR="00DB2524" w:rsidRDefault="00DB2524" w:rsidP="00263024">
      <w:pPr>
        <w:ind w:firstLine="567"/>
        <w:jc w:val="center"/>
        <w:rPr>
          <w:b/>
          <w:sz w:val="32"/>
          <w:szCs w:val="32"/>
        </w:rPr>
      </w:pPr>
    </w:p>
    <w:p w:rsidR="00DB2524" w:rsidRDefault="00DB2524" w:rsidP="00263024">
      <w:pPr>
        <w:ind w:firstLine="567"/>
        <w:jc w:val="center"/>
        <w:rPr>
          <w:b/>
          <w:sz w:val="32"/>
          <w:szCs w:val="32"/>
        </w:rPr>
      </w:pPr>
    </w:p>
    <w:p w:rsidR="00DB2524" w:rsidRDefault="00DB2524" w:rsidP="00263024">
      <w:pPr>
        <w:ind w:firstLine="567"/>
        <w:jc w:val="center"/>
        <w:rPr>
          <w:b/>
          <w:sz w:val="32"/>
          <w:szCs w:val="32"/>
        </w:rPr>
      </w:pPr>
    </w:p>
    <w:p w:rsidR="00DB2524" w:rsidRDefault="00DB2524" w:rsidP="00263024">
      <w:pPr>
        <w:ind w:firstLine="567"/>
        <w:jc w:val="center"/>
        <w:rPr>
          <w:b/>
          <w:sz w:val="32"/>
          <w:szCs w:val="32"/>
        </w:rPr>
      </w:pPr>
    </w:p>
    <w:p w:rsidR="00DB2524" w:rsidRDefault="00DB2524" w:rsidP="00263024">
      <w:pPr>
        <w:ind w:firstLine="567"/>
        <w:jc w:val="center"/>
        <w:rPr>
          <w:b/>
          <w:sz w:val="32"/>
          <w:szCs w:val="32"/>
        </w:rPr>
      </w:pPr>
    </w:p>
    <w:p w:rsidR="00DB2524" w:rsidRDefault="00DB2524" w:rsidP="00263024">
      <w:pPr>
        <w:ind w:firstLine="567"/>
        <w:jc w:val="center"/>
        <w:rPr>
          <w:b/>
          <w:sz w:val="32"/>
          <w:szCs w:val="32"/>
        </w:rPr>
      </w:pPr>
    </w:p>
    <w:p w:rsidR="00DB2524" w:rsidRDefault="00DB2524" w:rsidP="00263024">
      <w:pPr>
        <w:ind w:firstLine="567"/>
        <w:jc w:val="center"/>
        <w:rPr>
          <w:b/>
          <w:sz w:val="32"/>
          <w:szCs w:val="32"/>
        </w:rPr>
      </w:pPr>
    </w:p>
    <w:p w:rsidR="00DB2524" w:rsidRDefault="00DB2524" w:rsidP="00263024">
      <w:pPr>
        <w:ind w:firstLine="567"/>
        <w:jc w:val="center"/>
        <w:rPr>
          <w:b/>
          <w:sz w:val="32"/>
          <w:szCs w:val="32"/>
        </w:rPr>
      </w:pPr>
    </w:p>
    <w:p w:rsidR="00DB2524" w:rsidRDefault="00DB2524" w:rsidP="00263024">
      <w:pPr>
        <w:ind w:firstLine="567"/>
        <w:jc w:val="center"/>
        <w:rPr>
          <w:b/>
          <w:sz w:val="32"/>
          <w:szCs w:val="32"/>
        </w:rPr>
      </w:pPr>
    </w:p>
    <w:p w:rsidR="008E125E" w:rsidRDefault="008E125E" w:rsidP="00263024">
      <w:pPr>
        <w:ind w:firstLine="567"/>
        <w:jc w:val="center"/>
        <w:rPr>
          <w:b/>
          <w:sz w:val="32"/>
          <w:szCs w:val="32"/>
        </w:rPr>
      </w:pPr>
    </w:p>
    <w:p w:rsidR="008E125E" w:rsidRDefault="008E125E" w:rsidP="00263024">
      <w:pPr>
        <w:ind w:firstLine="567"/>
        <w:jc w:val="center"/>
        <w:rPr>
          <w:b/>
          <w:sz w:val="32"/>
          <w:szCs w:val="32"/>
        </w:rPr>
      </w:pPr>
    </w:p>
    <w:p w:rsidR="008E125E" w:rsidRDefault="008E125E" w:rsidP="00263024">
      <w:pPr>
        <w:ind w:firstLine="567"/>
        <w:jc w:val="center"/>
        <w:rPr>
          <w:b/>
          <w:sz w:val="32"/>
          <w:szCs w:val="32"/>
        </w:rPr>
      </w:pPr>
    </w:p>
    <w:p w:rsidR="008E125E" w:rsidRDefault="008E125E" w:rsidP="00263024">
      <w:pPr>
        <w:ind w:firstLine="567"/>
        <w:jc w:val="center"/>
        <w:rPr>
          <w:b/>
          <w:sz w:val="32"/>
          <w:szCs w:val="32"/>
        </w:rPr>
      </w:pPr>
    </w:p>
    <w:p w:rsidR="008E125E" w:rsidRDefault="008E125E" w:rsidP="00263024">
      <w:pPr>
        <w:ind w:firstLine="567"/>
        <w:jc w:val="center"/>
        <w:rPr>
          <w:b/>
          <w:sz w:val="32"/>
          <w:szCs w:val="32"/>
        </w:rPr>
      </w:pPr>
    </w:p>
    <w:p w:rsidR="00CE6FC0" w:rsidRDefault="00CE6FC0" w:rsidP="00CE6FC0">
      <w:pPr>
        <w:jc w:val="center"/>
        <w:rPr>
          <w:b/>
          <w:sz w:val="32"/>
          <w:szCs w:val="32"/>
        </w:rPr>
      </w:pPr>
      <w:r w:rsidRPr="008E125E">
        <w:rPr>
          <w:b/>
          <w:sz w:val="32"/>
          <w:szCs w:val="32"/>
        </w:rPr>
        <w:t xml:space="preserve">ПРОХОЖДЕНИЕ ПРОИЗВОДСТВЕННОЙ ПРАКТИКИ </w:t>
      </w:r>
    </w:p>
    <w:p w:rsidR="00CE6FC0" w:rsidRDefault="00CE6FC0" w:rsidP="00CE6FC0">
      <w:pPr>
        <w:jc w:val="center"/>
        <w:rPr>
          <w:b/>
          <w:sz w:val="32"/>
          <w:szCs w:val="32"/>
        </w:rPr>
      </w:pPr>
      <w:r w:rsidRPr="008E125E">
        <w:rPr>
          <w:b/>
          <w:sz w:val="32"/>
          <w:szCs w:val="32"/>
        </w:rPr>
        <w:t>ПО ПОЛУЧЕНИЮ ПРОФЕССИОНАЛЬНЫХ УМЕНИЙ И ОПЫТА ПРОФЕССИОНАЛЬНОЙ ДЕЯТЕЛЬНОСТИ</w:t>
      </w:r>
    </w:p>
    <w:p w:rsidR="00CE6FC0" w:rsidRPr="008E125E" w:rsidRDefault="00CE6FC0" w:rsidP="00CE6F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(В ТОМ ЧИСЛЕ ТЕХНОЛОГИЧЕСКАЯ ПРАКТИКА)</w:t>
      </w:r>
      <w:r w:rsidRPr="008E125E">
        <w:rPr>
          <w:b/>
          <w:sz w:val="32"/>
          <w:szCs w:val="32"/>
        </w:rPr>
        <w:t xml:space="preserve"> </w:t>
      </w:r>
    </w:p>
    <w:p w:rsidR="0046249F" w:rsidRDefault="0046249F" w:rsidP="00263024">
      <w:pPr>
        <w:ind w:firstLine="567"/>
        <w:jc w:val="center"/>
        <w:rPr>
          <w:i/>
          <w:sz w:val="32"/>
          <w:szCs w:val="32"/>
        </w:rPr>
      </w:pPr>
    </w:p>
    <w:p w:rsidR="00263024" w:rsidRPr="00263024" w:rsidRDefault="0046249F" w:rsidP="00263024">
      <w:pPr>
        <w:ind w:firstLine="567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Учебно-м</w:t>
      </w:r>
      <w:r w:rsidR="00263024" w:rsidRPr="00263024">
        <w:rPr>
          <w:i/>
          <w:sz w:val="32"/>
          <w:szCs w:val="32"/>
        </w:rPr>
        <w:t>етодическ</w:t>
      </w:r>
      <w:r>
        <w:rPr>
          <w:i/>
          <w:sz w:val="32"/>
          <w:szCs w:val="32"/>
        </w:rPr>
        <w:t>о</w:t>
      </w:r>
      <w:r w:rsidR="00263024" w:rsidRPr="00263024">
        <w:rPr>
          <w:i/>
          <w:sz w:val="32"/>
          <w:szCs w:val="32"/>
        </w:rPr>
        <w:t xml:space="preserve">е </w:t>
      </w:r>
      <w:r>
        <w:rPr>
          <w:i/>
          <w:sz w:val="32"/>
          <w:szCs w:val="32"/>
        </w:rPr>
        <w:t>пособие</w:t>
      </w:r>
    </w:p>
    <w:p w:rsidR="00263024" w:rsidRDefault="00263024" w:rsidP="00263024">
      <w:pPr>
        <w:spacing w:line="276" w:lineRule="auto"/>
        <w:jc w:val="center"/>
        <w:rPr>
          <w:sz w:val="32"/>
          <w:szCs w:val="32"/>
        </w:rPr>
      </w:pPr>
    </w:p>
    <w:p w:rsidR="0046249F" w:rsidRDefault="0046249F" w:rsidP="00263024">
      <w:pPr>
        <w:spacing w:line="276" w:lineRule="auto"/>
        <w:jc w:val="center"/>
        <w:rPr>
          <w:sz w:val="32"/>
          <w:szCs w:val="32"/>
        </w:rPr>
      </w:pPr>
    </w:p>
    <w:p w:rsidR="00562398" w:rsidRDefault="00263024" w:rsidP="00263024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Составители: </w:t>
      </w:r>
      <w:proofErr w:type="spellStart"/>
      <w:r w:rsidR="0046249F" w:rsidRPr="0046249F">
        <w:rPr>
          <w:b/>
          <w:sz w:val="32"/>
          <w:szCs w:val="32"/>
        </w:rPr>
        <w:t>Бочарова</w:t>
      </w:r>
      <w:proofErr w:type="spellEnd"/>
      <w:r w:rsidRPr="0046249F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Ольга </w:t>
      </w:r>
      <w:r w:rsidR="0046249F">
        <w:rPr>
          <w:sz w:val="32"/>
          <w:szCs w:val="32"/>
        </w:rPr>
        <w:t>Федоровна</w:t>
      </w:r>
      <w:r w:rsidR="00562398">
        <w:rPr>
          <w:sz w:val="32"/>
          <w:szCs w:val="32"/>
        </w:rPr>
        <w:t xml:space="preserve">, </w:t>
      </w:r>
      <w:r w:rsidR="00562398" w:rsidRPr="00562398">
        <w:rPr>
          <w:b/>
          <w:sz w:val="32"/>
          <w:szCs w:val="32"/>
        </w:rPr>
        <w:t xml:space="preserve">Липчиу </w:t>
      </w:r>
      <w:r w:rsidR="00562398" w:rsidRPr="00562398">
        <w:rPr>
          <w:sz w:val="32"/>
          <w:szCs w:val="32"/>
        </w:rPr>
        <w:t xml:space="preserve">Кирилл </w:t>
      </w:r>
    </w:p>
    <w:p w:rsidR="00BB2A90" w:rsidRDefault="00562398" w:rsidP="00263024">
      <w:pPr>
        <w:spacing w:line="276" w:lineRule="auto"/>
        <w:jc w:val="center"/>
        <w:rPr>
          <w:sz w:val="32"/>
          <w:szCs w:val="32"/>
        </w:rPr>
      </w:pPr>
      <w:r w:rsidRPr="00562398">
        <w:rPr>
          <w:sz w:val="32"/>
          <w:szCs w:val="32"/>
        </w:rPr>
        <w:t>Иванович</w:t>
      </w:r>
      <w:r>
        <w:rPr>
          <w:b/>
          <w:sz w:val="32"/>
          <w:szCs w:val="32"/>
        </w:rPr>
        <w:t xml:space="preserve">, </w:t>
      </w:r>
      <w:r w:rsidR="00263024">
        <w:rPr>
          <w:sz w:val="32"/>
          <w:szCs w:val="32"/>
        </w:rPr>
        <w:t xml:space="preserve"> </w:t>
      </w:r>
      <w:r w:rsidRPr="00562398">
        <w:rPr>
          <w:b/>
          <w:sz w:val="32"/>
          <w:szCs w:val="32"/>
        </w:rPr>
        <w:t xml:space="preserve">Липчиу </w:t>
      </w:r>
      <w:r>
        <w:rPr>
          <w:sz w:val="32"/>
          <w:szCs w:val="32"/>
        </w:rPr>
        <w:t xml:space="preserve">Нина Владимировна и </w:t>
      </w:r>
      <w:r w:rsidR="00263024">
        <w:rPr>
          <w:sz w:val="32"/>
          <w:szCs w:val="32"/>
        </w:rPr>
        <w:t>др.</w:t>
      </w:r>
    </w:p>
    <w:p w:rsidR="00263024" w:rsidRDefault="00263024" w:rsidP="00263024">
      <w:pPr>
        <w:spacing w:line="276" w:lineRule="auto"/>
        <w:jc w:val="center"/>
        <w:rPr>
          <w:sz w:val="32"/>
          <w:szCs w:val="32"/>
        </w:rPr>
      </w:pPr>
    </w:p>
    <w:p w:rsidR="0046249F" w:rsidRDefault="0046249F" w:rsidP="00263024">
      <w:pPr>
        <w:spacing w:line="276" w:lineRule="auto"/>
        <w:jc w:val="center"/>
        <w:rPr>
          <w:sz w:val="32"/>
          <w:szCs w:val="32"/>
        </w:rPr>
      </w:pPr>
    </w:p>
    <w:p w:rsidR="0046249F" w:rsidRDefault="0046249F" w:rsidP="00263024">
      <w:pPr>
        <w:spacing w:line="276" w:lineRule="auto"/>
        <w:jc w:val="center"/>
        <w:rPr>
          <w:sz w:val="32"/>
          <w:szCs w:val="32"/>
        </w:rPr>
      </w:pPr>
    </w:p>
    <w:p w:rsidR="00263024" w:rsidRDefault="00263024" w:rsidP="00263024">
      <w:pPr>
        <w:jc w:val="center"/>
        <w:rPr>
          <w:sz w:val="32"/>
          <w:szCs w:val="32"/>
        </w:rPr>
      </w:pPr>
      <w:r w:rsidRPr="006E58BF">
        <w:rPr>
          <w:sz w:val="32"/>
          <w:szCs w:val="32"/>
        </w:rPr>
        <w:t>Подписано в печать</w:t>
      </w:r>
      <w:r>
        <w:rPr>
          <w:sz w:val="32"/>
          <w:szCs w:val="32"/>
        </w:rPr>
        <w:t xml:space="preserve"> __.03.201</w:t>
      </w:r>
      <w:r w:rsidR="0046249F">
        <w:rPr>
          <w:sz w:val="32"/>
          <w:szCs w:val="32"/>
        </w:rPr>
        <w:t>9</w:t>
      </w:r>
      <w:r>
        <w:rPr>
          <w:sz w:val="32"/>
          <w:szCs w:val="32"/>
        </w:rPr>
        <w:t>. Формат 60×84</w:t>
      </w:r>
      <w:r w:rsidRPr="00D831AA">
        <w:rPr>
          <w:sz w:val="32"/>
          <w:szCs w:val="32"/>
          <w:vertAlign w:val="superscript"/>
        </w:rPr>
        <w:t>1</w:t>
      </w:r>
      <w:r>
        <w:rPr>
          <w:sz w:val="32"/>
          <w:szCs w:val="32"/>
        </w:rPr>
        <w:t>/</w:t>
      </w:r>
      <w:r w:rsidRPr="00D831AA">
        <w:rPr>
          <w:sz w:val="32"/>
          <w:szCs w:val="32"/>
          <w:vertAlign w:val="subscript"/>
        </w:rPr>
        <w:t>16</w:t>
      </w:r>
      <w:r>
        <w:rPr>
          <w:sz w:val="32"/>
          <w:szCs w:val="32"/>
        </w:rPr>
        <w:t>.</w:t>
      </w:r>
    </w:p>
    <w:p w:rsidR="00263024" w:rsidRDefault="00263024" w:rsidP="0026302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Усл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печ</w:t>
      </w:r>
      <w:proofErr w:type="spellEnd"/>
      <w:r>
        <w:rPr>
          <w:sz w:val="32"/>
          <w:szCs w:val="32"/>
        </w:rPr>
        <w:t>. л. – 2,5. Уч.-из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. – 2,1.</w:t>
      </w:r>
    </w:p>
    <w:p w:rsidR="00263024" w:rsidRPr="006E58BF" w:rsidRDefault="00263024" w:rsidP="00263024">
      <w:pPr>
        <w:jc w:val="center"/>
        <w:rPr>
          <w:sz w:val="32"/>
          <w:szCs w:val="32"/>
        </w:rPr>
      </w:pPr>
      <w:r>
        <w:rPr>
          <w:sz w:val="32"/>
          <w:szCs w:val="32"/>
        </w:rPr>
        <w:t>Тираж 100 экз. Заказ № __</w:t>
      </w:r>
    </w:p>
    <w:p w:rsidR="00263024" w:rsidRDefault="00263024" w:rsidP="00263024">
      <w:pPr>
        <w:jc w:val="both"/>
        <w:rPr>
          <w:sz w:val="32"/>
          <w:szCs w:val="32"/>
        </w:rPr>
      </w:pPr>
    </w:p>
    <w:p w:rsidR="00263024" w:rsidRPr="00483CD8" w:rsidRDefault="00263024" w:rsidP="00263024">
      <w:pPr>
        <w:jc w:val="center"/>
        <w:rPr>
          <w:spacing w:val="-2"/>
          <w:sz w:val="32"/>
          <w:szCs w:val="32"/>
        </w:rPr>
      </w:pPr>
      <w:r w:rsidRPr="00483CD8">
        <w:rPr>
          <w:spacing w:val="-2"/>
          <w:sz w:val="32"/>
          <w:szCs w:val="32"/>
        </w:rPr>
        <w:t>Типография Кубанского государственного агарного университета.</w:t>
      </w:r>
    </w:p>
    <w:p w:rsidR="00263024" w:rsidRPr="00BB2A90" w:rsidRDefault="00922CC5" w:rsidP="00263024">
      <w:pPr>
        <w:jc w:val="center"/>
        <w:rPr>
          <w:color w:val="FF0000"/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1725F" wp14:editId="133D8CDE">
                <wp:simplePos x="0" y="0"/>
                <wp:positionH relativeFrom="column">
                  <wp:posOffset>2857500</wp:posOffset>
                </wp:positionH>
                <wp:positionV relativeFrom="paragraph">
                  <wp:posOffset>352425</wp:posOffset>
                </wp:positionV>
                <wp:extent cx="171450" cy="152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581C471" id="Прямоугольник 6" o:spid="_x0000_s1026" style="position:absolute;margin-left:225pt;margin-top:27.75pt;width:13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" fillcolor="white [3212]" strokecolor="white [3212]" strokeweight="2pt"/>
            </w:pict>
          </mc:Fallback>
        </mc:AlternateContent>
      </w:r>
      <w:r w:rsidR="00263024" w:rsidRPr="006E58BF">
        <w:rPr>
          <w:sz w:val="32"/>
          <w:szCs w:val="32"/>
        </w:rPr>
        <w:t xml:space="preserve"> 350044, г. Краснодар, ул. Калинина,13</w:t>
      </w:r>
    </w:p>
    <w:sectPr w:rsidR="00263024" w:rsidRPr="00BB2A90" w:rsidSect="00EC7EC7">
      <w:footerReference w:type="default" r:id="rId8"/>
      <w:pgSz w:w="11906" w:h="16838"/>
      <w:pgMar w:top="993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475" w:rsidRDefault="00D81475" w:rsidP="00511D1F">
      <w:r>
        <w:separator/>
      </w:r>
    </w:p>
  </w:endnote>
  <w:endnote w:type="continuationSeparator" w:id="0">
    <w:p w:rsidR="00D81475" w:rsidRDefault="00D81475" w:rsidP="0051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611665"/>
      <w:docPartObj>
        <w:docPartGallery w:val="Page Numbers (Bottom of Page)"/>
        <w:docPartUnique/>
      </w:docPartObj>
    </w:sdtPr>
    <w:sdtEndPr/>
    <w:sdtContent>
      <w:p w:rsidR="00C5790C" w:rsidRDefault="00C5790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F05">
          <w:rPr>
            <w:noProof/>
          </w:rPr>
          <w:t>2</w:t>
        </w:r>
        <w:r>
          <w:fldChar w:fldCharType="end"/>
        </w:r>
      </w:p>
    </w:sdtContent>
  </w:sdt>
  <w:p w:rsidR="00C5790C" w:rsidRDefault="00C5790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475" w:rsidRDefault="00D81475" w:rsidP="00511D1F">
      <w:r>
        <w:separator/>
      </w:r>
    </w:p>
  </w:footnote>
  <w:footnote w:type="continuationSeparator" w:id="0">
    <w:p w:rsidR="00D81475" w:rsidRDefault="00D81475" w:rsidP="00511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267"/>
    <w:multiLevelType w:val="singleLevel"/>
    <w:tmpl w:val="B60EE5C4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">
    <w:nsid w:val="091F20F7"/>
    <w:multiLevelType w:val="hybridMultilevel"/>
    <w:tmpl w:val="95323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54318"/>
    <w:multiLevelType w:val="singleLevel"/>
    <w:tmpl w:val="497A27F2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9E20EB"/>
    <w:multiLevelType w:val="hybridMultilevel"/>
    <w:tmpl w:val="1FDEFC08"/>
    <w:lvl w:ilvl="0" w:tplc="D6DEA2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27B3412E"/>
    <w:multiLevelType w:val="hybridMultilevel"/>
    <w:tmpl w:val="367ECF4E"/>
    <w:lvl w:ilvl="0" w:tplc="2F12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9B30A8"/>
    <w:multiLevelType w:val="multilevel"/>
    <w:tmpl w:val="75FE30F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6">
    <w:nsid w:val="36592B98"/>
    <w:multiLevelType w:val="singleLevel"/>
    <w:tmpl w:val="5344C054"/>
    <w:lvl w:ilvl="0">
      <w:numFmt w:val="bullet"/>
      <w:lvlText w:val="-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7">
    <w:nsid w:val="3C6405B7"/>
    <w:multiLevelType w:val="multilevel"/>
    <w:tmpl w:val="A036C768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3EFF75DB"/>
    <w:multiLevelType w:val="hybridMultilevel"/>
    <w:tmpl w:val="69148E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D073B1D"/>
    <w:multiLevelType w:val="hybridMultilevel"/>
    <w:tmpl w:val="22A8CE98"/>
    <w:lvl w:ilvl="0" w:tplc="E21CCE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E097E41"/>
    <w:multiLevelType w:val="multilevel"/>
    <w:tmpl w:val="FEFC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C7862"/>
    <w:multiLevelType w:val="hybridMultilevel"/>
    <w:tmpl w:val="98E8A1FA"/>
    <w:lvl w:ilvl="0" w:tplc="8D8472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D2115DB"/>
    <w:multiLevelType w:val="hybridMultilevel"/>
    <w:tmpl w:val="4B72C938"/>
    <w:lvl w:ilvl="0" w:tplc="D6DEA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B05C1A"/>
    <w:multiLevelType w:val="hybridMultilevel"/>
    <w:tmpl w:val="3F062BD0"/>
    <w:lvl w:ilvl="0" w:tplc="D6DEA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BB60EB"/>
    <w:multiLevelType w:val="hybridMultilevel"/>
    <w:tmpl w:val="9D0E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262673"/>
    <w:multiLevelType w:val="hybridMultilevel"/>
    <w:tmpl w:val="F8406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E56352"/>
    <w:multiLevelType w:val="hybridMultilevel"/>
    <w:tmpl w:val="320C5B94"/>
    <w:lvl w:ilvl="0" w:tplc="718221F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15"/>
  </w:num>
  <w:num w:numId="10">
    <w:abstractNumId w:val="14"/>
  </w:num>
  <w:num w:numId="11">
    <w:abstractNumId w:val="1"/>
  </w:num>
  <w:num w:numId="12">
    <w:abstractNumId w:val="16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8"/>
  </w:num>
  <w:num w:numId="18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AE"/>
    <w:rsid w:val="00032773"/>
    <w:rsid w:val="00032A97"/>
    <w:rsid w:val="000462F0"/>
    <w:rsid w:val="00081B30"/>
    <w:rsid w:val="000E0A12"/>
    <w:rsid w:val="00123E5B"/>
    <w:rsid w:val="00150F7C"/>
    <w:rsid w:val="001637C1"/>
    <w:rsid w:val="0019019C"/>
    <w:rsid w:val="00195D53"/>
    <w:rsid w:val="001A411E"/>
    <w:rsid w:val="001A47AB"/>
    <w:rsid w:val="001A54F2"/>
    <w:rsid w:val="001D5004"/>
    <w:rsid w:val="001F331B"/>
    <w:rsid w:val="002062D3"/>
    <w:rsid w:val="00221E31"/>
    <w:rsid w:val="00230D8A"/>
    <w:rsid w:val="0023763E"/>
    <w:rsid w:val="00240053"/>
    <w:rsid w:val="00244A30"/>
    <w:rsid w:val="00257726"/>
    <w:rsid w:val="00263024"/>
    <w:rsid w:val="0028081B"/>
    <w:rsid w:val="00280939"/>
    <w:rsid w:val="00296AE9"/>
    <w:rsid w:val="002E67BD"/>
    <w:rsid w:val="002F39FA"/>
    <w:rsid w:val="002F7924"/>
    <w:rsid w:val="00332871"/>
    <w:rsid w:val="00356128"/>
    <w:rsid w:val="00371D51"/>
    <w:rsid w:val="00387BEC"/>
    <w:rsid w:val="00393647"/>
    <w:rsid w:val="00396ABC"/>
    <w:rsid w:val="003A623F"/>
    <w:rsid w:val="003B4529"/>
    <w:rsid w:val="003E4322"/>
    <w:rsid w:val="003E6B62"/>
    <w:rsid w:val="003F40FE"/>
    <w:rsid w:val="00402563"/>
    <w:rsid w:val="00407E9E"/>
    <w:rsid w:val="00415A33"/>
    <w:rsid w:val="00441878"/>
    <w:rsid w:val="004556C3"/>
    <w:rsid w:val="0046249F"/>
    <w:rsid w:val="00470773"/>
    <w:rsid w:val="00473383"/>
    <w:rsid w:val="004912E4"/>
    <w:rsid w:val="00492286"/>
    <w:rsid w:val="004A48CF"/>
    <w:rsid w:val="004A5847"/>
    <w:rsid w:val="004A5C64"/>
    <w:rsid w:val="004C1294"/>
    <w:rsid w:val="00504307"/>
    <w:rsid w:val="00511D1F"/>
    <w:rsid w:val="00524310"/>
    <w:rsid w:val="0053058F"/>
    <w:rsid w:val="00536E4B"/>
    <w:rsid w:val="005523CC"/>
    <w:rsid w:val="00562398"/>
    <w:rsid w:val="00563029"/>
    <w:rsid w:val="0056593B"/>
    <w:rsid w:val="00566020"/>
    <w:rsid w:val="00572356"/>
    <w:rsid w:val="005A333C"/>
    <w:rsid w:val="0060497B"/>
    <w:rsid w:val="0061684B"/>
    <w:rsid w:val="00651C4E"/>
    <w:rsid w:val="00655127"/>
    <w:rsid w:val="006603C9"/>
    <w:rsid w:val="006720D5"/>
    <w:rsid w:val="00672211"/>
    <w:rsid w:val="0067433C"/>
    <w:rsid w:val="00681557"/>
    <w:rsid w:val="00683B49"/>
    <w:rsid w:val="00687B01"/>
    <w:rsid w:val="006931D5"/>
    <w:rsid w:val="00697848"/>
    <w:rsid w:val="006B284F"/>
    <w:rsid w:val="006B78AB"/>
    <w:rsid w:val="006C76D6"/>
    <w:rsid w:val="006D2526"/>
    <w:rsid w:val="006E6B98"/>
    <w:rsid w:val="0071020F"/>
    <w:rsid w:val="00710D54"/>
    <w:rsid w:val="007459F2"/>
    <w:rsid w:val="00746417"/>
    <w:rsid w:val="00754821"/>
    <w:rsid w:val="00765216"/>
    <w:rsid w:val="007710EC"/>
    <w:rsid w:val="00773B4C"/>
    <w:rsid w:val="00775C5B"/>
    <w:rsid w:val="0078216B"/>
    <w:rsid w:val="007827AA"/>
    <w:rsid w:val="00783936"/>
    <w:rsid w:val="00793806"/>
    <w:rsid w:val="00797774"/>
    <w:rsid w:val="007A4AF5"/>
    <w:rsid w:val="007B2531"/>
    <w:rsid w:val="007C3C2A"/>
    <w:rsid w:val="007E6EA9"/>
    <w:rsid w:val="007F23FC"/>
    <w:rsid w:val="0080613E"/>
    <w:rsid w:val="00820E0F"/>
    <w:rsid w:val="00822DAB"/>
    <w:rsid w:val="00825D9B"/>
    <w:rsid w:val="00876723"/>
    <w:rsid w:val="00891988"/>
    <w:rsid w:val="008B1346"/>
    <w:rsid w:val="008C5D80"/>
    <w:rsid w:val="008E125E"/>
    <w:rsid w:val="008F58E5"/>
    <w:rsid w:val="008F5B66"/>
    <w:rsid w:val="00916368"/>
    <w:rsid w:val="00922CC5"/>
    <w:rsid w:val="00924B3A"/>
    <w:rsid w:val="009265DF"/>
    <w:rsid w:val="00926C1D"/>
    <w:rsid w:val="00930FE2"/>
    <w:rsid w:val="0095139B"/>
    <w:rsid w:val="00953E90"/>
    <w:rsid w:val="009955D5"/>
    <w:rsid w:val="009968FF"/>
    <w:rsid w:val="009D19F1"/>
    <w:rsid w:val="009E7BFF"/>
    <w:rsid w:val="009F4301"/>
    <w:rsid w:val="00A023F0"/>
    <w:rsid w:val="00A069E8"/>
    <w:rsid w:val="00A13822"/>
    <w:rsid w:val="00A32358"/>
    <w:rsid w:val="00A37899"/>
    <w:rsid w:val="00A43E8E"/>
    <w:rsid w:val="00A61F1F"/>
    <w:rsid w:val="00A82B8D"/>
    <w:rsid w:val="00AB3A69"/>
    <w:rsid w:val="00AE7E13"/>
    <w:rsid w:val="00AF6675"/>
    <w:rsid w:val="00B10D6D"/>
    <w:rsid w:val="00B60EBE"/>
    <w:rsid w:val="00B640AA"/>
    <w:rsid w:val="00B839EA"/>
    <w:rsid w:val="00BA5DCE"/>
    <w:rsid w:val="00BA7D69"/>
    <w:rsid w:val="00BB2A90"/>
    <w:rsid w:val="00BC1638"/>
    <w:rsid w:val="00C00A2B"/>
    <w:rsid w:val="00C00FFD"/>
    <w:rsid w:val="00C102A2"/>
    <w:rsid w:val="00C26ECC"/>
    <w:rsid w:val="00C33100"/>
    <w:rsid w:val="00C5790C"/>
    <w:rsid w:val="00C62AA1"/>
    <w:rsid w:val="00C63076"/>
    <w:rsid w:val="00C646FB"/>
    <w:rsid w:val="00C85F05"/>
    <w:rsid w:val="00CE6FC0"/>
    <w:rsid w:val="00D01C58"/>
    <w:rsid w:val="00D16DE9"/>
    <w:rsid w:val="00D3098B"/>
    <w:rsid w:val="00D54C1A"/>
    <w:rsid w:val="00D56E84"/>
    <w:rsid w:val="00D61601"/>
    <w:rsid w:val="00D656EB"/>
    <w:rsid w:val="00D81475"/>
    <w:rsid w:val="00D92613"/>
    <w:rsid w:val="00D97D17"/>
    <w:rsid w:val="00DB2524"/>
    <w:rsid w:val="00DC0CCE"/>
    <w:rsid w:val="00DE002C"/>
    <w:rsid w:val="00DF2BAE"/>
    <w:rsid w:val="00DF71C7"/>
    <w:rsid w:val="00E10A47"/>
    <w:rsid w:val="00E16E11"/>
    <w:rsid w:val="00E21208"/>
    <w:rsid w:val="00E262D5"/>
    <w:rsid w:val="00E30200"/>
    <w:rsid w:val="00E6189B"/>
    <w:rsid w:val="00E7237E"/>
    <w:rsid w:val="00E73260"/>
    <w:rsid w:val="00EA3722"/>
    <w:rsid w:val="00EB3C12"/>
    <w:rsid w:val="00EC7EC7"/>
    <w:rsid w:val="00ED1250"/>
    <w:rsid w:val="00F065F1"/>
    <w:rsid w:val="00F25B8A"/>
    <w:rsid w:val="00F26394"/>
    <w:rsid w:val="00F44827"/>
    <w:rsid w:val="00F4555B"/>
    <w:rsid w:val="00F53D1B"/>
    <w:rsid w:val="00F61C5F"/>
    <w:rsid w:val="00F81874"/>
    <w:rsid w:val="00F9005C"/>
    <w:rsid w:val="00F97308"/>
    <w:rsid w:val="00F975DD"/>
    <w:rsid w:val="00FA3F18"/>
    <w:rsid w:val="00FA4AB2"/>
    <w:rsid w:val="00FC09E8"/>
    <w:rsid w:val="00FC776B"/>
    <w:rsid w:val="00FE374C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2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F2BAE"/>
    <w:pPr>
      <w:keepNext/>
      <w:spacing w:line="480" w:lineRule="auto"/>
      <w:ind w:left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DF2BAE"/>
    <w:pPr>
      <w:keepNext/>
      <w:ind w:left="360"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F2B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B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2B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2B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F2BAE"/>
    <w:pPr>
      <w:tabs>
        <w:tab w:val="left" w:pos="9000"/>
      </w:tabs>
      <w:ind w:left="567" w:right="-44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DF2B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semiHidden/>
    <w:rsid w:val="00DF2BAE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DF2B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DF2BAE"/>
    <w:pPr>
      <w:ind w:firstLine="567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DF2B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2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2B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F2B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F2B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F2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F2B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F2B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6E6B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DE002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E0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6B78AB"/>
    <w:pPr>
      <w:autoSpaceDE w:val="0"/>
      <w:autoSpaceDN w:val="0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B2A90"/>
    <w:pPr>
      <w:ind w:left="720"/>
      <w:contextualSpacing/>
    </w:pPr>
  </w:style>
  <w:style w:type="paragraph" w:styleId="aa">
    <w:name w:val="Subtitle"/>
    <w:basedOn w:val="a"/>
    <w:link w:val="ab"/>
    <w:uiPriority w:val="99"/>
    <w:qFormat/>
    <w:rsid w:val="005A333C"/>
    <w:pPr>
      <w:jc w:val="center"/>
    </w:pPr>
    <w:rPr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5A33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448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482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511D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11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C00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77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95D53"/>
    <w:pPr>
      <w:widowControl w:val="0"/>
      <w:autoSpaceDE w:val="0"/>
      <w:autoSpaceDN w:val="0"/>
      <w:ind w:left="11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2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F2BAE"/>
    <w:pPr>
      <w:keepNext/>
      <w:spacing w:line="480" w:lineRule="auto"/>
      <w:ind w:left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DF2BAE"/>
    <w:pPr>
      <w:keepNext/>
      <w:ind w:left="360"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F2B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B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2B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2B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F2BAE"/>
    <w:pPr>
      <w:tabs>
        <w:tab w:val="left" w:pos="9000"/>
      </w:tabs>
      <w:ind w:left="567" w:right="-44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DF2B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semiHidden/>
    <w:rsid w:val="00DF2BAE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DF2B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DF2BAE"/>
    <w:pPr>
      <w:ind w:firstLine="567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DF2B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2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2B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F2B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F2B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F2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F2B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F2B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6E6B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DE002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E0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6B78AB"/>
    <w:pPr>
      <w:autoSpaceDE w:val="0"/>
      <w:autoSpaceDN w:val="0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B2A90"/>
    <w:pPr>
      <w:ind w:left="720"/>
      <w:contextualSpacing/>
    </w:pPr>
  </w:style>
  <w:style w:type="paragraph" w:styleId="aa">
    <w:name w:val="Subtitle"/>
    <w:basedOn w:val="a"/>
    <w:link w:val="ab"/>
    <w:uiPriority w:val="99"/>
    <w:qFormat/>
    <w:rsid w:val="005A333C"/>
    <w:pPr>
      <w:jc w:val="center"/>
    </w:pPr>
    <w:rPr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5A33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448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482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511D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11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C00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77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95D53"/>
    <w:pPr>
      <w:widowControl w:val="0"/>
      <w:autoSpaceDE w:val="0"/>
      <w:autoSpaceDN w:val="0"/>
      <w:ind w:left="11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8331</Words>
  <Characters>47493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Финансы-264</dc:creator>
  <cp:lastModifiedBy>Липчиу Нина Владимировна</cp:lastModifiedBy>
  <cp:revision>4</cp:revision>
  <cp:lastPrinted>2019-03-01T09:26:00Z</cp:lastPrinted>
  <dcterms:created xsi:type="dcterms:W3CDTF">2019-02-28T09:12:00Z</dcterms:created>
  <dcterms:modified xsi:type="dcterms:W3CDTF">2019-03-01T09:27:00Z</dcterms:modified>
</cp:coreProperties>
</file>