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9E" w:rsidRPr="007C521C" w:rsidRDefault="007C4B9E" w:rsidP="007C4B9E">
      <w:pPr>
        <w:spacing w:line="360" w:lineRule="auto"/>
        <w:ind w:left="9540"/>
        <w:jc w:val="center"/>
        <w:rPr>
          <w:sz w:val="28"/>
          <w:szCs w:val="28"/>
        </w:rPr>
      </w:pPr>
      <w:r w:rsidRPr="007C521C">
        <w:rPr>
          <w:b/>
          <w:sz w:val="28"/>
          <w:szCs w:val="28"/>
        </w:rPr>
        <w:t>УТВЕРЖДАЮ</w:t>
      </w:r>
    </w:p>
    <w:p w:rsidR="00836E50" w:rsidRDefault="000B7B74" w:rsidP="00836E50">
      <w:pPr>
        <w:spacing w:line="276" w:lineRule="auto"/>
        <w:ind w:left="9540"/>
        <w:jc w:val="center"/>
        <w:rPr>
          <w:sz w:val="28"/>
          <w:szCs w:val="28"/>
        </w:rPr>
      </w:pPr>
      <w:r w:rsidRPr="007C521C">
        <w:rPr>
          <w:sz w:val="28"/>
          <w:szCs w:val="28"/>
        </w:rPr>
        <w:t>Ректор ФГ</w:t>
      </w:r>
      <w:r>
        <w:rPr>
          <w:sz w:val="28"/>
          <w:szCs w:val="28"/>
        </w:rPr>
        <w:t>Б</w:t>
      </w:r>
      <w:r w:rsidRPr="007C521C">
        <w:rPr>
          <w:sz w:val="28"/>
          <w:szCs w:val="28"/>
        </w:rPr>
        <w:t xml:space="preserve">ОУ </w:t>
      </w:r>
      <w:proofErr w:type="gramStart"/>
      <w:r w:rsidRPr="007C521C">
        <w:rPr>
          <w:sz w:val="28"/>
          <w:szCs w:val="28"/>
        </w:rPr>
        <w:t>ВО</w:t>
      </w:r>
      <w:proofErr w:type="gramEnd"/>
      <w:r w:rsidRPr="007C521C">
        <w:rPr>
          <w:sz w:val="28"/>
          <w:szCs w:val="28"/>
        </w:rPr>
        <w:t xml:space="preserve"> «Кубанский государственный аграрный </w:t>
      </w:r>
    </w:p>
    <w:p w:rsidR="000B7B74" w:rsidRPr="007C521C" w:rsidRDefault="000B7B74" w:rsidP="00836E50">
      <w:pPr>
        <w:spacing w:line="276" w:lineRule="auto"/>
        <w:ind w:left="9540"/>
        <w:jc w:val="center"/>
        <w:rPr>
          <w:sz w:val="28"/>
          <w:szCs w:val="28"/>
        </w:rPr>
      </w:pPr>
      <w:r w:rsidRPr="007C521C">
        <w:rPr>
          <w:sz w:val="28"/>
          <w:szCs w:val="28"/>
        </w:rPr>
        <w:t>университет»</w:t>
      </w:r>
      <w:r w:rsidR="00836E50">
        <w:rPr>
          <w:sz w:val="28"/>
          <w:szCs w:val="28"/>
        </w:rPr>
        <w:t xml:space="preserve"> имени И.Т. Трубилина</w:t>
      </w:r>
    </w:p>
    <w:p w:rsidR="000B7B74" w:rsidRPr="007C521C" w:rsidRDefault="000B7B74" w:rsidP="00836E50">
      <w:pPr>
        <w:spacing w:line="276" w:lineRule="auto"/>
        <w:ind w:left="9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C521C">
        <w:rPr>
          <w:sz w:val="28"/>
          <w:szCs w:val="28"/>
        </w:rPr>
        <w:t xml:space="preserve">рофессор ____________ </w:t>
      </w:r>
      <w:proofErr w:type="spellStart"/>
      <w:r w:rsidRPr="007C521C">
        <w:rPr>
          <w:sz w:val="28"/>
          <w:szCs w:val="28"/>
        </w:rPr>
        <w:t>А.И.Трубилин</w:t>
      </w:r>
      <w:proofErr w:type="spellEnd"/>
    </w:p>
    <w:p w:rsidR="007C4B9E" w:rsidRDefault="007C4B9E" w:rsidP="007C4B9E">
      <w:pPr>
        <w:spacing w:line="360" w:lineRule="auto"/>
        <w:ind w:left="9900"/>
        <w:jc w:val="center"/>
        <w:rPr>
          <w:sz w:val="26"/>
          <w:szCs w:val="26"/>
        </w:rPr>
      </w:pPr>
    </w:p>
    <w:p w:rsidR="00817714" w:rsidRDefault="00817714" w:rsidP="007C4B9E">
      <w:pPr>
        <w:spacing w:line="360" w:lineRule="auto"/>
        <w:ind w:left="9900"/>
        <w:jc w:val="center"/>
        <w:rPr>
          <w:sz w:val="26"/>
          <w:szCs w:val="26"/>
        </w:rPr>
      </w:pPr>
    </w:p>
    <w:p w:rsidR="007C4B9E" w:rsidRDefault="007C4B9E" w:rsidP="007C4B9E">
      <w:pPr>
        <w:spacing w:line="360" w:lineRule="auto"/>
        <w:jc w:val="center"/>
        <w:rPr>
          <w:b/>
          <w:sz w:val="32"/>
          <w:szCs w:val="32"/>
        </w:rPr>
      </w:pPr>
    </w:p>
    <w:p w:rsidR="007C4B9E" w:rsidRPr="009004E7" w:rsidRDefault="007C4B9E" w:rsidP="007C4B9E">
      <w:pPr>
        <w:spacing w:line="360" w:lineRule="auto"/>
        <w:jc w:val="center"/>
        <w:rPr>
          <w:b/>
          <w:sz w:val="48"/>
          <w:szCs w:val="48"/>
        </w:rPr>
      </w:pPr>
      <w:r w:rsidRPr="009004E7">
        <w:rPr>
          <w:b/>
          <w:sz w:val="48"/>
          <w:szCs w:val="48"/>
        </w:rPr>
        <w:t xml:space="preserve">ПЕРЕЧЕНЬ </w:t>
      </w:r>
    </w:p>
    <w:p w:rsidR="00550BD4" w:rsidRDefault="007C4B9E" w:rsidP="00550BD4">
      <w:pPr>
        <w:jc w:val="center"/>
        <w:rPr>
          <w:b/>
          <w:sz w:val="48"/>
          <w:szCs w:val="48"/>
        </w:rPr>
      </w:pPr>
      <w:r w:rsidRPr="009004E7">
        <w:rPr>
          <w:b/>
          <w:sz w:val="48"/>
          <w:szCs w:val="48"/>
        </w:rPr>
        <w:t xml:space="preserve">основных </w:t>
      </w:r>
      <w:r w:rsidR="009004E7" w:rsidRPr="009004E7">
        <w:rPr>
          <w:b/>
          <w:sz w:val="48"/>
          <w:szCs w:val="48"/>
        </w:rPr>
        <w:t>форм отчета о работе кафедры</w:t>
      </w:r>
      <w:r w:rsidRPr="009004E7">
        <w:rPr>
          <w:b/>
          <w:sz w:val="48"/>
          <w:szCs w:val="48"/>
        </w:rPr>
        <w:t xml:space="preserve"> </w:t>
      </w:r>
    </w:p>
    <w:p w:rsidR="007C4B9E" w:rsidRPr="009004E7" w:rsidRDefault="00550BD4" w:rsidP="00550BD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начертательной геометрии и графики</w:t>
      </w:r>
    </w:p>
    <w:p w:rsidR="007C4B9E" w:rsidRPr="007C521C" w:rsidRDefault="007C4B9E" w:rsidP="007C4B9E">
      <w:pPr>
        <w:spacing w:line="360" w:lineRule="auto"/>
        <w:jc w:val="center"/>
        <w:rPr>
          <w:b/>
          <w:sz w:val="36"/>
          <w:szCs w:val="36"/>
        </w:rPr>
      </w:pPr>
    </w:p>
    <w:p w:rsidR="007C4B9E" w:rsidRDefault="007C4B9E" w:rsidP="007C4B9E">
      <w:pPr>
        <w:spacing w:line="360" w:lineRule="auto"/>
        <w:jc w:val="center"/>
        <w:rPr>
          <w:b/>
          <w:sz w:val="36"/>
          <w:szCs w:val="36"/>
        </w:rPr>
      </w:pPr>
    </w:p>
    <w:p w:rsidR="007C4B9E" w:rsidRDefault="007C4B9E" w:rsidP="007C4B9E">
      <w:pPr>
        <w:spacing w:line="360" w:lineRule="auto"/>
        <w:jc w:val="center"/>
        <w:rPr>
          <w:b/>
          <w:sz w:val="36"/>
          <w:szCs w:val="36"/>
        </w:rPr>
      </w:pPr>
    </w:p>
    <w:p w:rsidR="009004E7" w:rsidRDefault="009004E7" w:rsidP="007C4B9E">
      <w:pPr>
        <w:spacing w:line="360" w:lineRule="auto"/>
        <w:jc w:val="center"/>
        <w:rPr>
          <w:b/>
          <w:sz w:val="36"/>
          <w:szCs w:val="36"/>
        </w:rPr>
      </w:pPr>
    </w:p>
    <w:p w:rsidR="009004E7" w:rsidRDefault="009004E7" w:rsidP="007C4B9E">
      <w:pPr>
        <w:spacing w:line="360" w:lineRule="auto"/>
        <w:jc w:val="center"/>
        <w:rPr>
          <w:b/>
          <w:sz w:val="36"/>
          <w:szCs w:val="36"/>
        </w:rPr>
      </w:pPr>
    </w:p>
    <w:p w:rsidR="007C4B9E" w:rsidRDefault="007C4B9E" w:rsidP="007C4B9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Краснодар</w:t>
      </w:r>
    </w:p>
    <w:p w:rsidR="007C4B9E" w:rsidRDefault="007C4B9E" w:rsidP="007C4B9E">
      <w:pPr>
        <w:spacing w:line="360" w:lineRule="auto"/>
        <w:jc w:val="center"/>
      </w:pPr>
      <w:r>
        <w:rPr>
          <w:b/>
          <w:sz w:val="36"/>
          <w:szCs w:val="36"/>
        </w:rPr>
        <w:t>201</w:t>
      </w:r>
      <w:r w:rsidR="00550BD4">
        <w:rPr>
          <w:b/>
          <w:sz w:val="36"/>
          <w:szCs w:val="36"/>
        </w:rPr>
        <w:t>7</w:t>
      </w:r>
    </w:p>
    <w:p w:rsidR="007C4B9E" w:rsidRDefault="007C4B9E" w:rsidP="007C4B9E">
      <w:pPr>
        <w:pStyle w:val="a3"/>
      </w:pPr>
      <w:r>
        <w:lastRenderedPageBreak/>
        <w:t>содержание</w:t>
      </w:r>
    </w:p>
    <w:p w:rsidR="007C4B9E" w:rsidRDefault="007C4B9E" w:rsidP="007C4B9E">
      <w:pPr>
        <w:pStyle w:val="a3"/>
      </w:pPr>
    </w:p>
    <w:p w:rsidR="007C4B9E" w:rsidRDefault="007C4B9E" w:rsidP="007C4B9E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3041"/>
        <w:gridCol w:w="928"/>
      </w:tblGrid>
      <w:tr w:rsidR="007C4B9E" w:rsidRPr="002F2461" w:rsidTr="005B3F09">
        <w:tc>
          <w:tcPr>
            <w:tcW w:w="13858" w:type="dxa"/>
            <w:gridSpan w:val="2"/>
          </w:tcPr>
          <w:p w:rsidR="007C4B9E" w:rsidRPr="002F2461" w:rsidRDefault="007C4B9E" w:rsidP="007A6F56">
            <w:pPr>
              <w:pStyle w:val="a3"/>
              <w:jc w:val="left"/>
              <w:rPr>
                <w:rFonts w:eastAsia="Calibri"/>
                <w:szCs w:val="28"/>
              </w:rPr>
            </w:pPr>
            <w:r w:rsidRPr="002F2461">
              <w:rPr>
                <w:rFonts w:eastAsia="Calibri"/>
                <w:caps w:val="0"/>
                <w:szCs w:val="28"/>
              </w:rPr>
              <w:t>1 ХАРАКТЕРИСТИКА ПРОФЕССОРСКО-ПРЕПОДАВАТЕЛЬСКОГО СОСТАВА</w:t>
            </w:r>
          </w:p>
        </w:tc>
        <w:tc>
          <w:tcPr>
            <w:tcW w:w="928" w:type="dxa"/>
          </w:tcPr>
          <w:p w:rsidR="007C4B9E" w:rsidRPr="002F2461" w:rsidRDefault="007C4B9E" w:rsidP="004C354D">
            <w:pPr>
              <w:pStyle w:val="a3"/>
              <w:rPr>
                <w:rFonts w:eastAsia="Calibri"/>
                <w:szCs w:val="28"/>
              </w:rPr>
            </w:pPr>
            <w:r w:rsidRPr="002F2461">
              <w:rPr>
                <w:rFonts w:eastAsia="Calibri"/>
                <w:szCs w:val="28"/>
              </w:rPr>
              <w:t>3</w:t>
            </w:r>
          </w:p>
        </w:tc>
      </w:tr>
      <w:tr w:rsidR="007C4B9E" w:rsidRPr="002F2461" w:rsidTr="005B3F09">
        <w:tc>
          <w:tcPr>
            <w:tcW w:w="817" w:type="dxa"/>
          </w:tcPr>
          <w:p w:rsidR="007C4B9E" w:rsidRPr="002F2461" w:rsidRDefault="007C4B9E" w:rsidP="004C354D">
            <w:pPr>
              <w:pStyle w:val="a3"/>
              <w:rPr>
                <w:rFonts w:eastAsia="Calibri"/>
                <w:szCs w:val="28"/>
              </w:rPr>
            </w:pPr>
          </w:p>
        </w:tc>
        <w:tc>
          <w:tcPr>
            <w:tcW w:w="13041" w:type="dxa"/>
          </w:tcPr>
          <w:p w:rsidR="007C4B9E" w:rsidRPr="002F2461" w:rsidRDefault="007C4B9E" w:rsidP="007C4B9E">
            <w:pPr>
              <w:numPr>
                <w:ilvl w:val="0"/>
                <w:numId w:val="19"/>
              </w:numPr>
              <w:ind w:left="0" w:firstLine="567"/>
              <w:jc w:val="both"/>
              <w:rPr>
                <w:rFonts w:eastAsia="Calibri"/>
                <w:sz w:val="28"/>
                <w:szCs w:val="28"/>
              </w:rPr>
            </w:pPr>
            <w:r w:rsidRPr="002F2461">
              <w:rPr>
                <w:rFonts w:eastAsia="Calibri"/>
                <w:bCs/>
                <w:sz w:val="28"/>
                <w:szCs w:val="28"/>
              </w:rPr>
              <w:t xml:space="preserve">Численный и возрастной </w:t>
            </w:r>
            <w:r>
              <w:rPr>
                <w:sz w:val="28"/>
              </w:rPr>
              <w:t>профессорско-преподавательский состав кафедры</w:t>
            </w:r>
          </w:p>
        </w:tc>
        <w:tc>
          <w:tcPr>
            <w:tcW w:w="928" w:type="dxa"/>
          </w:tcPr>
          <w:p w:rsidR="007C4B9E" w:rsidRPr="002F2461" w:rsidRDefault="007C4B9E" w:rsidP="004C354D">
            <w:pPr>
              <w:pStyle w:val="a3"/>
              <w:rPr>
                <w:rFonts w:eastAsia="Calibri"/>
                <w:szCs w:val="28"/>
              </w:rPr>
            </w:pPr>
          </w:p>
        </w:tc>
      </w:tr>
      <w:tr w:rsidR="007C4B9E" w:rsidRPr="002F2461" w:rsidTr="005B3F09">
        <w:tc>
          <w:tcPr>
            <w:tcW w:w="817" w:type="dxa"/>
          </w:tcPr>
          <w:p w:rsidR="007C4B9E" w:rsidRPr="002F2461" w:rsidRDefault="007C4B9E" w:rsidP="004C354D">
            <w:pPr>
              <w:pStyle w:val="a3"/>
              <w:rPr>
                <w:rFonts w:eastAsia="Calibri"/>
                <w:szCs w:val="28"/>
              </w:rPr>
            </w:pPr>
          </w:p>
        </w:tc>
        <w:tc>
          <w:tcPr>
            <w:tcW w:w="13041" w:type="dxa"/>
          </w:tcPr>
          <w:p w:rsidR="007C4B9E" w:rsidRPr="002F2461" w:rsidRDefault="009E463C" w:rsidP="009E463C">
            <w:pPr>
              <w:numPr>
                <w:ilvl w:val="0"/>
                <w:numId w:val="19"/>
              </w:numPr>
              <w:ind w:left="0"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</w:t>
            </w:r>
            <w:r w:rsidR="007C4B9E" w:rsidRPr="002F2461">
              <w:rPr>
                <w:rFonts w:eastAsia="Calibri"/>
                <w:bCs/>
                <w:sz w:val="28"/>
                <w:szCs w:val="28"/>
              </w:rPr>
              <w:t>степененност</w:t>
            </w:r>
            <w:r>
              <w:rPr>
                <w:rFonts w:eastAsia="Calibri"/>
                <w:bCs/>
                <w:sz w:val="28"/>
                <w:szCs w:val="28"/>
              </w:rPr>
              <w:t>ь</w:t>
            </w:r>
            <w:r w:rsidR="007C4B9E" w:rsidRPr="002F2461">
              <w:rPr>
                <w:rFonts w:eastAsia="Calibri"/>
                <w:bCs/>
                <w:sz w:val="28"/>
                <w:szCs w:val="28"/>
              </w:rPr>
              <w:t xml:space="preserve"> ППС кафедры</w:t>
            </w:r>
          </w:p>
        </w:tc>
        <w:tc>
          <w:tcPr>
            <w:tcW w:w="928" w:type="dxa"/>
          </w:tcPr>
          <w:p w:rsidR="007C4B9E" w:rsidRPr="002F2461" w:rsidRDefault="007C4B9E" w:rsidP="004C354D">
            <w:pPr>
              <w:pStyle w:val="a3"/>
              <w:rPr>
                <w:rFonts w:eastAsia="Calibri"/>
                <w:szCs w:val="28"/>
              </w:rPr>
            </w:pPr>
          </w:p>
        </w:tc>
      </w:tr>
      <w:tr w:rsidR="007C4B9E" w:rsidRPr="002F2461" w:rsidTr="005B3F09">
        <w:tc>
          <w:tcPr>
            <w:tcW w:w="817" w:type="dxa"/>
          </w:tcPr>
          <w:p w:rsidR="007C4B9E" w:rsidRPr="002F2461" w:rsidRDefault="007C4B9E" w:rsidP="004C354D">
            <w:pPr>
              <w:pStyle w:val="a3"/>
              <w:rPr>
                <w:rFonts w:eastAsia="Calibri"/>
                <w:szCs w:val="28"/>
              </w:rPr>
            </w:pPr>
          </w:p>
        </w:tc>
        <w:tc>
          <w:tcPr>
            <w:tcW w:w="13041" w:type="dxa"/>
          </w:tcPr>
          <w:p w:rsidR="007C4B9E" w:rsidRPr="002F2461" w:rsidRDefault="007C4B9E" w:rsidP="007C4B9E">
            <w:pPr>
              <w:numPr>
                <w:ilvl w:val="0"/>
                <w:numId w:val="19"/>
              </w:numPr>
              <w:ind w:left="0" w:firstLine="567"/>
              <w:jc w:val="both"/>
              <w:rPr>
                <w:rFonts w:eastAsia="Calibri"/>
                <w:sz w:val="28"/>
                <w:szCs w:val="28"/>
              </w:rPr>
            </w:pPr>
            <w:r w:rsidRPr="002F2461">
              <w:rPr>
                <w:rFonts w:eastAsia="Calibri"/>
                <w:bCs/>
                <w:sz w:val="28"/>
                <w:szCs w:val="28"/>
              </w:rPr>
              <w:t>Динамика повышения квалификации и стажировки преподавателей кафедры</w:t>
            </w:r>
          </w:p>
        </w:tc>
        <w:tc>
          <w:tcPr>
            <w:tcW w:w="928" w:type="dxa"/>
          </w:tcPr>
          <w:p w:rsidR="007C4B9E" w:rsidRPr="002F2461" w:rsidRDefault="007C4B9E" w:rsidP="004C354D">
            <w:pPr>
              <w:pStyle w:val="a3"/>
              <w:rPr>
                <w:rFonts w:eastAsia="Calibri"/>
                <w:szCs w:val="28"/>
              </w:rPr>
            </w:pPr>
          </w:p>
        </w:tc>
      </w:tr>
      <w:tr w:rsidR="007C4B9E" w:rsidRPr="002F2461" w:rsidTr="005B3F09">
        <w:tc>
          <w:tcPr>
            <w:tcW w:w="13858" w:type="dxa"/>
            <w:gridSpan w:val="2"/>
          </w:tcPr>
          <w:p w:rsidR="007C4B9E" w:rsidRPr="002F2461" w:rsidRDefault="007C4B9E" w:rsidP="004C354D">
            <w:pPr>
              <w:jc w:val="both"/>
              <w:rPr>
                <w:rFonts w:eastAsia="Calibri"/>
                <w:sz w:val="28"/>
                <w:szCs w:val="28"/>
              </w:rPr>
            </w:pPr>
            <w:r w:rsidRPr="002F2461">
              <w:rPr>
                <w:rFonts w:eastAsia="Calibri"/>
                <w:b/>
                <w:bCs/>
                <w:sz w:val="28"/>
                <w:szCs w:val="28"/>
              </w:rPr>
              <w:t xml:space="preserve">2 </w:t>
            </w:r>
            <w:r w:rsidR="004C354D">
              <w:rPr>
                <w:rFonts w:eastAsia="Calibri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928" w:type="dxa"/>
          </w:tcPr>
          <w:p w:rsidR="007C4B9E" w:rsidRPr="002F2461" w:rsidRDefault="005B3F09" w:rsidP="004C354D">
            <w:pPr>
              <w:pStyle w:val="a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</w:tr>
      <w:tr w:rsidR="009E463C" w:rsidRPr="002F2461" w:rsidTr="005B3F09">
        <w:tc>
          <w:tcPr>
            <w:tcW w:w="817" w:type="dxa"/>
          </w:tcPr>
          <w:p w:rsidR="009E463C" w:rsidRPr="002F2461" w:rsidRDefault="009E463C" w:rsidP="004C354D">
            <w:pPr>
              <w:pStyle w:val="a3"/>
              <w:rPr>
                <w:rFonts w:eastAsia="Calibri"/>
                <w:szCs w:val="28"/>
              </w:rPr>
            </w:pPr>
          </w:p>
        </w:tc>
        <w:tc>
          <w:tcPr>
            <w:tcW w:w="13041" w:type="dxa"/>
          </w:tcPr>
          <w:p w:rsidR="009E463C" w:rsidRPr="0002250B" w:rsidRDefault="009E463C" w:rsidP="00042D65">
            <w:pPr>
              <w:numPr>
                <w:ilvl w:val="0"/>
                <w:numId w:val="20"/>
              </w:numPr>
              <w:ind w:left="0" w:firstLine="567"/>
              <w:jc w:val="both"/>
              <w:rPr>
                <w:sz w:val="28"/>
              </w:rPr>
            </w:pPr>
            <w:r w:rsidRPr="0002250B">
              <w:rPr>
                <w:sz w:val="28"/>
              </w:rPr>
              <w:t>Результаты экзаменационных сессий обучающихся</w:t>
            </w:r>
          </w:p>
        </w:tc>
        <w:tc>
          <w:tcPr>
            <w:tcW w:w="928" w:type="dxa"/>
          </w:tcPr>
          <w:p w:rsidR="009E463C" w:rsidRPr="002F2461" w:rsidRDefault="009E463C" w:rsidP="004C354D">
            <w:pPr>
              <w:pStyle w:val="a3"/>
              <w:rPr>
                <w:rFonts w:eastAsia="Calibri"/>
                <w:szCs w:val="28"/>
              </w:rPr>
            </w:pPr>
          </w:p>
        </w:tc>
      </w:tr>
      <w:tr w:rsidR="009E463C" w:rsidRPr="002F2461" w:rsidTr="005B3F09">
        <w:tc>
          <w:tcPr>
            <w:tcW w:w="817" w:type="dxa"/>
          </w:tcPr>
          <w:p w:rsidR="009E463C" w:rsidRPr="002F2461" w:rsidRDefault="009E463C" w:rsidP="004C354D">
            <w:pPr>
              <w:pStyle w:val="a3"/>
              <w:rPr>
                <w:rFonts w:eastAsia="Calibri"/>
                <w:szCs w:val="28"/>
              </w:rPr>
            </w:pPr>
          </w:p>
        </w:tc>
        <w:tc>
          <w:tcPr>
            <w:tcW w:w="13041" w:type="dxa"/>
          </w:tcPr>
          <w:p w:rsidR="009E463C" w:rsidRPr="0002250B" w:rsidRDefault="009E463C" w:rsidP="00042D65">
            <w:pPr>
              <w:numPr>
                <w:ilvl w:val="0"/>
                <w:numId w:val="20"/>
              </w:numPr>
              <w:ind w:left="0" w:firstLine="567"/>
              <w:jc w:val="both"/>
              <w:rPr>
                <w:sz w:val="28"/>
              </w:rPr>
            </w:pPr>
            <w:r w:rsidRPr="0002250B">
              <w:rPr>
                <w:sz w:val="28"/>
              </w:rPr>
              <w:t xml:space="preserve">Результаты государственной итоговой аттестации </w:t>
            </w:r>
            <w:proofErr w:type="gramStart"/>
            <w:r w:rsidRPr="0002250B"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928" w:type="dxa"/>
          </w:tcPr>
          <w:p w:rsidR="009E463C" w:rsidRPr="002F2461" w:rsidRDefault="009E463C" w:rsidP="004C354D">
            <w:pPr>
              <w:pStyle w:val="a3"/>
              <w:rPr>
                <w:rFonts w:eastAsia="Calibri"/>
                <w:szCs w:val="28"/>
              </w:rPr>
            </w:pPr>
          </w:p>
        </w:tc>
      </w:tr>
      <w:tr w:rsidR="009E463C" w:rsidRPr="002F2461" w:rsidTr="005B3F09">
        <w:trPr>
          <w:trHeight w:val="151"/>
        </w:trPr>
        <w:tc>
          <w:tcPr>
            <w:tcW w:w="13858" w:type="dxa"/>
            <w:gridSpan w:val="2"/>
          </w:tcPr>
          <w:p w:rsidR="009E463C" w:rsidRPr="002F2461" w:rsidRDefault="009E463C" w:rsidP="0002250B">
            <w:pPr>
              <w:rPr>
                <w:rFonts w:eastAsia="Calibri"/>
                <w:sz w:val="28"/>
                <w:szCs w:val="28"/>
              </w:rPr>
            </w:pPr>
            <w:r w:rsidRPr="005B6315">
              <w:rPr>
                <w:b/>
                <w:bCs/>
                <w:sz w:val="28"/>
              </w:rPr>
              <w:t>3 УЧЕБНАЯ И УЧЕБНО-МЕТОДИЧЕСКАЯ РАБОТА</w:t>
            </w:r>
          </w:p>
        </w:tc>
        <w:tc>
          <w:tcPr>
            <w:tcW w:w="928" w:type="dxa"/>
          </w:tcPr>
          <w:p w:rsidR="009E463C" w:rsidRPr="002F2461" w:rsidRDefault="009E463C" w:rsidP="0002250B">
            <w:pPr>
              <w:pStyle w:val="a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</w:tr>
      <w:tr w:rsidR="009E463C" w:rsidRPr="002F2461" w:rsidTr="005B3F09">
        <w:tc>
          <w:tcPr>
            <w:tcW w:w="817" w:type="dxa"/>
          </w:tcPr>
          <w:p w:rsidR="009E463C" w:rsidRPr="002F2461" w:rsidRDefault="009E463C" w:rsidP="004C354D">
            <w:pPr>
              <w:pStyle w:val="a3"/>
              <w:rPr>
                <w:rFonts w:eastAsia="Calibri"/>
                <w:szCs w:val="28"/>
              </w:rPr>
            </w:pPr>
          </w:p>
        </w:tc>
        <w:tc>
          <w:tcPr>
            <w:tcW w:w="13041" w:type="dxa"/>
          </w:tcPr>
          <w:p w:rsidR="009E463C" w:rsidRPr="0002250B" w:rsidRDefault="009E463C" w:rsidP="007C4B9E">
            <w:pPr>
              <w:numPr>
                <w:ilvl w:val="0"/>
                <w:numId w:val="21"/>
              </w:numPr>
              <w:ind w:left="0" w:firstLine="567"/>
              <w:jc w:val="both"/>
              <w:rPr>
                <w:rFonts w:eastAsia="Calibri"/>
                <w:sz w:val="28"/>
                <w:szCs w:val="28"/>
              </w:rPr>
            </w:pPr>
            <w:r w:rsidRPr="0002250B">
              <w:rPr>
                <w:sz w:val="28"/>
              </w:rPr>
              <w:t>Сведения о публикациях учебной и учебно-методической литературы</w:t>
            </w:r>
          </w:p>
        </w:tc>
        <w:tc>
          <w:tcPr>
            <w:tcW w:w="928" w:type="dxa"/>
          </w:tcPr>
          <w:p w:rsidR="009E463C" w:rsidRPr="002F2461" w:rsidRDefault="009E463C" w:rsidP="004C354D">
            <w:pPr>
              <w:pStyle w:val="a3"/>
              <w:rPr>
                <w:rFonts w:eastAsia="Calibri"/>
                <w:szCs w:val="28"/>
              </w:rPr>
            </w:pPr>
          </w:p>
        </w:tc>
      </w:tr>
      <w:tr w:rsidR="009E463C" w:rsidRPr="002F2461" w:rsidTr="005B3F09">
        <w:tc>
          <w:tcPr>
            <w:tcW w:w="13858" w:type="dxa"/>
            <w:gridSpan w:val="2"/>
          </w:tcPr>
          <w:p w:rsidR="009E463C" w:rsidRPr="002F2461" w:rsidRDefault="009E463C" w:rsidP="004C354D">
            <w:pPr>
              <w:jc w:val="both"/>
              <w:rPr>
                <w:rFonts w:eastAsia="Calibri"/>
                <w:sz w:val="28"/>
                <w:szCs w:val="28"/>
              </w:rPr>
            </w:pPr>
            <w:r w:rsidRPr="002F2461">
              <w:rPr>
                <w:rFonts w:eastAsia="Calibri"/>
                <w:b/>
                <w:bCs/>
                <w:caps/>
                <w:sz w:val="28"/>
                <w:szCs w:val="28"/>
              </w:rPr>
              <w:t xml:space="preserve">4 </w:t>
            </w:r>
            <w:r w:rsidRPr="002F2461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НАУЧНО-ИССЛЕДОВАТЕЛЬСКАЯ </w:t>
            </w:r>
            <w:r w:rsidRPr="002F2461">
              <w:rPr>
                <w:rFonts w:eastAsia="Calibri"/>
                <w:b/>
                <w:bCs/>
                <w:caps/>
                <w:sz w:val="28"/>
                <w:szCs w:val="28"/>
              </w:rPr>
              <w:t>РАБОТа</w:t>
            </w:r>
          </w:p>
        </w:tc>
        <w:tc>
          <w:tcPr>
            <w:tcW w:w="928" w:type="dxa"/>
          </w:tcPr>
          <w:p w:rsidR="009E463C" w:rsidRPr="002F2461" w:rsidRDefault="009E463C" w:rsidP="004C354D">
            <w:pPr>
              <w:pStyle w:val="a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</w:tr>
      <w:tr w:rsidR="009E463C" w:rsidRPr="002F2461" w:rsidTr="005B3F09">
        <w:tc>
          <w:tcPr>
            <w:tcW w:w="817" w:type="dxa"/>
          </w:tcPr>
          <w:p w:rsidR="009E463C" w:rsidRPr="002F2461" w:rsidRDefault="009E463C" w:rsidP="004C354D">
            <w:pPr>
              <w:pStyle w:val="a3"/>
              <w:rPr>
                <w:rFonts w:eastAsia="Calibri"/>
                <w:szCs w:val="28"/>
              </w:rPr>
            </w:pPr>
          </w:p>
        </w:tc>
        <w:tc>
          <w:tcPr>
            <w:tcW w:w="13041" w:type="dxa"/>
          </w:tcPr>
          <w:p w:rsidR="009E463C" w:rsidRPr="0002250B" w:rsidRDefault="009E463C" w:rsidP="007C4B9E">
            <w:pPr>
              <w:numPr>
                <w:ilvl w:val="0"/>
                <w:numId w:val="23"/>
              </w:numPr>
              <w:ind w:hanging="153"/>
              <w:jc w:val="both"/>
              <w:rPr>
                <w:rFonts w:eastAsia="Calibri"/>
                <w:sz w:val="28"/>
                <w:szCs w:val="28"/>
              </w:rPr>
            </w:pPr>
            <w:r w:rsidRPr="0002250B">
              <w:rPr>
                <w:sz w:val="28"/>
              </w:rPr>
              <w:t>Сведения о научных публикациях ППС</w:t>
            </w:r>
          </w:p>
        </w:tc>
        <w:tc>
          <w:tcPr>
            <w:tcW w:w="928" w:type="dxa"/>
          </w:tcPr>
          <w:p w:rsidR="009E463C" w:rsidRPr="002F2461" w:rsidRDefault="009E463C" w:rsidP="004C354D">
            <w:pPr>
              <w:pStyle w:val="a3"/>
              <w:rPr>
                <w:rFonts w:eastAsia="Calibri"/>
                <w:szCs w:val="28"/>
              </w:rPr>
            </w:pPr>
          </w:p>
        </w:tc>
      </w:tr>
      <w:tr w:rsidR="009E463C" w:rsidRPr="002F2461" w:rsidTr="005B3F09">
        <w:tc>
          <w:tcPr>
            <w:tcW w:w="817" w:type="dxa"/>
          </w:tcPr>
          <w:p w:rsidR="009E463C" w:rsidRPr="002F2461" w:rsidRDefault="009E463C" w:rsidP="004C354D">
            <w:pPr>
              <w:pStyle w:val="a3"/>
              <w:rPr>
                <w:rFonts w:eastAsia="Calibri"/>
                <w:szCs w:val="28"/>
              </w:rPr>
            </w:pPr>
          </w:p>
        </w:tc>
        <w:tc>
          <w:tcPr>
            <w:tcW w:w="13041" w:type="dxa"/>
          </w:tcPr>
          <w:p w:rsidR="009E463C" w:rsidRPr="0002250B" w:rsidRDefault="009E463C" w:rsidP="007C4B9E">
            <w:pPr>
              <w:numPr>
                <w:ilvl w:val="0"/>
                <w:numId w:val="23"/>
              </w:numPr>
              <w:ind w:hanging="153"/>
              <w:jc w:val="both"/>
              <w:rPr>
                <w:rFonts w:eastAsia="Calibri"/>
                <w:sz w:val="28"/>
                <w:szCs w:val="28"/>
              </w:rPr>
            </w:pPr>
            <w:r w:rsidRPr="0002250B">
              <w:rPr>
                <w:sz w:val="28"/>
              </w:rPr>
              <w:t xml:space="preserve">Результативность </w:t>
            </w:r>
            <w:r w:rsidRPr="0002250B">
              <w:rPr>
                <w:sz w:val="28"/>
                <w:szCs w:val="28"/>
              </w:rPr>
              <w:t xml:space="preserve">научной и </w:t>
            </w:r>
            <w:r w:rsidRPr="0002250B">
              <w:rPr>
                <w:bCs/>
                <w:color w:val="000000"/>
                <w:sz w:val="28"/>
                <w:szCs w:val="28"/>
              </w:rPr>
              <w:t>изобретательской работы сотрудниками кафедры</w:t>
            </w:r>
          </w:p>
        </w:tc>
        <w:tc>
          <w:tcPr>
            <w:tcW w:w="928" w:type="dxa"/>
          </w:tcPr>
          <w:p w:rsidR="009E463C" w:rsidRPr="002F2461" w:rsidRDefault="009E463C" w:rsidP="004C354D">
            <w:pPr>
              <w:pStyle w:val="a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</w:p>
        </w:tc>
      </w:tr>
      <w:tr w:rsidR="009E463C" w:rsidRPr="002F2461" w:rsidTr="005B3F09">
        <w:tc>
          <w:tcPr>
            <w:tcW w:w="817" w:type="dxa"/>
          </w:tcPr>
          <w:p w:rsidR="009E463C" w:rsidRPr="002F2461" w:rsidRDefault="009E463C" w:rsidP="004C354D">
            <w:pPr>
              <w:pStyle w:val="a3"/>
              <w:rPr>
                <w:rFonts w:eastAsia="Calibri"/>
                <w:szCs w:val="28"/>
              </w:rPr>
            </w:pPr>
          </w:p>
        </w:tc>
        <w:tc>
          <w:tcPr>
            <w:tcW w:w="13041" w:type="dxa"/>
          </w:tcPr>
          <w:p w:rsidR="009E463C" w:rsidRPr="0002250B" w:rsidRDefault="009E463C" w:rsidP="007C4B9E">
            <w:pPr>
              <w:numPr>
                <w:ilvl w:val="0"/>
                <w:numId w:val="23"/>
              </w:numPr>
              <w:ind w:hanging="153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2250B">
              <w:rPr>
                <w:sz w:val="28"/>
              </w:rPr>
              <w:t>Основные показатели НИРС на кафедре</w:t>
            </w:r>
          </w:p>
        </w:tc>
        <w:tc>
          <w:tcPr>
            <w:tcW w:w="928" w:type="dxa"/>
          </w:tcPr>
          <w:p w:rsidR="009E463C" w:rsidRPr="002F2461" w:rsidRDefault="009E463C" w:rsidP="004C354D">
            <w:pPr>
              <w:pStyle w:val="a3"/>
              <w:rPr>
                <w:rFonts w:eastAsia="Calibri"/>
                <w:szCs w:val="28"/>
              </w:rPr>
            </w:pPr>
          </w:p>
        </w:tc>
      </w:tr>
      <w:tr w:rsidR="009E463C" w:rsidRPr="002F2461" w:rsidTr="005B3F09">
        <w:tc>
          <w:tcPr>
            <w:tcW w:w="13858" w:type="dxa"/>
            <w:gridSpan w:val="2"/>
          </w:tcPr>
          <w:p w:rsidR="009E463C" w:rsidRPr="002F2461" w:rsidRDefault="009E463C" w:rsidP="00E92CC7">
            <w:pPr>
              <w:rPr>
                <w:rFonts w:eastAsia="Calibri"/>
                <w:bCs/>
                <w:szCs w:val="28"/>
              </w:rPr>
            </w:pPr>
            <w:r w:rsidRPr="005B6315">
              <w:rPr>
                <w:b/>
                <w:bCs/>
                <w:sz w:val="28"/>
              </w:rPr>
              <w:t>5 МЕЖДУНАРОДНАЯ ДЕЯТЕЛЬНОСТЬ</w:t>
            </w:r>
          </w:p>
        </w:tc>
        <w:tc>
          <w:tcPr>
            <w:tcW w:w="928" w:type="dxa"/>
          </w:tcPr>
          <w:p w:rsidR="009E463C" w:rsidRPr="002F2461" w:rsidRDefault="009E463C" w:rsidP="00E92CC7">
            <w:pPr>
              <w:pStyle w:val="a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</w:p>
        </w:tc>
      </w:tr>
      <w:tr w:rsidR="009E463C" w:rsidRPr="002F2461" w:rsidTr="005B3F09">
        <w:tc>
          <w:tcPr>
            <w:tcW w:w="13858" w:type="dxa"/>
            <w:gridSpan w:val="2"/>
          </w:tcPr>
          <w:p w:rsidR="009E463C" w:rsidRPr="002F2461" w:rsidRDefault="009E463C" w:rsidP="00E92CC7">
            <w:pPr>
              <w:rPr>
                <w:rFonts w:eastAsia="Calibri"/>
                <w:bCs/>
                <w:sz w:val="28"/>
                <w:szCs w:val="28"/>
              </w:rPr>
            </w:pPr>
            <w:r w:rsidRPr="005B6315">
              <w:rPr>
                <w:b/>
                <w:bCs/>
                <w:sz w:val="28"/>
              </w:rPr>
              <w:t>6 ВНЕУЧЕБНАЯ РАБОТА</w:t>
            </w:r>
          </w:p>
        </w:tc>
        <w:tc>
          <w:tcPr>
            <w:tcW w:w="928" w:type="dxa"/>
          </w:tcPr>
          <w:p w:rsidR="009E463C" w:rsidRPr="002F2461" w:rsidRDefault="009E463C" w:rsidP="00E92CC7">
            <w:pPr>
              <w:pStyle w:val="a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</w:p>
        </w:tc>
      </w:tr>
      <w:tr w:rsidR="009E463C" w:rsidRPr="002F2461" w:rsidTr="005B3F09">
        <w:tc>
          <w:tcPr>
            <w:tcW w:w="13858" w:type="dxa"/>
            <w:gridSpan w:val="2"/>
          </w:tcPr>
          <w:p w:rsidR="009E463C" w:rsidRPr="005B6315" w:rsidRDefault="009E463C" w:rsidP="00E92CC7">
            <w:pPr>
              <w:rPr>
                <w:b/>
                <w:bCs/>
                <w:sz w:val="28"/>
              </w:rPr>
            </w:pPr>
            <w:r w:rsidRPr="005B6315">
              <w:rPr>
                <w:b/>
                <w:bCs/>
                <w:sz w:val="28"/>
              </w:rPr>
              <w:t>7 МАТЕРИАЛЬНО-ТЕХНИЧЕСКОЕ ОБЕСПЕЧЕНИЕ</w:t>
            </w:r>
          </w:p>
        </w:tc>
        <w:tc>
          <w:tcPr>
            <w:tcW w:w="928" w:type="dxa"/>
          </w:tcPr>
          <w:p w:rsidR="009E463C" w:rsidRPr="002F2461" w:rsidRDefault="009E463C" w:rsidP="00E92CC7">
            <w:pPr>
              <w:pStyle w:val="a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</w:tr>
      <w:tr w:rsidR="009E463C" w:rsidRPr="002F2461" w:rsidTr="005B3F09">
        <w:tc>
          <w:tcPr>
            <w:tcW w:w="13858" w:type="dxa"/>
            <w:gridSpan w:val="2"/>
          </w:tcPr>
          <w:p w:rsidR="009E463C" w:rsidRPr="002F2461" w:rsidRDefault="009E463C" w:rsidP="00F303B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caps/>
                <w:sz w:val="28"/>
                <w:szCs w:val="28"/>
              </w:rPr>
              <w:t xml:space="preserve">8 </w:t>
            </w:r>
            <w:r w:rsidRPr="002F2461">
              <w:rPr>
                <w:rFonts w:eastAsia="Calibri"/>
                <w:b/>
                <w:bCs/>
                <w:caps/>
                <w:sz w:val="28"/>
                <w:szCs w:val="28"/>
              </w:rPr>
              <w:t>ЗАКЛЮЧЕНИЕ (</w:t>
            </w:r>
            <w:r w:rsidRPr="002F2461">
              <w:rPr>
                <w:rFonts w:eastAsia="Calibri"/>
                <w:bCs/>
                <w:sz w:val="28"/>
                <w:szCs w:val="28"/>
              </w:rPr>
              <w:t xml:space="preserve">Основные </w:t>
            </w:r>
            <w:r>
              <w:rPr>
                <w:rFonts w:eastAsia="Calibri"/>
                <w:bCs/>
                <w:sz w:val="28"/>
                <w:szCs w:val="28"/>
              </w:rPr>
              <w:t>результаты и направления</w:t>
            </w:r>
            <w:r w:rsidRPr="002F2461">
              <w:rPr>
                <w:rFonts w:eastAsia="Calibri"/>
                <w:bCs/>
                <w:sz w:val="28"/>
                <w:szCs w:val="28"/>
              </w:rPr>
              <w:t xml:space="preserve"> развития кафедры на предстоящие 5 лет)</w:t>
            </w:r>
            <w:proofErr w:type="gramEnd"/>
          </w:p>
        </w:tc>
        <w:tc>
          <w:tcPr>
            <w:tcW w:w="928" w:type="dxa"/>
          </w:tcPr>
          <w:p w:rsidR="009E463C" w:rsidRPr="002F2461" w:rsidRDefault="00484E6A" w:rsidP="004C354D">
            <w:pPr>
              <w:pStyle w:val="a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</w:p>
        </w:tc>
      </w:tr>
      <w:tr w:rsidR="009E463C" w:rsidRPr="002F2461" w:rsidTr="005B3F09">
        <w:tc>
          <w:tcPr>
            <w:tcW w:w="13858" w:type="dxa"/>
            <w:gridSpan w:val="2"/>
          </w:tcPr>
          <w:p w:rsidR="009E463C" w:rsidRPr="002F2461" w:rsidRDefault="009E463C" w:rsidP="004C354D">
            <w:pPr>
              <w:pStyle w:val="a3"/>
              <w:jc w:val="left"/>
              <w:rPr>
                <w:rFonts w:eastAsia="Calibri"/>
                <w:bCs w:val="0"/>
                <w:szCs w:val="28"/>
              </w:rPr>
            </w:pPr>
          </w:p>
        </w:tc>
        <w:tc>
          <w:tcPr>
            <w:tcW w:w="928" w:type="dxa"/>
          </w:tcPr>
          <w:p w:rsidR="009E463C" w:rsidRPr="002F2461" w:rsidRDefault="009E463C" w:rsidP="004C354D">
            <w:pPr>
              <w:pStyle w:val="a3"/>
              <w:rPr>
                <w:rFonts w:eastAsia="Calibri"/>
                <w:szCs w:val="28"/>
              </w:rPr>
            </w:pPr>
          </w:p>
        </w:tc>
      </w:tr>
      <w:tr w:rsidR="009E463C" w:rsidRPr="002F2461" w:rsidTr="005B3F09">
        <w:tc>
          <w:tcPr>
            <w:tcW w:w="817" w:type="dxa"/>
          </w:tcPr>
          <w:p w:rsidR="009E463C" w:rsidRPr="002F2461" w:rsidRDefault="009E463C" w:rsidP="004C354D">
            <w:pPr>
              <w:pStyle w:val="a3"/>
              <w:rPr>
                <w:rFonts w:eastAsia="Calibri"/>
                <w:szCs w:val="28"/>
              </w:rPr>
            </w:pPr>
          </w:p>
        </w:tc>
        <w:tc>
          <w:tcPr>
            <w:tcW w:w="13041" w:type="dxa"/>
          </w:tcPr>
          <w:p w:rsidR="009E463C" w:rsidRPr="007A6F56" w:rsidRDefault="009E463C" w:rsidP="00CF3D55">
            <w:pPr>
              <w:ind w:left="720"/>
              <w:jc w:val="both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28" w:type="dxa"/>
          </w:tcPr>
          <w:p w:rsidR="009E463C" w:rsidRPr="002F2461" w:rsidRDefault="009E463C" w:rsidP="004C354D">
            <w:pPr>
              <w:pStyle w:val="a3"/>
              <w:rPr>
                <w:rFonts w:eastAsia="Calibri"/>
                <w:szCs w:val="28"/>
              </w:rPr>
            </w:pPr>
          </w:p>
        </w:tc>
      </w:tr>
    </w:tbl>
    <w:p w:rsidR="00F167D3" w:rsidRDefault="00F167D3" w:rsidP="00D56CA2">
      <w:pPr>
        <w:spacing w:line="360" w:lineRule="auto"/>
        <w:jc w:val="center"/>
        <w:rPr>
          <w:b/>
          <w:bCs/>
          <w:sz w:val="28"/>
        </w:rPr>
      </w:pPr>
    </w:p>
    <w:p w:rsidR="00484E6A" w:rsidRDefault="00484E6A" w:rsidP="00D56CA2">
      <w:pPr>
        <w:spacing w:line="360" w:lineRule="auto"/>
        <w:jc w:val="center"/>
        <w:rPr>
          <w:b/>
          <w:bCs/>
          <w:sz w:val="28"/>
        </w:rPr>
      </w:pPr>
    </w:p>
    <w:p w:rsidR="00484E6A" w:rsidRDefault="00484E6A" w:rsidP="00D56CA2">
      <w:pPr>
        <w:spacing w:line="360" w:lineRule="auto"/>
        <w:jc w:val="center"/>
        <w:rPr>
          <w:b/>
          <w:bCs/>
          <w:sz w:val="28"/>
        </w:rPr>
      </w:pPr>
    </w:p>
    <w:p w:rsidR="00484E6A" w:rsidRDefault="00484E6A" w:rsidP="00D56CA2">
      <w:pPr>
        <w:spacing w:line="360" w:lineRule="auto"/>
        <w:jc w:val="center"/>
        <w:rPr>
          <w:b/>
          <w:bCs/>
          <w:sz w:val="28"/>
        </w:rPr>
      </w:pPr>
    </w:p>
    <w:p w:rsidR="00D56CA2" w:rsidRPr="005B6315" w:rsidRDefault="00D56CA2" w:rsidP="00D56CA2">
      <w:pPr>
        <w:spacing w:line="360" w:lineRule="auto"/>
        <w:jc w:val="center"/>
        <w:rPr>
          <w:b/>
          <w:bCs/>
          <w:sz w:val="28"/>
        </w:rPr>
      </w:pPr>
      <w:r w:rsidRPr="005B6315">
        <w:rPr>
          <w:b/>
          <w:bCs/>
          <w:sz w:val="28"/>
        </w:rPr>
        <w:lastRenderedPageBreak/>
        <w:t>1 ХАРАКТЕРИСТИКА ПРОФЕССОРСКО-ПРЕПОДАВАТЕЛЬСКОГО СОСТАВА</w:t>
      </w:r>
    </w:p>
    <w:p w:rsidR="00D56CA2" w:rsidRPr="00D27D3B" w:rsidRDefault="00D56CA2" w:rsidP="005C50C7">
      <w:pPr>
        <w:spacing w:line="360" w:lineRule="auto"/>
        <w:ind w:firstLine="567"/>
        <w:jc w:val="center"/>
        <w:rPr>
          <w:b/>
          <w:sz w:val="28"/>
        </w:rPr>
      </w:pPr>
      <w:r w:rsidRPr="00D27D3B">
        <w:rPr>
          <w:b/>
          <w:sz w:val="28"/>
        </w:rPr>
        <w:t xml:space="preserve">Таблица 1 </w:t>
      </w:r>
      <w:r w:rsidR="004A3B72">
        <w:rPr>
          <w:b/>
          <w:sz w:val="28"/>
        </w:rPr>
        <w:t xml:space="preserve">– </w:t>
      </w:r>
      <w:r w:rsidRPr="00D27D3B">
        <w:rPr>
          <w:b/>
          <w:sz w:val="28"/>
        </w:rPr>
        <w:t>Численный и возрастной состав преподавателей кафедры</w:t>
      </w:r>
      <w:r w:rsidR="005C50C7">
        <w:rPr>
          <w:b/>
          <w:sz w:val="28"/>
        </w:rPr>
        <w:t xml:space="preserve"> начертательной геометрии и графики</w:t>
      </w:r>
      <w:r w:rsidR="007324D4" w:rsidRPr="00D27D3B">
        <w:rPr>
          <w:b/>
          <w:sz w:val="28"/>
        </w:rPr>
        <w:t xml:space="preserve">, </w:t>
      </w:r>
      <w:r w:rsidR="005B6315" w:rsidRPr="00D27D3B">
        <w:rPr>
          <w:b/>
          <w:sz w:val="28"/>
        </w:rPr>
        <w:t>текущий</w:t>
      </w:r>
      <w:r w:rsidR="007324D4" w:rsidRPr="00D27D3B">
        <w:rPr>
          <w:b/>
          <w:sz w:val="28"/>
        </w:rPr>
        <w:t xml:space="preserve"> 20</w:t>
      </w:r>
      <w:r w:rsidR="005C50C7">
        <w:rPr>
          <w:b/>
          <w:sz w:val="28"/>
        </w:rPr>
        <w:t>1</w:t>
      </w:r>
      <w:r w:rsidR="00FF5DC0">
        <w:rPr>
          <w:b/>
          <w:sz w:val="28"/>
        </w:rPr>
        <w:t>5</w:t>
      </w:r>
      <w:r w:rsidR="005C50C7">
        <w:rPr>
          <w:b/>
          <w:sz w:val="28"/>
        </w:rPr>
        <w:t>-201</w:t>
      </w:r>
      <w:r w:rsidR="00FF5DC0">
        <w:rPr>
          <w:b/>
          <w:sz w:val="28"/>
        </w:rPr>
        <w:t>6</w:t>
      </w:r>
      <w:r w:rsidR="007324D4" w:rsidRPr="00D27D3B">
        <w:rPr>
          <w:b/>
          <w:sz w:val="28"/>
        </w:rPr>
        <w:t xml:space="preserve"> учебный год</w:t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65"/>
        <w:gridCol w:w="3766"/>
        <w:gridCol w:w="3766"/>
        <w:gridCol w:w="3766"/>
      </w:tblGrid>
      <w:tr w:rsidR="00D56CA2" w:rsidRPr="005B6315" w:rsidTr="00450C2F">
        <w:trPr>
          <w:trHeight w:val="357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D56CA2" w:rsidRPr="005B6315" w:rsidRDefault="00D56CA2" w:rsidP="00450C2F">
            <w:pPr>
              <w:jc w:val="center"/>
            </w:pPr>
            <w:r w:rsidRPr="005B6315">
              <w:t>Должность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D56CA2" w:rsidRPr="005B6315" w:rsidRDefault="00D56CA2" w:rsidP="00450C2F">
            <w:pPr>
              <w:jc w:val="center"/>
            </w:pPr>
            <w:r w:rsidRPr="005B6315">
              <w:t>Численность</w:t>
            </w:r>
            <w:r w:rsidR="005B6315">
              <w:t>,</w:t>
            </w:r>
            <w:r w:rsidRPr="005B6315">
              <w:t xml:space="preserve"> чел.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D56CA2" w:rsidRPr="005B6315" w:rsidRDefault="00D56CA2" w:rsidP="00450C2F">
            <w:pPr>
              <w:jc w:val="center"/>
            </w:pPr>
            <w:r w:rsidRPr="005B6315">
              <w:t>Средний возраст, лет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D56CA2" w:rsidRPr="005B6315" w:rsidRDefault="00D56CA2" w:rsidP="00450C2F">
            <w:pPr>
              <w:jc w:val="center"/>
            </w:pPr>
            <w:r w:rsidRPr="005B6315">
              <w:t>Средний педагогический стаж, лет</w:t>
            </w:r>
          </w:p>
        </w:tc>
      </w:tr>
      <w:tr w:rsidR="00D56CA2" w:rsidRPr="005B6315" w:rsidTr="00450C2F">
        <w:trPr>
          <w:trHeight w:val="33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D56CA2" w:rsidRPr="005B6315" w:rsidRDefault="00D56CA2" w:rsidP="00450C2F">
            <w:pPr>
              <w:rPr>
                <w:i/>
              </w:rPr>
            </w:pPr>
            <w:r w:rsidRPr="005B6315">
              <w:rPr>
                <w:i/>
              </w:rPr>
              <w:t>Профессор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D56CA2" w:rsidRPr="005B6315" w:rsidRDefault="005C50C7" w:rsidP="00450C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D56CA2" w:rsidRPr="005B6315" w:rsidRDefault="005C50C7" w:rsidP="00450C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D56CA2" w:rsidRPr="005B6315" w:rsidRDefault="005C50C7" w:rsidP="00450C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</w:tr>
      <w:tr w:rsidR="00D56CA2" w:rsidRPr="005B6315" w:rsidTr="00450C2F">
        <w:trPr>
          <w:trHeight w:val="33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D56CA2" w:rsidRPr="005B6315" w:rsidRDefault="00D56CA2" w:rsidP="00450C2F">
            <w:pPr>
              <w:rPr>
                <w:i/>
              </w:rPr>
            </w:pPr>
            <w:r w:rsidRPr="005B6315">
              <w:rPr>
                <w:i/>
              </w:rPr>
              <w:t>Доцент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D56CA2" w:rsidRPr="005B6315" w:rsidRDefault="005C50C7" w:rsidP="00450C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D56CA2" w:rsidRPr="005B6315" w:rsidRDefault="005C50C7" w:rsidP="00450C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D56CA2" w:rsidRPr="005B6315" w:rsidRDefault="005C50C7" w:rsidP="00450C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19,5</w:t>
            </w:r>
          </w:p>
        </w:tc>
      </w:tr>
      <w:tr w:rsidR="00D56CA2" w:rsidRPr="005B6315" w:rsidTr="00450C2F">
        <w:trPr>
          <w:trHeight w:val="322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D56CA2" w:rsidRPr="005B6315" w:rsidRDefault="00D56CA2" w:rsidP="00450C2F">
            <w:pPr>
              <w:rPr>
                <w:i/>
              </w:rPr>
            </w:pPr>
            <w:r w:rsidRPr="005B6315">
              <w:rPr>
                <w:i/>
              </w:rPr>
              <w:t>Старший преподаватель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D56CA2" w:rsidRPr="005B6315" w:rsidRDefault="005C50C7" w:rsidP="00450C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D56CA2" w:rsidRPr="005B6315" w:rsidRDefault="005C50C7" w:rsidP="00450C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D56CA2" w:rsidRPr="005B6315" w:rsidRDefault="005C50C7" w:rsidP="00450C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D56CA2" w:rsidRPr="005B6315" w:rsidTr="00450C2F">
        <w:trPr>
          <w:trHeight w:val="32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D56CA2" w:rsidRPr="005B6315" w:rsidRDefault="00D56CA2" w:rsidP="00450C2F">
            <w:pPr>
              <w:rPr>
                <w:i/>
              </w:rPr>
            </w:pPr>
            <w:r w:rsidRPr="005B6315">
              <w:rPr>
                <w:i/>
              </w:rPr>
              <w:t>Ассистент/ Преподаватель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D56CA2" w:rsidRPr="005B6315" w:rsidRDefault="005C50C7" w:rsidP="00450C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D56CA2" w:rsidRPr="005B6315" w:rsidRDefault="005C50C7" w:rsidP="00450C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D56CA2" w:rsidRPr="005B6315" w:rsidRDefault="005C50C7" w:rsidP="00450C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56CA2" w:rsidRPr="005B6315" w:rsidTr="00450C2F">
        <w:trPr>
          <w:trHeight w:val="62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D56CA2" w:rsidRPr="005B6315" w:rsidRDefault="00D56CA2" w:rsidP="005B6315">
            <w:pPr>
              <w:rPr>
                <w:i/>
              </w:rPr>
            </w:pPr>
            <w:r w:rsidRPr="005B6315">
              <w:rPr>
                <w:i/>
              </w:rPr>
              <w:t>Итого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D56CA2" w:rsidRPr="005B6315" w:rsidRDefault="005C50C7" w:rsidP="00450C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D56CA2" w:rsidRPr="005B6315" w:rsidRDefault="005C50C7" w:rsidP="00450C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D56CA2" w:rsidRPr="005B6315" w:rsidRDefault="005C50C7" w:rsidP="00450C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25,8</w:t>
            </w:r>
          </w:p>
        </w:tc>
      </w:tr>
    </w:tbl>
    <w:p w:rsidR="00D56CA2" w:rsidRPr="005B6315" w:rsidRDefault="00D56CA2" w:rsidP="00D56CA2">
      <w:pPr>
        <w:jc w:val="both"/>
        <w:rPr>
          <w:sz w:val="28"/>
        </w:rPr>
      </w:pPr>
    </w:p>
    <w:p w:rsidR="005A0EEC" w:rsidRPr="005B6315" w:rsidRDefault="005A0EEC" w:rsidP="00D56CA2">
      <w:pPr>
        <w:spacing w:line="360" w:lineRule="auto"/>
        <w:ind w:firstLine="567"/>
        <w:jc w:val="both"/>
        <w:rPr>
          <w:sz w:val="28"/>
        </w:rPr>
      </w:pPr>
    </w:p>
    <w:p w:rsidR="00D56CA2" w:rsidRPr="00D27D3B" w:rsidRDefault="00D56CA2" w:rsidP="00D56CA2">
      <w:pPr>
        <w:spacing w:line="360" w:lineRule="auto"/>
        <w:ind w:firstLine="567"/>
        <w:jc w:val="both"/>
        <w:rPr>
          <w:b/>
          <w:sz w:val="28"/>
        </w:rPr>
      </w:pPr>
      <w:r w:rsidRPr="00D27D3B">
        <w:rPr>
          <w:b/>
          <w:sz w:val="28"/>
        </w:rPr>
        <w:t xml:space="preserve">Таблица 2 – </w:t>
      </w:r>
      <w:r w:rsidR="009379DE" w:rsidRPr="00D27D3B">
        <w:rPr>
          <w:b/>
          <w:sz w:val="28"/>
        </w:rPr>
        <w:t>Остепененность ППС</w:t>
      </w:r>
      <w:r w:rsidR="0013542E">
        <w:rPr>
          <w:b/>
          <w:sz w:val="28"/>
        </w:rPr>
        <w:t xml:space="preserve"> </w:t>
      </w:r>
      <w:r w:rsidRPr="00D27D3B">
        <w:rPr>
          <w:b/>
          <w:sz w:val="28"/>
        </w:rPr>
        <w:t>кафедры, %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417"/>
        <w:gridCol w:w="1418"/>
        <w:gridCol w:w="1417"/>
        <w:gridCol w:w="1418"/>
        <w:gridCol w:w="1418"/>
      </w:tblGrid>
      <w:tr w:rsidR="00D56CA2" w:rsidRPr="005B6315" w:rsidTr="00450C2F">
        <w:trPr>
          <w:cantSplit/>
          <w:trHeight w:hRule="exact" w:val="377"/>
        </w:trPr>
        <w:tc>
          <w:tcPr>
            <w:tcW w:w="7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56CA2" w:rsidRPr="005B6315" w:rsidRDefault="00D56CA2" w:rsidP="00450C2F">
            <w:pPr>
              <w:jc w:val="center"/>
            </w:pPr>
            <w:r w:rsidRPr="005B6315">
              <w:t>Показатель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56CA2" w:rsidRPr="005B6315" w:rsidRDefault="007A6F56" w:rsidP="00450C2F">
            <w:pPr>
              <w:jc w:val="center"/>
            </w:pPr>
            <w:r>
              <w:t>Учебный год</w:t>
            </w:r>
          </w:p>
        </w:tc>
      </w:tr>
      <w:tr w:rsidR="0013542E" w:rsidRPr="005B6315" w:rsidTr="00450C2F">
        <w:trPr>
          <w:cantSplit/>
          <w:trHeight w:hRule="exact" w:val="377"/>
        </w:trPr>
        <w:tc>
          <w:tcPr>
            <w:tcW w:w="7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42E" w:rsidRPr="005B6315" w:rsidRDefault="0013542E" w:rsidP="00450C2F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AB5E26">
            <w:pPr>
              <w:jc w:val="center"/>
            </w:pPr>
            <w:r w:rsidRPr="005B6315">
              <w:t>20</w:t>
            </w:r>
            <w:r w:rsidR="00FF5DC0">
              <w:t>11</w:t>
            </w:r>
            <w:r>
              <w:t xml:space="preserve"> </w:t>
            </w:r>
            <w:r w:rsidRPr="005B6315">
              <w:t>/</w:t>
            </w:r>
            <w:r w:rsidR="00AB5E26">
              <w:t>2012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AB5E26">
            <w:pPr>
              <w:jc w:val="center"/>
            </w:pPr>
            <w:r w:rsidRPr="00BF67BA">
              <w:t>20</w:t>
            </w:r>
            <w:r w:rsidR="00AB5E26">
              <w:t>12</w:t>
            </w:r>
            <w:r w:rsidRPr="00BF67BA">
              <w:t xml:space="preserve"> /</w:t>
            </w:r>
            <w:r w:rsidR="00AB5E26">
              <w:t>2013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AB5E26">
            <w:pPr>
              <w:jc w:val="center"/>
            </w:pPr>
            <w:r w:rsidRPr="00BF67BA">
              <w:t>20</w:t>
            </w:r>
            <w:r w:rsidR="00AB5E26">
              <w:t>13</w:t>
            </w:r>
            <w:r w:rsidRPr="00BF67BA">
              <w:t xml:space="preserve"> /</w:t>
            </w:r>
            <w:r w:rsidR="00AB5E26">
              <w:t>2014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AB5E26">
            <w:pPr>
              <w:jc w:val="center"/>
            </w:pPr>
            <w:r w:rsidRPr="00BF67BA">
              <w:t>20</w:t>
            </w:r>
            <w:r w:rsidR="00AB5E26">
              <w:t>14</w:t>
            </w:r>
            <w:r w:rsidRPr="00BF67BA">
              <w:t xml:space="preserve"> /</w:t>
            </w:r>
            <w:r w:rsidR="00AB5E26">
              <w:t>2015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FF5DC0">
            <w:pPr>
              <w:jc w:val="center"/>
            </w:pPr>
            <w:r w:rsidRPr="00BF67BA">
              <w:t>20</w:t>
            </w:r>
            <w:r w:rsidR="00FF5DC0">
              <w:t>15</w:t>
            </w:r>
            <w:r w:rsidRPr="00BF67BA">
              <w:t xml:space="preserve"> /</w:t>
            </w:r>
            <w:r w:rsidR="00FF5DC0">
              <w:t>2016</w:t>
            </w:r>
          </w:p>
        </w:tc>
      </w:tr>
      <w:tr w:rsidR="002714FE" w:rsidRPr="005B6315" w:rsidTr="00450C2F">
        <w:trPr>
          <w:trHeight w:val="5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14FE" w:rsidRPr="005B6315" w:rsidRDefault="002714FE" w:rsidP="007324D4">
            <w:pPr>
              <w:rPr>
                <w:i/>
              </w:rPr>
            </w:pPr>
            <w:r w:rsidRPr="005B6315">
              <w:rPr>
                <w:i/>
              </w:rPr>
              <w:t xml:space="preserve">Удельный вес ставок, занятых преподавателями с учеными степенями, в общем количестве ставок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14FE" w:rsidRPr="005B6315" w:rsidRDefault="002714FE" w:rsidP="00925588">
            <w:pPr>
              <w:jc w:val="center"/>
            </w:pPr>
            <w:r>
              <w:t>18,8%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14FE" w:rsidRPr="005B6315" w:rsidRDefault="002714FE" w:rsidP="00925588">
            <w:pPr>
              <w:jc w:val="center"/>
            </w:pPr>
            <w:r>
              <w:t>28,3%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14FE" w:rsidRPr="005B6315" w:rsidRDefault="002714FE" w:rsidP="00925588">
            <w:pPr>
              <w:jc w:val="center"/>
            </w:pPr>
            <w:r>
              <w:t>28,3%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14FE" w:rsidRPr="005B6315" w:rsidRDefault="002714FE" w:rsidP="00925588">
            <w:pPr>
              <w:jc w:val="center"/>
            </w:pPr>
            <w:r>
              <w:t>30%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14FE" w:rsidRPr="005B6315" w:rsidRDefault="002714FE" w:rsidP="00450C2F">
            <w:pPr>
              <w:jc w:val="center"/>
            </w:pPr>
            <w:r>
              <w:t>30%</w:t>
            </w:r>
          </w:p>
        </w:tc>
      </w:tr>
      <w:tr w:rsidR="002714FE" w:rsidRPr="005B6315" w:rsidTr="00450C2F">
        <w:trPr>
          <w:trHeight w:val="5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14FE" w:rsidRPr="005B6315" w:rsidRDefault="002714FE" w:rsidP="007324D4">
            <w:pPr>
              <w:rPr>
                <w:i/>
              </w:rPr>
            </w:pPr>
            <w:r w:rsidRPr="005B6315">
              <w:rPr>
                <w:i/>
              </w:rPr>
              <w:t>Удельный вес ставок, занятых докторами наук, в общем количестве ставок преподавателей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14FE" w:rsidRPr="005B6315" w:rsidRDefault="002714FE" w:rsidP="00925588">
            <w:pPr>
              <w:jc w:val="center"/>
            </w:pPr>
            <w:r>
              <w:t>18,8%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14FE" w:rsidRPr="005B6315" w:rsidRDefault="002714FE" w:rsidP="00925588">
            <w:pPr>
              <w:jc w:val="center"/>
            </w:pPr>
            <w:r>
              <w:t>18,8%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14FE" w:rsidRPr="005B6315" w:rsidRDefault="002714FE" w:rsidP="00925588">
            <w:pPr>
              <w:jc w:val="center"/>
            </w:pPr>
            <w:r>
              <w:t>18,8%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14FE" w:rsidRPr="005B6315" w:rsidRDefault="002714FE" w:rsidP="00925588">
            <w:pPr>
              <w:jc w:val="center"/>
            </w:pPr>
            <w:r>
              <w:t>28%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14FE" w:rsidRPr="005B6315" w:rsidRDefault="002714FE" w:rsidP="00450C2F">
            <w:pPr>
              <w:jc w:val="center"/>
            </w:pPr>
            <w:r>
              <w:t>28%</w:t>
            </w:r>
          </w:p>
        </w:tc>
      </w:tr>
      <w:tr w:rsidR="002714FE" w:rsidRPr="005B6315" w:rsidTr="00450C2F">
        <w:trPr>
          <w:trHeight w:val="5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14FE" w:rsidRPr="005B6315" w:rsidRDefault="002714FE" w:rsidP="007324D4">
            <w:pPr>
              <w:rPr>
                <w:i/>
              </w:rPr>
            </w:pPr>
            <w:r w:rsidRPr="005B6315">
              <w:rPr>
                <w:i/>
              </w:rPr>
              <w:t>Удельный вес</w:t>
            </w:r>
            <w:r>
              <w:rPr>
                <w:i/>
              </w:rPr>
              <w:t xml:space="preserve"> </w:t>
            </w:r>
            <w:r w:rsidRPr="005B6315">
              <w:rPr>
                <w:i/>
              </w:rPr>
              <w:t>ставок, занятых молодыми учеными (кандидаты наук – до 35 лет, доктора наук – до 40 лет) в общем количестве ставок преподавателей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14FE" w:rsidRPr="005B6315" w:rsidRDefault="002714FE" w:rsidP="0092558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14FE" w:rsidRPr="005B6315" w:rsidRDefault="002714FE" w:rsidP="0092558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14FE" w:rsidRPr="005B6315" w:rsidRDefault="002714FE" w:rsidP="0092558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14FE" w:rsidRPr="005B6315" w:rsidRDefault="002714FE" w:rsidP="0092558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14FE" w:rsidRPr="005B6315" w:rsidRDefault="002714FE" w:rsidP="00450C2F">
            <w:pPr>
              <w:jc w:val="center"/>
            </w:pPr>
            <w:r>
              <w:t>-</w:t>
            </w:r>
          </w:p>
        </w:tc>
      </w:tr>
    </w:tbl>
    <w:p w:rsidR="00D56CA2" w:rsidRDefault="00D56CA2" w:rsidP="00D56CA2">
      <w:pPr>
        <w:jc w:val="both"/>
        <w:rPr>
          <w:sz w:val="28"/>
        </w:rPr>
      </w:pPr>
    </w:p>
    <w:p w:rsidR="0013542E" w:rsidRDefault="0013542E" w:rsidP="00D56CA2">
      <w:pPr>
        <w:jc w:val="both"/>
        <w:rPr>
          <w:sz w:val="28"/>
        </w:rPr>
      </w:pPr>
    </w:p>
    <w:p w:rsidR="0013542E" w:rsidRDefault="0013542E" w:rsidP="00D56CA2">
      <w:pPr>
        <w:jc w:val="both"/>
        <w:rPr>
          <w:sz w:val="28"/>
        </w:rPr>
      </w:pPr>
    </w:p>
    <w:p w:rsidR="00216279" w:rsidRDefault="00216279" w:rsidP="00D56CA2">
      <w:pPr>
        <w:spacing w:line="360" w:lineRule="auto"/>
        <w:ind w:firstLine="567"/>
        <w:jc w:val="both"/>
        <w:rPr>
          <w:b/>
          <w:sz w:val="28"/>
        </w:rPr>
      </w:pPr>
    </w:p>
    <w:p w:rsidR="00D56CA2" w:rsidRPr="00D27D3B" w:rsidRDefault="00D56CA2" w:rsidP="00D56CA2">
      <w:pPr>
        <w:spacing w:line="360" w:lineRule="auto"/>
        <w:ind w:firstLine="567"/>
        <w:jc w:val="both"/>
        <w:rPr>
          <w:b/>
          <w:sz w:val="28"/>
        </w:rPr>
      </w:pPr>
      <w:r w:rsidRPr="00D27D3B">
        <w:rPr>
          <w:b/>
          <w:sz w:val="28"/>
        </w:rPr>
        <w:lastRenderedPageBreak/>
        <w:t>Таблица 3 –</w:t>
      </w:r>
      <w:r w:rsidR="005B6315" w:rsidRPr="00D27D3B">
        <w:rPr>
          <w:b/>
          <w:sz w:val="28"/>
        </w:rPr>
        <w:t xml:space="preserve"> Сведения</w:t>
      </w:r>
      <w:r w:rsidR="0013542E">
        <w:rPr>
          <w:b/>
          <w:sz w:val="28"/>
        </w:rPr>
        <w:t xml:space="preserve"> </w:t>
      </w:r>
      <w:r w:rsidR="009379DE" w:rsidRPr="00D27D3B">
        <w:rPr>
          <w:b/>
          <w:sz w:val="28"/>
        </w:rPr>
        <w:t>о повышении квалификации и стажировок ППС</w:t>
      </w:r>
      <w:r w:rsidR="0013542E">
        <w:rPr>
          <w:b/>
          <w:sz w:val="28"/>
        </w:rPr>
        <w:t xml:space="preserve"> </w:t>
      </w:r>
      <w:r w:rsidRPr="00D27D3B">
        <w:rPr>
          <w:b/>
          <w:sz w:val="28"/>
        </w:rPr>
        <w:t>кафедры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077"/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5B6315" w:rsidTr="009A24F3">
        <w:tc>
          <w:tcPr>
            <w:tcW w:w="4077" w:type="dxa"/>
            <w:vMerge w:val="restart"/>
            <w:vAlign w:val="center"/>
          </w:tcPr>
          <w:p w:rsidR="005B6315" w:rsidRDefault="005B6315" w:rsidP="009A24F3">
            <w:pPr>
              <w:jc w:val="center"/>
              <w:rPr>
                <w:sz w:val="28"/>
              </w:rPr>
            </w:pPr>
            <w:r w:rsidRPr="005B6315">
              <w:t>Показатель</w:t>
            </w:r>
          </w:p>
        </w:tc>
        <w:tc>
          <w:tcPr>
            <w:tcW w:w="10709" w:type="dxa"/>
            <w:gridSpan w:val="10"/>
          </w:tcPr>
          <w:p w:rsidR="005B6315" w:rsidRDefault="007A6F56" w:rsidP="005B6315">
            <w:pPr>
              <w:jc w:val="center"/>
              <w:rPr>
                <w:sz w:val="28"/>
              </w:rPr>
            </w:pPr>
            <w:r>
              <w:t>Учебный год</w:t>
            </w:r>
          </w:p>
        </w:tc>
      </w:tr>
      <w:tr w:rsidR="0013542E" w:rsidTr="005B6315">
        <w:tc>
          <w:tcPr>
            <w:tcW w:w="4077" w:type="dxa"/>
            <w:vMerge/>
          </w:tcPr>
          <w:p w:rsidR="0013542E" w:rsidRDefault="0013542E" w:rsidP="005B6315">
            <w:pPr>
              <w:jc w:val="both"/>
              <w:rPr>
                <w:sz w:val="28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13542E" w:rsidRPr="005B6315" w:rsidRDefault="0013542E" w:rsidP="00845CB1">
            <w:pPr>
              <w:jc w:val="center"/>
            </w:pPr>
            <w:r w:rsidRPr="005B6315">
              <w:t>20</w:t>
            </w:r>
            <w:r w:rsidR="00845CB1">
              <w:t>11</w:t>
            </w:r>
            <w:r>
              <w:t xml:space="preserve"> </w:t>
            </w:r>
            <w:r w:rsidRPr="005B6315">
              <w:t>/</w:t>
            </w:r>
            <w:r w:rsidR="00845CB1">
              <w:t>2012</w:t>
            </w:r>
          </w:p>
        </w:tc>
        <w:tc>
          <w:tcPr>
            <w:tcW w:w="2142" w:type="dxa"/>
            <w:gridSpan w:val="2"/>
            <w:vAlign w:val="center"/>
          </w:tcPr>
          <w:p w:rsidR="0013542E" w:rsidRPr="005B6315" w:rsidRDefault="0013542E" w:rsidP="00845CB1">
            <w:pPr>
              <w:jc w:val="center"/>
            </w:pPr>
            <w:r w:rsidRPr="00BF67BA">
              <w:t>20</w:t>
            </w:r>
            <w:r w:rsidR="00845CB1">
              <w:t>12</w:t>
            </w:r>
            <w:r w:rsidRPr="00BF67BA">
              <w:t xml:space="preserve"> /</w:t>
            </w:r>
            <w:r w:rsidR="00845CB1">
              <w:t>2013</w:t>
            </w:r>
          </w:p>
        </w:tc>
        <w:tc>
          <w:tcPr>
            <w:tcW w:w="2142" w:type="dxa"/>
            <w:gridSpan w:val="2"/>
            <w:vAlign w:val="center"/>
          </w:tcPr>
          <w:p w:rsidR="0013542E" w:rsidRPr="005B6315" w:rsidRDefault="0013542E" w:rsidP="00845CB1">
            <w:pPr>
              <w:jc w:val="center"/>
            </w:pPr>
            <w:r w:rsidRPr="00BF67BA">
              <w:t>20</w:t>
            </w:r>
            <w:r w:rsidR="00845CB1">
              <w:t>13</w:t>
            </w:r>
            <w:r w:rsidRPr="00BF67BA">
              <w:t xml:space="preserve"> /</w:t>
            </w:r>
            <w:r w:rsidR="00845CB1">
              <w:t>2014</w:t>
            </w:r>
          </w:p>
        </w:tc>
        <w:tc>
          <w:tcPr>
            <w:tcW w:w="2142" w:type="dxa"/>
            <w:gridSpan w:val="2"/>
            <w:vAlign w:val="center"/>
          </w:tcPr>
          <w:p w:rsidR="0013542E" w:rsidRPr="005B6315" w:rsidRDefault="0013542E" w:rsidP="00845CB1">
            <w:pPr>
              <w:jc w:val="center"/>
            </w:pPr>
            <w:r w:rsidRPr="00BF67BA">
              <w:t>20</w:t>
            </w:r>
            <w:r w:rsidR="00845CB1">
              <w:t>14</w:t>
            </w:r>
            <w:r w:rsidRPr="00BF67BA">
              <w:t xml:space="preserve"> /</w:t>
            </w:r>
            <w:r w:rsidR="00845CB1">
              <w:t>2015</w:t>
            </w:r>
          </w:p>
        </w:tc>
        <w:tc>
          <w:tcPr>
            <w:tcW w:w="2142" w:type="dxa"/>
            <w:gridSpan w:val="2"/>
            <w:vAlign w:val="center"/>
          </w:tcPr>
          <w:p w:rsidR="0013542E" w:rsidRPr="005B6315" w:rsidRDefault="0013542E" w:rsidP="00845CB1">
            <w:pPr>
              <w:jc w:val="center"/>
            </w:pPr>
            <w:r w:rsidRPr="00BF67BA">
              <w:t>20</w:t>
            </w:r>
            <w:r w:rsidR="00845CB1">
              <w:t>15</w:t>
            </w:r>
            <w:r w:rsidRPr="00BF67BA">
              <w:t xml:space="preserve"> /</w:t>
            </w:r>
            <w:r w:rsidR="00845CB1">
              <w:t>2016</w:t>
            </w:r>
          </w:p>
        </w:tc>
      </w:tr>
      <w:tr w:rsidR="0013542E" w:rsidTr="005B6315">
        <w:tc>
          <w:tcPr>
            <w:tcW w:w="4077" w:type="dxa"/>
            <w:vMerge/>
          </w:tcPr>
          <w:p w:rsidR="0013542E" w:rsidRDefault="0013542E" w:rsidP="005B6315">
            <w:pPr>
              <w:jc w:val="both"/>
              <w:rPr>
                <w:sz w:val="28"/>
              </w:rPr>
            </w:pPr>
          </w:p>
        </w:tc>
        <w:tc>
          <w:tcPr>
            <w:tcW w:w="1070" w:type="dxa"/>
          </w:tcPr>
          <w:p w:rsidR="0013542E" w:rsidRDefault="0013542E" w:rsidP="005B6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071" w:type="dxa"/>
          </w:tcPr>
          <w:p w:rsidR="0013542E" w:rsidRDefault="0013542E" w:rsidP="005B6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71" w:type="dxa"/>
          </w:tcPr>
          <w:p w:rsidR="0013542E" w:rsidRDefault="0013542E" w:rsidP="005B6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071" w:type="dxa"/>
          </w:tcPr>
          <w:p w:rsidR="0013542E" w:rsidRDefault="0013542E" w:rsidP="005B6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71" w:type="dxa"/>
          </w:tcPr>
          <w:p w:rsidR="0013542E" w:rsidRDefault="0013542E" w:rsidP="005B6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071" w:type="dxa"/>
          </w:tcPr>
          <w:p w:rsidR="0013542E" w:rsidRDefault="0013542E" w:rsidP="005B6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71" w:type="dxa"/>
          </w:tcPr>
          <w:p w:rsidR="0013542E" w:rsidRDefault="0013542E" w:rsidP="005B6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071" w:type="dxa"/>
          </w:tcPr>
          <w:p w:rsidR="0013542E" w:rsidRDefault="0013542E" w:rsidP="005B6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71" w:type="dxa"/>
          </w:tcPr>
          <w:p w:rsidR="0013542E" w:rsidRDefault="0013542E" w:rsidP="005B6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071" w:type="dxa"/>
          </w:tcPr>
          <w:p w:rsidR="0013542E" w:rsidRDefault="0013542E" w:rsidP="005B6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13542E" w:rsidTr="005B6315">
        <w:tc>
          <w:tcPr>
            <w:tcW w:w="4077" w:type="dxa"/>
            <w:vAlign w:val="center"/>
          </w:tcPr>
          <w:p w:rsidR="0013542E" w:rsidRPr="005B6315" w:rsidRDefault="0013542E" w:rsidP="005B616D">
            <w:pPr>
              <w:jc w:val="center"/>
              <w:rPr>
                <w:i/>
              </w:rPr>
            </w:pPr>
            <w:r w:rsidRPr="005B6315">
              <w:rPr>
                <w:i/>
              </w:rPr>
              <w:t>Всего преподавателей</w:t>
            </w:r>
          </w:p>
        </w:tc>
        <w:tc>
          <w:tcPr>
            <w:tcW w:w="1070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3542E" w:rsidTr="005B6315">
        <w:tc>
          <w:tcPr>
            <w:tcW w:w="4077" w:type="dxa"/>
            <w:vAlign w:val="center"/>
          </w:tcPr>
          <w:p w:rsidR="005B616D" w:rsidRDefault="0013542E" w:rsidP="005B616D">
            <w:pPr>
              <w:ind w:left="411"/>
              <w:jc w:val="center"/>
              <w:rPr>
                <w:i/>
              </w:rPr>
            </w:pPr>
            <w:r>
              <w:rPr>
                <w:i/>
              </w:rPr>
              <w:t>в</w:t>
            </w:r>
            <w:r w:rsidRPr="005B6315">
              <w:rPr>
                <w:i/>
              </w:rPr>
              <w:t xml:space="preserve"> том числе с </w:t>
            </w:r>
            <w:proofErr w:type="gramStart"/>
            <w:r w:rsidRPr="005B6315">
              <w:rPr>
                <w:i/>
              </w:rPr>
              <w:t>ученой</w:t>
            </w:r>
            <w:proofErr w:type="gramEnd"/>
            <w:r w:rsidRPr="005B6315">
              <w:rPr>
                <w:i/>
              </w:rPr>
              <w:t xml:space="preserve"> </w:t>
            </w:r>
          </w:p>
          <w:p w:rsidR="0013542E" w:rsidRPr="005B6315" w:rsidRDefault="0013542E" w:rsidP="005B616D">
            <w:pPr>
              <w:ind w:left="411"/>
              <w:jc w:val="center"/>
              <w:rPr>
                <w:i/>
              </w:rPr>
            </w:pPr>
            <w:r w:rsidRPr="005B6315">
              <w:rPr>
                <w:i/>
              </w:rPr>
              <w:t>степенью или званием</w:t>
            </w:r>
          </w:p>
        </w:tc>
        <w:tc>
          <w:tcPr>
            <w:tcW w:w="1070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1" w:type="dxa"/>
          </w:tcPr>
          <w:p w:rsidR="0013542E" w:rsidRDefault="00A86467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B616D">
              <w:rPr>
                <w:sz w:val="28"/>
              </w:rPr>
              <w:t>0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1" w:type="dxa"/>
          </w:tcPr>
          <w:p w:rsidR="0013542E" w:rsidRDefault="00A86467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1" w:type="dxa"/>
          </w:tcPr>
          <w:p w:rsidR="0013542E" w:rsidRDefault="00A86467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13542E" w:rsidTr="005B6315">
        <w:tc>
          <w:tcPr>
            <w:tcW w:w="4077" w:type="dxa"/>
            <w:vAlign w:val="center"/>
          </w:tcPr>
          <w:p w:rsidR="0013542E" w:rsidRPr="005B6315" w:rsidRDefault="0013542E" w:rsidP="005B616D">
            <w:pPr>
              <w:ind w:left="836"/>
              <w:rPr>
                <w:i/>
              </w:rPr>
            </w:pPr>
            <w:r w:rsidRPr="005B6315">
              <w:rPr>
                <w:i/>
              </w:rPr>
              <w:t>из них с ученой степенью доктора наук</w:t>
            </w:r>
          </w:p>
        </w:tc>
        <w:tc>
          <w:tcPr>
            <w:tcW w:w="1070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1" w:type="dxa"/>
          </w:tcPr>
          <w:p w:rsidR="005B616D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11,1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1" w:type="dxa"/>
          </w:tcPr>
          <w:p w:rsidR="0013542E" w:rsidRDefault="005B616D" w:rsidP="005B61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28,6</w:t>
            </w:r>
          </w:p>
        </w:tc>
      </w:tr>
    </w:tbl>
    <w:p w:rsidR="005B6315" w:rsidRPr="005B6315" w:rsidRDefault="005B6315" w:rsidP="00561852">
      <w:pPr>
        <w:spacing w:line="360" w:lineRule="auto"/>
        <w:jc w:val="center"/>
        <w:rPr>
          <w:b/>
          <w:bCs/>
          <w:caps/>
          <w:sz w:val="28"/>
        </w:rPr>
      </w:pPr>
    </w:p>
    <w:p w:rsidR="008B75B5" w:rsidRDefault="008B75B5" w:rsidP="00561852">
      <w:pPr>
        <w:spacing w:line="360" w:lineRule="auto"/>
        <w:jc w:val="center"/>
        <w:rPr>
          <w:b/>
          <w:bCs/>
          <w:caps/>
          <w:sz w:val="28"/>
        </w:rPr>
      </w:pPr>
    </w:p>
    <w:p w:rsidR="008B75B5" w:rsidRDefault="008B75B5" w:rsidP="00561852">
      <w:pPr>
        <w:spacing w:line="360" w:lineRule="auto"/>
        <w:jc w:val="center"/>
        <w:rPr>
          <w:b/>
          <w:bCs/>
          <w:caps/>
          <w:sz w:val="28"/>
        </w:rPr>
      </w:pPr>
    </w:p>
    <w:p w:rsidR="008B75B5" w:rsidRPr="005B6315" w:rsidRDefault="00D56CA2" w:rsidP="00925588">
      <w:pPr>
        <w:spacing w:line="360" w:lineRule="auto"/>
        <w:jc w:val="center"/>
        <w:rPr>
          <w:sz w:val="28"/>
        </w:rPr>
      </w:pPr>
      <w:r w:rsidRPr="005B6315">
        <w:rPr>
          <w:b/>
          <w:bCs/>
          <w:caps/>
          <w:sz w:val="28"/>
        </w:rPr>
        <w:t>2</w:t>
      </w:r>
      <w:r w:rsidR="00EF3424">
        <w:rPr>
          <w:b/>
          <w:bCs/>
          <w:caps/>
          <w:sz w:val="28"/>
        </w:rPr>
        <w:t xml:space="preserve"> </w:t>
      </w:r>
      <w:r w:rsidRPr="005B6315">
        <w:rPr>
          <w:b/>
          <w:bCs/>
          <w:sz w:val="28"/>
        </w:rPr>
        <w:t>ОБРАЗОВАТЕЛЬНАЯ ДЕЯТЕЛЬНОСТЬ</w:t>
      </w:r>
    </w:p>
    <w:p w:rsidR="006C215B" w:rsidRPr="005B6315" w:rsidRDefault="006C215B" w:rsidP="0041580E">
      <w:pPr>
        <w:spacing w:line="360" w:lineRule="auto"/>
        <w:ind w:firstLine="567"/>
        <w:jc w:val="both"/>
        <w:rPr>
          <w:sz w:val="28"/>
        </w:rPr>
      </w:pPr>
    </w:p>
    <w:p w:rsidR="0041580E" w:rsidRPr="00D27D3B" w:rsidRDefault="0041580E" w:rsidP="0041580E">
      <w:pPr>
        <w:spacing w:line="360" w:lineRule="auto"/>
        <w:ind w:firstLine="567"/>
        <w:jc w:val="both"/>
        <w:rPr>
          <w:b/>
          <w:sz w:val="28"/>
        </w:rPr>
      </w:pPr>
      <w:r w:rsidRPr="00D27D3B">
        <w:rPr>
          <w:b/>
          <w:sz w:val="28"/>
        </w:rPr>
        <w:t xml:space="preserve">Таблица </w:t>
      </w:r>
      <w:r w:rsidR="00B45396">
        <w:rPr>
          <w:b/>
          <w:sz w:val="28"/>
        </w:rPr>
        <w:t>4</w:t>
      </w:r>
      <w:r w:rsidRPr="00D27D3B">
        <w:rPr>
          <w:b/>
          <w:sz w:val="28"/>
        </w:rPr>
        <w:t xml:space="preserve"> </w:t>
      </w:r>
      <w:r w:rsidR="004A3B72">
        <w:rPr>
          <w:b/>
          <w:sz w:val="28"/>
        </w:rPr>
        <w:t xml:space="preserve">– </w:t>
      </w:r>
      <w:r w:rsidRPr="00D27D3B">
        <w:rPr>
          <w:b/>
          <w:sz w:val="28"/>
        </w:rPr>
        <w:t>Результаты экзаменационных сессий</w:t>
      </w:r>
      <w:r w:rsidR="0013542E">
        <w:rPr>
          <w:b/>
          <w:sz w:val="28"/>
        </w:rPr>
        <w:t xml:space="preserve"> </w:t>
      </w:r>
      <w:r w:rsidR="00E074D6" w:rsidRPr="00D27D3B">
        <w:rPr>
          <w:b/>
          <w:sz w:val="28"/>
        </w:rPr>
        <w:t>обучающихся</w:t>
      </w:r>
      <w:r w:rsidR="006C215B" w:rsidRPr="00D27D3B">
        <w:rPr>
          <w:b/>
          <w:sz w:val="28"/>
        </w:rPr>
        <w:t xml:space="preserve">, </w:t>
      </w:r>
      <w:r w:rsidR="008B75B5">
        <w:rPr>
          <w:b/>
          <w:sz w:val="28"/>
        </w:rPr>
        <w:t>на момент</w:t>
      </w:r>
      <w:r w:rsidR="006C215B" w:rsidRPr="00D27D3B">
        <w:rPr>
          <w:b/>
          <w:sz w:val="28"/>
        </w:rPr>
        <w:t xml:space="preserve"> окончания сессии</w:t>
      </w:r>
    </w:p>
    <w:tbl>
      <w:tblPr>
        <w:tblStyle w:val="af2"/>
        <w:tblpPr w:leftFromText="180" w:rightFromText="180" w:vertAnchor="text" w:tblpY="1"/>
        <w:tblOverlap w:val="never"/>
        <w:tblW w:w="15177" w:type="dxa"/>
        <w:tblLayout w:type="fixed"/>
        <w:tblLook w:val="04A0" w:firstRow="1" w:lastRow="0" w:firstColumn="1" w:lastColumn="0" w:noHBand="0" w:noVBand="1"/>
      </w:tblPr>
      <w:tblGrid>
        <w:gridCol w:w="3663"/>
        <w:gridCol w:w="3970"/>
        <w:gridCol w:w="1887"/>
        <w:gridCol w:w="1885"/>
        <w:gridCol w:w="1885"/>
        <w:gridCol w:w="1887"/>
      </w:tblGrid>
      <w:tr w:rsidR="00327562" w:rsidRPr="005B6315" w:rsidTr="00327562">
        <w:trPr>
          <w:trHeight w:val="83"/>
        </w:trPr>
        <w:tc>
          <w:tcPr>
            <w:tcW w:w="3663" w:type="dxa"/>
            <w:vMerge w:val="restart"/>
            <w:vAlign w:val="center"/>
          </w:tcPr>
          <w:p w:rsidR="00327562" w:rsidRPr="005B6315" w:rsidRDefault="00327562" w:rsidP="00327562">
            <w:pPr>
              <w:rPr>
                <w:i/>
              </w:rPr>
            </w:pPr>
            <w:r w:rsidRPr="005B6315">
              <w:t>Код и наименование специальности/направления</w:t>
            </w:r>
          </w:p>
        </w:tc>
        <w:tc>
          <w:tcPr>
            <w:tcW w:w="3970" w:type="dxa"/>
            <w:vMerge w:val="restart"/>
            <w:vAlign w:val="center"/>
          </w:tcPr>
          <w:p w:rsidR="00327562" w:rsidRPr="005B6315" w:rsidRDefault="00327562" w:rsidP="00327562">
            <w:pPr>
              <w:jc w:val="center"/>
            </w:pPr>
            <w:r w:rsidRPr="005B6315">
              <w:t>Дисциплина</w:t>
            </w:r>
          </w:p>
        </w:tc>
        <w:tc>
          <w:tcPr>
            <w:tcW w:w="3772" w:type="dxa"/>
            <w:gridSpan w:val="2"/>
            <w:vAlign w:val="center"/>
          </w:tcPr>
          <w:p w:rsidR="00327562" w:rsidRPr="005B6315" w:rsidRDefault="00327562" w:rsidP="0050763F">
            <w:pPr>
              <w:jc w:val="center"/>
              <w:rPr>
                <w:sz w:val="22"/>
                <w:szCs w:val="22"/>
              </w:rPr>
            </w:pPr>
            <w:r w:rsidRPr="005B6315">
              <w:t>20</w:t>
            </w:r>
            <w:r w:rsidR="0050763F">
              <w:t>14</w:t>
            </w:r>
            <w:r w:rsidR="0013542E">
              <w:t>/</w:t>
            </w:r>
            <w:r w:rsidR="0050763F">
              <w:t>2015</w:t>
            </w:r>
            <w:r w:rsidR="0013542E">
              <w:t xml:space="preserve"> </w:t>
            </w:r>
            <w:r w:rsidR="008B13F6">
              <w:t>уч. г.</w:t>
            </w:r>
          </w:p>
        </w:tc>
        <w:tc>
          <w:tcPr>
            <w:tcW w:w="3772" w:type="dxa"/>
            <w:gridSpan w:val="2"/>
            <w:vAlign w:val="center"/>
          </w:tcPr>
          <w:p w:rsidR="00327562" w:rsidRPr="005B6315" w:rsidRDefault="00327562" w:rsidP="0050763F">
            <w:pPr>
              <w:jc w:val="center"/>
              <w:rPr>
                <w:sz w:val="22"/>
                <w:szCs w:val="22"/>
              </w:rPr>
            </w:pPr>
            <w:r w:rsidRPr="005B6315">
              <w:t>20</w:t>
            </w:r>
            <w:r w:rsidR="0050763F">
              <w:t>15</w:t>
            </w:r>
            <w:r w:rsidR="008B13F6">
              <w:t>/</w:t>
            </w:r>
            <w:r w:rsidR="0013542E">
              <w:t xml:space="preserve"> </w:t>
            </w:r>
            <w:r w:rsidR="0050763F">
              <w:t>2016</w:t>
            </w:r>
            <w:r w:rsidR="008B13F6">
              <w:t xml:space="preserve"> уч. г.</w:t>
            </w:r>
          </w:p>
        </w:tc>
      </w:tr>
      <w:tr w:rsidR="00327562" w:rsidRPr="005B6315" w:rsidTr="00327562">
        <w:trPr>
          <w:trHeight w:val="83"/>
        </w:trPr>
        <w:tc>
          <w:tcPr>
            <w:tcW w:w="3663" w:type="dxa"/>
            <w:vMerge/>
            <w:vAlign w:val="center"/>
          </w:tcPr>
          <w:p w:rsidR="00327562" w:rsidRPr="005B6315" w:rsidRDefault="00327562" w:rsidP="00327562">
            <w:pPr>
              <w:rPr>
                <w:i/>
              </w:rPr>
            </w:pPr>
          </w:p>
        </w:tc>
        <w:tc>
          <w:tcPr>
            <w:tcW w:w="3970" w:type="dxa"/>
            <w:vMerge/>
            <w:vAlign w:val="center"/>
          </w:tcPr>
          <w:p w:rsidR="00327562" w:rsidRPr="005B6315" w:rsidRDefault="00327562" w:rsidP="00327562">
            <w:pPr>
              <w:jc w:val="center"/>
            </w:pPr>
          </w:p>
        </w:tc>
        <w:tc>
          <w:tcPr>
            <w:tcW w:w="1887" w:type="dxa"/>
            <w:vAlign w:val="center"/>
          </w:tcPr>
          <w:p w:rsidR="00327562" w:rsidRPr="005B6315" w:rsidRDefault="00327562" w:rsidP="00327562">
            <w:pPr>
              <w:jc w:val="center"/>
            </w:pPr>
            <w:r w:rsidRPr="005B6315">
              <w:t>ср. балл</w:t>
            </w:r>
          </w:p>
        </w:tc>
        <w:tc>
          <w:tcPr>
            <w:tcW w:w="1885" w:type="dxa"/>
            <w:vAlign w:val="center"/>
          </w:tcPr>
          <w:p w:rsidR="00327562" w:rsidRPr="005B6315" w:rsidRDefault="00327562" w:rsidP="00327562">
            <w:pPr>
              <w:jc w:val="center"/>
              <w:rPr>
                <w:sz w:val="22"/>
                <w:szCs w:val="22"/>
              </w:rPr>
            </w:pPr>
            <w:r w:rsidRPr="005B6315">
              <w:rPr>
                <w:sz w:val="22"/>
                <w:szCs w:val="22"/>
              </w:rPr>
              <w:t>% не сдавших</w:t>
            </w:r>
          </w:p>
        </w:tc>
        <w:tc>
          <w:tcPr>
            <w:tcW w:w="1885" w:type="dxa"/>
            <w:vAlign w:val="center"/>
          </w:tcPr>
          <w:p w:rsidR="00327562" w:rsidRPr="005B6315" w:rsidRDefault="00327562" w:rsidP="00327562">
            <w:pPr>
              <w:jc w:val="center"/>
            </w:pPr>
            <w:r w:rsidRPr="005B6315">
              <w:t>ср. балл</w:t>
            </w:r>
          </w:p>
        </w:tc>
        <w:tc>
          <w:tcPr>
            <w:tcW w:w="1887" w:type="dxa"/>
            <w:vAlign w:val="center"/>
          </w:tcPr>
          <w:p w:rsidR="00327562" w:rsidRPr="005B6315" w:rsidRDefault="00327562" w:rsidP="00327562">
            <w:pPr>
              <w:jc w:val="center"/>
              <w:rPr>
                <w:sz w:val="22"/>
                <w:szCs w:val="22"/>
              </w:rPr>
            </w:pPr>
            <w:r w:rsidRPr="005B6315">
              <w:rPr>
                <w:sz w:val="22"/>
                <w:szCs w:val="22"/>
              </w:rPr>
              <w:t>% не сдавших</w:t>
            </w:r>
          </w:p>
        </w:tc>
      </w:tr>
      <w:tr w:rsidR="00327562" w:rsidRPr="005B6315" w:rsidTr="004C354D">
        <w:trPr>
          <w:trHeight w:val="83"/>
        </w:trPr>
        <w:tc>
          <w:tcPr>
            <w:tcW w:w="15177" w:type="dxa"/>
            <w:gridSpan w:val="6"/>
            <w:vAlign w:val="center"/>
          </w:tcPr>
          <w:p w:rsidR="00327562" w:rsidRPr="005B6315" w:rsidRDefault="00327562" w:rsidP="00327562">
            <w:r w:rsidRPr="005B6315">
              <w:t>Очная форма обучения</w:t>
            </w:r>
          </w:p>
        </w:tc>
      </w:tr>
      <w:tr w:rsidR="00327562" w:rsidRPr="005B6315" w:rsidTr="00327562">
        <w:trPr>
          <w:trHeight w:val="83"/>
        </w:trPr>
        <w:tc>
          <w:tcPr>
            <w:tcW w:w="3663" w:type="dxa"/>
            <w:vAlign w:val="center"/>
          </w:tcPr>
          <w:p w:rsidR="00327562" w:rsidRPr="005B6315" w:rsidRDefault="00327562" w:rsidP="00327562"/>
        </w:tc>
        <w:tc>
          <w:tcPr>
            <w:tcW w:w="3970" w:type="dxa"/>
            <w:vAlign w:val="center"/>
          </w:tcPr>
          <w:p w:rsidR="00327562" w:rsidRPr="005B6315" w:rsidRDefault="00614898" w:rsidP="00327562">
            <w:pPr>
              <w:jc w:val="center"/>
            </w:pPr>
            <w:r>
              <w:t>Начертательная геометрия</w:t>
            </w:r>
          </w:p>
        </w:tc>
        <w:tc>
          <w:tcPr>
            <w:tcW w:w="1887" w:type="dxa"/>
            <w:vAlign w:val="center"/>
          </w:tcPr>
          <w:p w:rsidR="00327562" w:rsidRPr="005B6315" w:rsidRDefault="00D46215" w:rsidP="00327562">
            <w:pPr>
              <w:jc w:val="center"/>
            </w:pPr>
            <w:r>
              <w:t>3,9</w:t>
            </w:r>
          </w:p>
        </w:tc>
        <w:tc>
          <w:tcPr>
            <w:tcW w:w="1885" w:type="dxa"/>
            <w:vAlign w:val="center"/>
          </w:tcPr>
          <w:p w:rsidR="00327562" w:rsidRPr="005B6315" w:rsidRDefault="00D46215" w:rsidP="00327562">
            <w:pPr>
              <w:jc w:val="center"/>
            </w:pPr>
            <w:r>
              <w:t>8,5</w:t>
            </w:r>
          </w:p>
        </w:tc>
        <w:tc>
          <w:tcPr>
            <w:tcW w:w="1885" w:type="dxa"/>
            <w:vAlign w:val="center"/>
          </w:tcPr>
          <w:p w:rsidR="00327562" w:rsidRPr="005B6315" w:rsidRDefault="00D46215" w:rsidP="00327562">
            <w:pPr>
              <w:jc w:val="center"/>
            </w:pPr>
            <w:r>
              <w:t>4,0</w:t>
            </w:r>
          </w:p>
        </w:tc>
        <w:tc>
          <w:tcPr>
            <w:tcW w:w="1887" w:type="dxa"/>
            <w:vAlign w:val="center"/>
          </w:tcPr>
          <w:p w:rsidR="00327562" w:rsidRPr="005B6315" w:rsidRDefault="00D46215" w:rsidP="00327562">
            <w:pPr>
              <w:jc w:val="center"/>
            </w:pPr>
            <w:r>
              <w:t>9,46</w:t>
            </w:r>
          </w:p>
        </w:tc>
      </w:tr>
      <w:tr w:rsidR="00327562" w:rsidRPr="005B6315" w:rsidTr="004C354D">
        <w:trPr>
          <w:trHeight w:val="83"/>
        </w:trPr>
        <w:tc>
          <w:tcPr>
            <w:tcW w:w="15177" w:type="dxa"/>
            <w:gridSpan w:val="6"/>
            <w:vAlign w:val="center"/>
          </w:tcPr>
          <w:p w:rsidR="00327562" w:rsidRPr="005B6315" w:rsidRDefault="00327562" w:rsidP="00327562">
            <w:r w:rsidRPr="005B6315">
              <w:t>Заочная форма обучения</w:t>
            </w:r>
          </w:p>
        </w:tc>
      </w:tr>
      <w:tr w:rsidR="00327562" w:rsidRPr="005B6315" w:rsidTr="00327562">
        <w:trPr>
          <w:trHeight w:val="83"/>
        </w:trPr>
        <w:tc>
          <w:tcPr>
            <w:tcW w:w="3663" w:type="dxa"/>
            <w:vAlign w:val="center"/>
          </w:tcPr>
          <w:p w:rsidR="00327562" w:rsidRPr="005B6315" w:rsidRDefault="00327562" w:rsidP="00327562"/>
        </w:tc>
        <w:tc>
          <w:tcPr>
            <w:tcW w:w="3970" w:type="dxa"/>
            <w:vAlign w:val="center"/>
          </w:tcPr>
          <w:p w:rsidR="00327562" w:rsidRPr="005B6315" w:rsidRDefault="00614898" w:rsidP="00327562">
            <w:pPr>
              <w:jc w:val="center"/>
            </w:pPr>
            <w:r>
              <w:t>Начертательная геометрия и инженерная графика</w:t>
            </w:r>
          </w:p>
        </w:tc>
        <w:tc>
          <w:tcPr>
            <w:tcW w:w="1887" w:type="dxa"/>
            <w:vAlign w:val="center"/>
          </w:tcPr>
          <w:p w:rsidR="00327562" w:rsidRPr="005B6315" w:rsidRDefault="00D46215" w:rsidP="00327562">
            <w:pPr>
              <w:jc w:val="center"/>
            </w:pPr>
            <w:r>
              <w:t>3,2</w:t>
            </w:r>
          </w:p>
        </w:tc>
        <w:tc>
          <w:tcPr>
            <w:tcW w:w="1885" w:type="dxa"/>
            <w:vAlign w:val="center"/>
          </w:tcPr>
          <w:p w:rsidR="00327562" w:rsidRPr="005B6315" w:rsidRDefault="00D46215" w:rsidP="00327562">
            <w:pPr>
              <w:jc w:val="center"/>
            </w:pPr>
            <w:r>
              <w:t>9,5</w:t>
            </w:r>
          </w:p>
        </w:tc>
        <w:tc>
          <w:tcPr>
            <w:tcW w:w="1885" w:type="dxa"/>
            <w:vAlign w:val="center"/>
          </w:tcPr>
          <w:p w:rsidR="00327562" w:rsidRPr="005B6315" w:rsidRDefault="00D46215" w:rsidP="00327562">
            <w:pPr>
              <w:jc w:val="center"/>
            </w:pPr>
            <w:r>
              <w:t>3,3</w:t>
            </w:r>
          </w:p>
        </w:tc>
        <w:tc>
          <w:tcPr>
            <w:tcW w:w="1887" w:type="dxa"/>
            <w:vAlign w:val="center"/>
          </w:tcPr>
          <w:p w:rsidR="00327562" w:rsidRPr="005B6315" w:rsidRDefault="00D46215" w:rsidP="00327562">
            <w:pPr>
              <w:jc w:val="center"/>
            </w:pPr>
            <w:r>
              <w:t>10,1</w:t>
            </w:r>
          </w:p>
        </w:tc>
      </w:tr>
    </w:tbl>
    <w:p w:rsidR="00327562" w:rsidRDefault="00327562" w:rsidP="0083055F">
      <w:pPr>
        <w:spacing w:line="360" w:lineRule="auto"/>
        <w:ind w:firstLine="567"/>
        <w:jc w:val="both"/>
        <w:rPr>
          <w:sz w:val="28"/>
        </w:rPr>
      </w:pPr>
    </w:p>
    <w:p w:rsidR="00327562" w:rsidRDefault="00327562" w:rsidP="0083055F">
      <w:pPr>
        <w:spacing w:line="360" w:lineRule="auto"/>
        <w:ind w:firstLine="567"/>
        <w:jc w:val="both"/>
        <w:rPr>
          <w:sz w:val="28"/>
        </w:rPr>
      </w:pPr>
    </w:p>
    <w:p w:rsidR="00327562" w:rsidRDefault="00327562" w:rsidP="00AE101B">
      <w:pPr>
        <w:spacing w:line="360" w:lineRule="auto"/>
        <w:jc w:val="center"/>
        <w:rPr>
          <w:b/>
          <w:bCs/>
          <w:sz w:val="28"/>
        </w:rPr>
      </w:pPr>
    </w:p>
    <w:p w:rsidR="00315DA3" w:rsidRDefault="0083055F" w:rsidP="00AE101B">
      <w:pPr>
        <w:spacing w:line="360" w:lineRule="auto"/>
        <w:jc w:val="center"/>
        <w:rPr>
          <w:b/>
          <w:bCs/>
          <w:sz w:val="28"/>
        </w:rPr>
      </w:pPr>
      <w:r w:rsidRPr="005B6315">
        <w:rPr>
          <w:b/>
          <w:bCs/>
          <w:sz w:val="28"/>
        </w:rPr>
        <w:lastRenderedPageBreak/>
        <w:t>3</w:t>
      </w:r>
      <w:r w:rsidR="00BC2EDF">
        <w:rPr>
          <w:b/>
          <w:bCs/>
          <w:sz w:val="28"/>
        </w:rPr>
        <w:t xml:space="preserve"> </w:t>
      </w:r>
      <w:r w:rsidR="00D56CA2" w:rsidRPr="005B6315">
        <w:rPr>
          <w:b/>
          <w:bCs/>
          <w:sz w:val="28"/>
        </w:rPr>
        <w:t>УЧЕБНАЯ И УЧЕБНО-МЕТОДИЧЕСКАЯ РАБОТА</w:t>
      </w:r>
    </w:p>
    <w:p w:rsidR="008B75B5" w:rsidRPr="005B6315" w:rsidRDefault="008B75B5" w:rsidP="00AE101B">
      <w:pPr>
        <w:spacing w:line="360" w:lineRule="auto"/>
        <w:jc w:val="center"/>
        <w:rPr>
          <w:b/>
          <w:bCs/>
          <w:sz w:val="28"/>
        </w:rPr>
      </w:pPr>
    </w:p>
    <w:p w:rsidR="00AE101B" w:rsidRPr="00D27D3B" w:rsidRDefault="00AE101B" w:rsidP="00AE101B">
      <w:pPr>
        <w:spacing w:line="360" w:lineRule="auto"/>
        <w:ind w:firstLine="567"/>
        <w:jc w:val="both"/>
        <w:rPr>
          <w:b/>
          <w:sz w:val="28"/>
        </w:rPr>
      </w:pPr>
      <w:r w:rsidRPr="00D27D3B">
        <w:rPr>
          <w:b/>
          <w:sz w:val="28"/>
        </w:rPr>
        <w:t xml:space="preserve">Таблица </w:t>
      </w:r>
      <w:r w:rsidR="00B45396">
        <w:rPr>
          <w:b/>
          <w:sz w:val="28"/>
        </w:rPr>
        <w:t>5</w:t>
      </w:r>
      <w:r w:rsidRPr="00D27D3B">
        <w:rPr>
          <w:b/>
          <w:sz w:val="28"/>
        </w:rPr>
        <w:t xml:space="preserve"> </w:t>
      </w:r>
      <w:r w:rsidR="004A3B72">
        <w:rPr>
          <w:b/>
          <w:sz w:val="28"/>
        </w:rPr>
        <w:t xml:space="preserve">– </w:t>
      </w:r>
      <w:r w:rsidR="00450C2F" w:rsidRPr="00D27D3B">
        <w:rPr>
          <w:b/>
          <w:sz w:val="28"/>
        </w:rPr>
        <w:t>Сведения о публикациях учебной и учебно-методической литературы, шт.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935"/>
        <w:gridCol w:w="936"/>
        <w:gridCol w:w="935"/>
        <w:gridCol w:w="936"/>
        <w:gridCol w:w="936"/>
        <w:gridCol w:w="935"/>
        <w:gridCol w:w="936"/>
        <w:gridCol w:w="935"/>
        <w:gridCol w:w="936"/>
        <w:gridCol w:w="936"/>
      </w:tblGrid>
      <w:tr w:rsidR="00E074D6" w:rsidRPr="005B6315" w:rsidTr="00327562">
        <w:trPr>
          <w:cantSplit/>
          <w:trHeight w:hRule="exact" w:val="377"/>
        </w:trPr>
        <w:tc>
          <w:tcPr>
            <w:tcW w:w="5670" w:type="dxa"/>
            <w:vMerge w:val="restart"/>
            <w:vAlign w:val="center"/>
            <w:hideMark/>
          </w:tcPr>
          <w:p w:rsidR="00E074D6" w:rsidRPr="005B6315" w:rsidRDefault="00E074D6" w:rsidP="007211A6">
            <w:pPr>
              <w:jc w:val="center"/>
            </w:pPr>
            <w:r w:rsidRPr="005B6315">
              <w:t>Вид публикаций</w:t>
            </w:r>
          </w:p>
        </w:tc>
        <w:tc>
          <w:tcPr>
            <w:tcW w:w="9356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074D6" w:rsidRPr="005B6315" w:rsidRDefault="007A6F56" w:rsidP="007211A6">
            <w:pPr>
              <w:jc w:val="center"/>
            </w:pPr>
            <w:r>
              <w:t>Учебный год</w:t>
            </w:r>
          </w:p>
        </w:tc>
      </w:tr>
      <w:tr w:rsidR="00473DED" w:rsidRPr="005B6315" w:rsidTr="00327562">
        <w:trPr>
          <w:cantSplit/>
          <w:trHeight w:hRule="exact" w:val="377"/>
        </w:trPr>
        <w:tc>
          <w:tcPr>
            <w:tcW w:w="5670" w:type="dxa"/>
            <w:vMerge/>
            <w:vAlign w:val="center"/>
          </w:tcPr>
          <w:p w:rsidR="00473DED" w:rsidRPr="005B6315" w:rsidRDefault="00473DED" w:rsidP="007211A6">
            <w:pPr>
              <w:jc w:val="center"/>
            </w:pPr>
          </w:p>
        </w:tc>
        <w:tc>
          <w:tcPr>
            <w:tcW w:w="187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3DED" w:rsidRPr="005B6315" w:rsidRDefault="00473DED" w:rsidP="007273B9">
            <w:pPr>
              <w:jc w:val="center"/>
            </w:pPr>
            <w:r w:rsidRPr="005B6315">
              <w:t>20</w:t>
            </w:r>
            <w:r>
              <w:t xml:space="preserve">11 </w:t>
            </w:r>
            <w:r w:rsidRPr="005B6315">
              <w:t>/</w:t>
            </w:r>
            <w:r>
              <w:t>2012</w:t>
            </w:r>
          </w:p>
        </w:tc>
        <w:tc>
          <w:tcPr>
            <w:tcW w:w="1871" w:type="dxa"/>
            <w:gridSpan w:val="2"/>
            <w:vAlign w:val="center"/>
          </w:tcPr>
          <w:p w:rsidR="00473DED" w:rsidRPr="005B6315" w:rsidRDefault="00473DED" w:rsidP="007273B9">
            <w:pPr>
              <w:jc w:val="center"/>
            </w:pPr>
            <w:r w:rsidRPr="00BF67BA">
              <w:t>20</w:t>
            </w:r>
            <w:r>
              <w:t>12</w:t>
            </w:r>
            <w:r w:rsidRPr="00BF67BA">
              <w:t xml:space="preserve"> /</w:t>
            </w:r>
            <w:r>
              <w:t>2013</w:t>
            </w:r>
          </w:p>
        </w:tc>
        <w:tc>
          <w:tcPr>
            <w:tcW w:w="1871" w:type="dxa"/>
            <w:gridSpan w:val="2"/>
            <w:vAlign w:val="center"/>
          </w:tcPr>
          <w:p w:rsidR="00473DED" w:rsidRPr="005B6315" w:rsidRDefault="00473DED" w:rsidP="007273B9">
            <w:pPr>
              <w:jc w:val="center"/>
            </w:pPr>
            <w:r w:rsidRPr="00BF67BA">
              <w:t>20</w:t>
            </w:r>
            <w:r>
              <w:t>13</w:t>
            </w:r>
            <w:r w:rsidRPr="00BF67BA">
              <w:t xml:space="preserve"> /</w:t>
            </w:r>
            <w:r>
              <w:t>2014</w:t>
            </w:r>
          </w:p>
        </w:tc>
        <w:tc>
          <w:tcPr>
            <w:tcW w:w="1871" w:type="dxa"/>
            <w:gridSpan w:val="2"/>
            <w:vAlign w:val="center"/>
          </w:tcPr>
          <w:p w:rsidR="00473DED" w:rsidRPr="005B6315" w:rsidRDefault="00473DED" w:rsidP="007273B9">
            <w:pPr>
              <w:jc w:val="center"/>
            </w:pPr>
            <w:r w:rsidRPr="00BF67BA">
              <w:t>20</w:t>
            </w:r>
            <w:r>
              <w:t>14</w:t>
            </w:r>
            <w:r w:rsidRPr="00BF67BA">
              <w:t xml:space="preserve"> /</w:t>
            </w:r>
            <w:r>
              <w:t>2015</w:t>
            </w:r>
          </w:p>
        </w:tc>
        <w:tc>
          <w:tcPr>
            <w:tcW w:w="187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3DED" w:rsidRPr="005B6315" w:rsidRDefault="00473DED" w:rsidP="007273B9">
            <w:pPr>
              <w:jc w:val="center"/>
            </w:pPr>
            <w:r w:rsidRPr="00BF67BA">
              <w:t>20</w:t>
            </w:r>
            <w:r>
              <w:t>15</w:t>
            </w:r>
            <w:r w:rsidRPr="00BF67BA">
              <w:t xml:space="preserve"> /</w:t>
            </w:r>
            <w:r>
              <w:t>2016</w:t>
            </w:r>
          </w:p>
        </w:tc>
      </w:tr>
      <w:tr w:rsidR="0013542E" w:rsidRPr="005B6315" w:rsidTr="00327562">
        <w:trPr>
          <w:trHeight w:val="116"/>
        </w:trPr>
        <w:tc>
          <w:tcPr>
            <w:tcW w:w="5670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7211A6">
            <w:pPr>
              <w:rPr>
                <w:i/>
              </w:rPr>
            </w:pPr>
          </w:p>
        </w:tc>
        <w:tc>
          <w:tcPr>
            <w:tcW w:w="9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7211A6">
            <w:pPr>
              <w:jc w:val="center"/>
            </w:pPr>
            <w:r w:rsidRPr="005B6315">
              <w:t>план</w:t>
            </w: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7211A6">
            <w:pPr>
              <w:jc w:val="center"/>
            </w:pPr>
            <w:r w:rsidRPr="005B6315">
              <w:t>факт</w:t>
            </w:r>
          </w:p>
        </w:tc>
        <w:tc>
          <w:tcPr>
            <w:tcW w:w="9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7211A6">
            <w:pPr>
              <w:jc w:val="center"/>
            </w:pPr>
            <w:r w:rsidRPr="005B6315">
              <w:t>план</w:t>
            </w: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7211A6">
            <w:pPr>
              <w:jc w:val="center"/>
            </w:pPr>
            <w:r w:rsidRPr="005B6315">
              <w:t>факт</w:t>
            </w: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7211A6">
            <w:pPr>
              <w:jc w:val="center"/>
            </w:pPr>
            <w:r w:rsidRPr="005B6315">
              <w:t>план</w:t>
            </w:r>
          </w:p>
        </w:tc>
        <w:tc>
          <w:tcPr>
            <w:tcW w:w="9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7211A6">
            <w:pPr>
              <w:jc w:val="center"/>
            </w:pPr>
            <w:r w:rsidRPr="005B6315">
              <w:t>факт</w:t>
            </w: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7211A6">
            <w:pPr>
              <w:jc w:val="center"/>
            </w:pPr>
            <w:r w:rsidRPr="005B6315">
              <w:t>план</w:t>
            </w:r>
          </w:p>
        </w:tc>
        <w:tc>
          <w:tcPr>
            <w:tcW w:w="9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7211A6">
            <w:pPr>
              <w:jc w:val="center"/>
            </w:pPr>
            <w:r w:rsidRPr="005B6315">
              <w:t>факт</w:t>
            </w: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7211A6">
            <w:pPr>
              <w:jc w:val="center"/>
            </w:pPr>
            <w:r w:rsidRPr="005B6315">
              <w:t>план</w:t>
            </w: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7211A6">
            <w:pPr>
              <w:jc w:val="center"/>
            </w:pPr>
            <w:r w:rsidRPr="005B6315">
              <w:t>факт</w:t>
            </w:r>
          </w:p>
        </w:tc>
      </w:tr>
      <w:tr w:rsidR="0013542E" w:rsidRPr="005B6315" w:rsidTr="00327562">
        <w:trPr>
          <w:trHeight w:val="116"/>
        </w:trPr>
        <w:tc>
          <w:tcPr>
            <w:tcW w:w="56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450C2F">
            <w:pPr>
              <w:rPr>
                <w:i/>
              </w:rPr>
            </w:pPr>
            <w:r w:rsidRPr="005B6315">
              <w:rPr>
                <w:i/>
              </w:rPr>
              <w:t>Учебник с грифом</w:t>
            </w:r>
          </w:p>
        </w:tc>
        <w:tc>
          <w:tcPr>
            <w:tcW w:w="93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3</w:t>
            </w: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3</w:t>
            </w:r>
          </w:p>
        </w:tc>
        <w:tc>
          <w:tcPr>
            <w:tcW w:w="93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2</w:t>
            </w: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2</w:t>
            </w:r>
          </w:p>
        </w:tc>
        <w:tc>
          <w:tcPr>
            <w:tcW w:w="93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2</w:t>
            </w:r>
          </w:p>
        </w:tc>
        <w:tc>
          <w:tcPr>
            <w:tcW w:w="9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2</w:t>
            </w:r>
          </w:p>
        </w:tc>
        <w:tc>
          <w:tcPr>
            <w:tcW w:w="93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2</w:t>
            </w:r>
          </w:p>
        </w:tc>
        <w:tc>
          <w:tcPr>
            <w:tcW w:w="9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2</w:t>
            </w:r>
          </w:p>
        </w:tc>
        <w:tc>
          <w:tcPr>
            <w:tcW w:w="93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4</w:t>
            </w: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4</w:t>
            </w:r>
          </w:p>
        </w:tc>
      </w:tr>
      <w:tr w:rsidR="0013542E" w:rsidRPr="005B6315" w:rsidTr="00327562">
        <w:trPr>
          <w:trHeight w:val="116"/>
        </w:trPr>
        <w:tc>
          <w:tcPr>
            <w:tcW w:w="56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450C2F">
            <w:pPr>
              <w:rPr>
                <w:i/>
              </w:rPr>
            </w:pPr>
            <w:r w:rsidRPr="005B6315">
              <w:rPr>
                <w:i/>
              </w:rPr>
              <w:t>Учебник без грифа</w:t>
            </w:r>
          </w:p>
        </w:tc>
        <w:tc>
          <w:tcPr>
            <w:tcW w:w="935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7211A6">
            <w:pPr>
              <w:jc w:val="center"/>
            </w:pP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-</w:t>
            </w:r>
          </w:p>
        </w:tc>
        <w:tc>
          <w:tcPr>
            <w:tcW w:w="935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E40F89">
            <w:pPr>
              <w:jc w:val="center"/>
            </w:pP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-</w:t>
            </w:r>
          </w:p>
        </w:tc>
        <w:tc>
          <w:tcPr>
            <w:tcW w:w="936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E40F89">
            <w:pPr>
              <w:jc w:val="center"/>
            </w:pPr>
          </w:p>
        </w:tc>
        <w:tc>
          <w:tcPr>
            <w:tcW w:w="9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-</w:t>
            </w:r>
          </w:p>
        </w:tc>
        <w:tc>
          <w:tcPr>
            <w:tcW w:w="936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E40F89">
            <w:pPr>
              <w:jc w:val="center"/>
            </w:pPr>
          </w:p>
        </w:tc>
        <w:tc>
          <w:tcPr>
            <w:tcW w:w="9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-</w:t>
            </w:r>
          </w:p>
        </w:tc>
        <w:tc>
          <w:tcPr>
            <w:tcW w:w="936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7211A6">
            <w:pPr>
              <w:jc w:val="center"/>
            </w:pP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-</w:t>
            </w:r>
          </w:p>
        </w:tc>
      </w:tr>
      <w:tr w:rsidR="0013542E" w:rsidRPr="005B6315" w:rsidTr="00327562">
        <w:trPr>
          <w:trHeight w:val="116"/>
        </w:trPr>
        <w:tc>
          <w:tcPr>
            <w:tcW w:w="56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327562">
            <w:pPr>
              <w:rPr>
                <w:i/>
              </w:rPr>
            </w:pPr>
            <w:r w:rsidRPr="005B6315">
              <w:rPr>
                <w:i/>
              </w:rPr>
              <w:t>Учебн</w:t>
            </w:r>
            <w:r>
              <w:rPr>
                <w:i/>
              </w:rPr>
              <w:t>ые</w:t>
            </w:r>
            <w:r w:rsidRPr="005B6315">
              <w:rPr>
                <w:i/>
              </w:rPr>
              <w:t xml:space="preserve"> пособи</w:t>
            </w:r>
            <w:r>
              <w:rPr>
                <w:i/>
              </w:rPr>
              <w:t>я</w:t>
            </w:r>
            <w:r w:rsidRPr="005B6315">
              <w:rPr>
                <w:i/>
              </w:rPr>
              <w:t xml:space="preserve"> с грифом</w:t>
            </w:r>
          </w:p>
        </w:tc>
        <w:tc>
          <w:tcPr>
            <w:tcW w:w="93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C56CD" w:rsidP="007211A6">
            <w:pPr>
              <w:jc w:val="center"/>
            </w:pPr>
            <w:r>
              <w:t>4</w:t>
            </w: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3</w:t>
            </w:r>
          </w:p>
        </w:tc>
        <w:tc>
          <w:tcPr>
            <w:tcW w:w="93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3</w:t>
            </w: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2</w:t>
            </w:r>
          </w:p>
        </w:tc>
        <w:tc>
          <w:tcPr>
            <w:tcW w:w="93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1</w:t>
            </w:r>
          </w:p>
        </w:tc>
        <w:tc>
          <w:tcPr>
            <w:tcW w:w="9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1</w:t>
            </w:r>
          </w:p>
        </w:tc>
        <w:tc>
          <w:tcPr>
            <w:tcW w:w="93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3</w:t>
            </w:r>
          </w:p>
        </w:tc>
        <w:tc>
          <w:tcPr>
            <w:tcW w:w="9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1</w:t>
            </w:r>
          </w:p>
        </w:tc>
        <w:tc>
          <w:tcPr>
            <w:tcW w:w="93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2</w:t>
            </w: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1</w:t>
            </w:r>
          </w:p>
        </w:tc>
      </w:tr>
      <w:tr w:rsidR="0013542E" w:rsidRPr="005B6315" w:rsidTr="00327562">
        <w:trPr>
          <w:trHeight w:val="116"/>
        </w:trPr>
        <w:tc>
          <w:tcPr>
            <w:tcW w:w="56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327562">
            <w:pPr>
              <w:rPr>
                <w:i/>
              </w:rPr>
            </w:pPr>
            <w:r w:rsidRPr="005B6315">
              <w:rPr>
                <w:i/>
              </w:rPr>
              <w:t>Учебн</w:t>
            </w:r>
            <w:r>
              <w:rPr>
                <w:i/>
              </w:rPr>
              <w:t xml:space="preserve">ые </w:t>
            </w:r>
            <w:r w:rsidRPr="005B6315">
              <w:rPr>
                <w:i/>
              </w:rPr>
              <w:t>пособи</w:t>
            </w:r>
            <w:r>
              <w:rPr>
                <w:i/>
              </w:rPr>
              <w:t>я</w:t>
            </w:r>
            <w:r w:rsidRPr="005B6315">
              <w:rPr>
                <w:i/>
              </w:rPr>
              <w:t xml:space="preserve"> без грифа</w:t>
            </w:r>
          </w:p>
        </w:tc>
        <w:tc>
          <w:tcPr>
            <w:tcW w:w="935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7211A6">
            <w:pPr>
              <w:jc w:val="center"/>
            </w:pP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2C56CD">
            <w:pPr>
              <w:jc w:val="center"/>
            </w:pPr>
            <w:r>
              <w:t>1</w:t>
            </w:r>
          </w:p>
        </w:tc>
        <w:tc>
          <w:tcPr>
            <w:tcW w:w="935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E40F89">
            <w:pPr>
              <w:jc w:val="center"/>
            </w:pP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1</w:t>
            </w:r>
          </w:p>
        </w:tc>
        <w:tc>
          <w:tcPr>
            <w:tcW w:w="936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E40F89">
            <w:pPr>
              <w:jc w:val="center"/>
            </w:pPr>
          </w:p>
        </w:tc>
        <w:tc>
          <w:tcPr>
            <w:tcW w:w="9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-</w:t>
            </w:r>
          </w:p>
        </w:tc>
        <w:tc>
          <w:tcPr>
            <w:tcW w:w="936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E40F89">
            <w:pPr>
              <w:jc w:val="center"/>
            </w:pPr>
          </w:p>
        </w:tc>
        <w:tc>
          <w:tcPr>
            <w:tcW w:w="9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2</w:t>
            </w:r>
          </w:p>
        </w:tc>
        <w:tc>
          <w:tcPr>
            <w:tcW w:w="936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7211A6">
            <w:pPr>
              <w:jc w:val="center"/>
            </w:pP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2</w:t>
            </w:r>
          </w:p>
        </w:tc>
      </w:tr>
      <w:tr w:rsidR="0013542E" w:rsidRPr="005B6315" w:rsidTr="00327562">
        <w:trPr>
          <w:trHeight w:val="116"/>
        </w:trPr>
        <w:tc>
          <w:tcPr>
            <w:tcW w:w="56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327562">
            <w:pPr>
              <w:rPr>
                <w:i/>
              </w:rPr>
            </w:pPr>
            <w:r w:rsidRPr="005B6315">
              <w:rPr>
                <w:i/>
              </w:rPr>
              <w:t xml:space="preserve">Учебно-методические </w:t>
            </w:r>
            <w:r>
              <w:rPr>
                <w:i/>
              </w:rPr>
              <w:t>издания</w:t>
            </w:r>
          </w:p>
        </w:tc>
        <w:tc>
          <w:tcPr>
            <w:tcW w:w="9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2</w:t>
            </w: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2</w:t>
            </w:r>
          </w:p>
        </w:tc>
        <w:tc>
          <w:tcPr>
            <w:tcW w:w="9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1</w:t>
            </w: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1</w:t>
            </w: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4</w:t>
            </w:r>
          </w:p>
        </w:tc>
        <w:tc>
          <w:tcPr>
            <w:tcW w:w="9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4</w:t>
            </w: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E40F89">
            <w:pPr>
              <w:jc w:val="center"/>
            </w:pPr>
            <w:r>
              <w:t>7</w:t>
            </w:r>
          </w:p>
        </w:tc>
        <w:tc>
          <w:tcPr>
            <w:tcW w:w="9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7</w:t>
            </w: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4</w:t>
            </w:r>
          </w:p>
        </w:tc>
        <w:tc>
          <w:tcPr>
            <w:tcW w:w="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16279" w:rsidP="007211A6">
            <w:pPr>
              <w:jc w:val="center"/>
            </w:pPr>
            <w:r>
              <w:t>4</w:t>
            </w:r>
          </w:p>
        </w:tc>
      </w:tr>
    </w:tbl>
    <w:p w:rsidR="00E40F89" w:rsidRPr="005B6315" w:rsidRDefault="00E40F89" w:rsidP="00E40F89">
      <w:pPr>
        <w:jc w:val="both"/>
        <w:rPr>
          <w:sz w:val="28"/>
        </w:rPr>
      </w:pPr>
    </w:p>
    <w:p w:rsidR="004B6947" w:rsidRDefault="00D56CA2" w:rsidP="004B6947">
      <w:pPr>
        <w:spacing w:line="360" w:lineRule="auto"/>
        <w:jc w:val="center"/>
        <w:rPr>
          <w:b/>
          <w:bCs/>
          <w:sz w:val="28"/>
        </w:rPr>
      </w:pPr>
      <w:r w:rsidRPr="005B6315">
        <w:rPr>
          <w:b/>
          <w:bCs/>
          <w:sz w:val="28"/>
        </w:rPr>
        <w:t>4 НАУЧНО-ИССЛЕДОВАТЕЛЬСКАЯ РАБОТА</w:t>
      </w:r>
    </w:p>
    <w:p w:rsidR="004B6947" w:rsidRPr="00EC5C96" w:rsidRDefault="0014228D" w:rsidP="004B6947">
      <w:pPr>
        <w:spacing w:line="360" w:lineRule="auto"/>
        <w:ind w:firstLine="567"/>
        <w:jc w:val="both"/>
        <w:rPr>
          <w:b/>
          <w:sz w:val="28"/>
        </w:rPr>
      </w:pPr>
      <w:r w:rsidRPr="00EC5C96">
        <w:rPr>
          <w:b/>
          <w:sz w:val="28"/>
        </w:rPr>
        <w:t xml:space="preserve">Таблица </w:t>
      </w:r>
      <w:r w:rsidR="00B45396" w:rsidRPr="00EC5C96">
        <w:rPr>
          <w:b/>
          <w:sz w:val="28"/>
        </w:rPr>
        <w:t>6</w:t>
      </w:r>
      <w:r w:rsidR="004B6947" w:rsidRPr="00EC5C96">
        <w:rPr>
          <w:b/>
          <w:sz w:val="28"/>
        </w:rPr>
        <w:t xml:space="preserve"> </w:t>
      </w:r>
      <w:r w:rsidR="004A3B72" w:rsidRPr="00EC5C96">
        <w:rPr>
          <w:b/>
          <w:sz w:val="28"/>
        </w:rPr>
        <w:t xml:space="preserve">– </w:t>
      </w:r>
      <w:r w:rsidR="006C6B0A" w:rsidRPr="00EC5C96">
        <w:rPr>
          <w:b/>
          <w:sz w:val="28"/>
        </w:rPr>
        <w:t>Сведения о научных публикациях ППС</w:t>
      </w:r>
      <w:r w:rsidR="00B979FC" w:rsidRPr="00EC5C96">
        <w:rPr>
          <w:b/>
          <w:sz w:val="28"/>
        </w:rPr>
        <w:t xml:space="preserve">, </w:t>
      </w:r>
      <w:r w:rsidR="00327562" w:rsidRPr="00EC5C96">
        <w:rPr>
          <w:b/>
          <w:sz w:val="28"/>
        </w:rPr>
        <w:t>шт</w:t>
      </w:r>
      <w:r w:rsidR="00B979FC" w:rsidRPr="00EC5C96">
        <w:rPr>
          <w:b/>
          <w:sz w:val="28"/>
        </w:rPr>
        <w:t>.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1701"/>
        <w:gridCol w:w="1559"/>
        <w:gridCol w:w="1560"/>
        <w:gridCol w:w="1417"/>
        <w:gridCol w:w="1843"/>
      </w:tblGrid>
      <w:tr w:rsidR="00E074D6" w:rsidRPr="005B6315" w:rsidTr="005E51CA">
        <w:trPr>
          <w:cantSplit/>
          <w:trHeight w:hRule="exact" w:val="377"/>
        </w:trPr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074D6" w:rsidRPr="005B6315" w:rsidRDefault="00E074D6" w:rsidP="00F873C3">
            <w:pPr>
              <w:jc w:val="center"/>
            </w:pPr>
            <w:r w:rsidRPr="005B6315">
              <w:t>Показатель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074D6" w:rsidRPr="005B6315" w:rsidRDefault="007A6F56" w:rsidP="00F873C3">
            <w:pPr>
              <w:jc w:val="center"/>
            </w:pPr>
            <w:r>
              <w:t>Учебный год</w:t>
            </w:r>
          </w:p>
        </w:tc>
      </w:tr>
      <w:tr w:rsidR="00473DED" w:rsidRPr="005B6315" w:rsidTr="005E51CA">
        <w:trPr>
          <w:cantSplit/>
          <w:trHeight w:hRule="exact" w:val="377"/>
        </w:trPr>
        <w:tc>
          <w:tcPr>
            <w:tcW w:w="6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DED" w:rsidRPr="005B6315" w:rsidRDefault="00473DED" w:rsidP="00F873C3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3DED" w:rsidRPr="005B6315" w:rsidRDefault="00473DED" w:rsidP="007273B9">
            <w:pPr>
              <w:jc w:val="center"/>
            </w:pPr>
            <w:r w:rsidRPr="005B6315">
              <w:t>20</w:t>
            </w:r>
            <w:r>
              <w:t xml:space="preserve">11 </w:t>
            </w:r>
            <w:r w:rsidRPr="005B6315">
              <w:t>/</w:t>
            </w:r>
            <w:r>
              <w:t>2012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3DED" w:rsidRPr="005B6315" w:rsidRDefault="00473DED" w:rsidP="007273B9">
            <w:pPr>
              <w:jc w:val="center"/>
            </w:pPr>
            <w:r w:rsidRPr="00BF67BA">
              <w:t>20</w:t>
            </w:r>
            <w:r>
              <w:t>12</w:t>
            </w:r>
            <w:r w:rsidRPr="00BF67BA">
              <w:t xml:space="preserve"> /</w:t>
            </w:r>
            <w:r>
              <w:t>2013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3DED" w:rsidRPr="005B6315" w:rsidRDefault="00473DED" w:rsidP="007273B9">
            <w:pPr>
              <w:jc w:val="center"/>
            </w:pPr>
            <w:r w:rsidRPr="00BF67BA">
              <w:t>20</w:t>
            </w:r>
            <w:r>
              <w:t>13</w:t>
            </w:r>
            <w:r w:rsidRPr="00BF67BA">
              <w:t xml:space="preserve"> /</w:t>
            </w:r>
            <w:r>
              <w:t>2014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3DED" w:rsidRPr="005B6315" w:rsidRDefault="00473DED" w:rsidP="007273B9">
            <w:pPr>
              <w:jc w:val="center"/>
            </w:pPr>
            <w:r w:rsidRPr="00BF67BA">
              <w:t>20</w:t>
            </w:r>
            <w:r>
              <w:t>14</w:t>
            </w:r>
            <w:r w:rsidRPr="00BF67BA">
              <w:t xml:space="preserve"> /</w:t>
            </w:r>
            <w:r>
              <w:t>2015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3DED" w:rsidRPr="005B6315" w:rsidRDefault="00473DED" w:rsidP="007273B9">
            <w:pPr>
              <w:jc w:val="center"/>
            </w:pPr>
            <w:r w:rsidRPr="00BF67BA">
              <w:t>20</w:t>
            </w:r>
            <w:r>
              <w:t>15</w:t>
            </w:r>
            <w:r w:rsidRPr="00BF67BA">
              <w:t xml:space="preserve"> /</w:t>
            </w:r>
            <w:r>
              <w:t>2016</w:t>
            </w:r>
          </w:p>
        </w:tc>
      </w:tr>
      <w:tr w:rsidR="0013542E" w:rsidRPr="005B6315" w:rsidTr="005E51CA">
        <w:trPr>
          <w:trHeight w:val="67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603EB0">
            <w:pPr>
              <w:rPr>
                <w:i/>
              </w:rPr>
            </w:pPr>
            <w:r w:rsidRPr="005B6315">
              <w:rPr>
                <w:i/>
              </w:rPr>
              <w:t>Количество опубликованных статей в изданиях, включе</w:t>
            </w:r>
            <w:r>
              <w:rPr>
                <w:i/>
              </w:rPr>
              <w:t xml:space="preserve">нных в БД </w:t>
            </w:r>
            <w:proofErr w:type="spellStart"/>
            <w:r>
              <w:rPr>
                <w:i/>
              </w:rPr>
              <w:t>WebofScience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Scopus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5E51CA" w:rsidP="00F873C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5E51CA" w:rsidP="00F873C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5E51CA" w:rsidP="00F873C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5E51CA" w:rsidP="00F873C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07066E" w:rsidP="005E51CA">
            <w:pPr>
              <w:spacing w:line="168" w:lineRule="auto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13542E" w:rsidRPr="005B6315" w:rsidTr="005E51CA">
        <w:trPr>
          <w:trHeight w:val="148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BE5A56">
            <w:pPr>
              <w:rPr>
                <w:i/>
              </w:rPr>
            </w:pPr>
            <w:r w:rsidRPr="005B6315">
              <w:rPr>
                <w:i/>
              </w:rPr>
              <w:t xml:space="preserve">Количество </w:t>
            </w:r>
            <w:r>
              <w:rPr>
                <w:i/>
              </w:rPr>
              <w:t>опубликованных монографий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45087B" w:rsidP="00F873C3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45087B" w:rsidP="00F873C3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45087B" w:rsidP="00F873C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45087B" w:rsidP="00F873C3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012DD3" w:rsidP="00F873C3">
            <w:pPr>
              <w:jc w:val="center"/>
            </w:pPr>
            <w:r>
              <w:t>1</w:t>
            </w:r>
          </w:p>
        </w:tc>
      </w:tr>
      <w:tr w:rsidR="0013542E" w:rsidRPr="005B6315" w:rsidTr="005E51CA">
        <w:trPr>
          <w:trHeight w:val="67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BE5A56">
            <w:pPr>
              <w:rPr>
                <w:i/>
              </w:rPr>
            </w:pPr>
            <w:r w:rsidRPr="005B6315">
              <w:rPr>
                <w:i/>
              </w:rPr>
              <w:t xml:space="preserve">Количество опубликованных рекомендаций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69188D" w:rsidP="00F873C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69188D" w:rsidP="00F873C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69188D" w:rsidP="00F873C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69188D" w:rsidP="00F873C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69188D" w:rsidP="00F873C3">
            <w:pPr>
              <w:jc w:val="center"/>
            </w:pPr>
            <w:r>
              <w:t>-</w:t>
            </w:r>
          </w:p>
        </w:tc>
      </w:tr>
      <w:tr w:rsidR="0013542E" w:rsidRPr="005B6315" w:rsidTr="005E51CA">
        <w:trPr>
          <w:trHeight w:val="67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BE5A56">
            <w:pPr>
              <w:rPr>
                <w:i/>
              </w:rPr>
            </w:pPr>
            <w:r w:rsidRPr="005B6315">
              <w:rPr>
                <w:i/>
              </w:rPr>
              <w:t>Количество опубликованных статей в периодических</w:t>
            </w:r>
            <w:r>
              <w:rPr>
                <w:i/>
              </w:rPr>
              <w:t xml:space="preserve"> изданиях, рекомендованных ВАК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C60350" w:rsidP="00F873C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C60350" w:rsidP="00F873C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C60350" w:rsidP="00F873C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C60350" w:rsidP="00F873C3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C60350" w:rsidP="00C60350">
            <w:pPr>
              <w:jc w:val="center"/>
            </w:pPr>
            <w:r>
              <w:t>8</w:t>
            </w:r>
          </w:p>
        </w:tc>
      </w:tr>
      <w:tr w:rsidR="0013542E" w:rsidRPr="005B6315" w:rsidTr="005E51CA">
        <w:trPr>
          <w:trHeight w:val="67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BE5A56">
            <w:pPr>
              <w:rPr>
                <w:i/>
              </w:rPr>
            </w:pPr>
            <w:r w:rsidRPr="005B6315">
              <w:rPr>
                <w:i/>
              </w:rPr>
              <w:t xml:space="preserve">Количество публикаций в изданиях, </w:t>
            </w:r>
            <w:r w:rsidRPr="005B6315">
              <w:rPr>
                <w:i/>
                <w:iCs/>
                <w:color w:val="000000"/>
              </w:rPr>
              <w:t>индексируемых в базе данных РИНЦ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AB20D8" w:rsidP="00F873C3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AB20D8" w:rsidP="00F873C3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AB20D8" w:rsidP="00F873C3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AB20D8" w:rsidP="00F873C3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C60350" w:rsidP="00F873C3">
            <w:pPr>
              <w:jc w:val="center"/>
            </w:pPr>
            <w:r>
              <w:t>10</w:t>
            </w:r>
          </w:p>
        </w:tc>
      </w:tr>
      <w:tr w:rsidR="0013542E" w:rsidRPr="005B6315" w:rsidTr="005E51CA">
        <w:trPr>
          <w:trHeight w:val="67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BE5A56">
            <w:pPr>
              <w:rPr>
                <w:i/>
              </w:rPr>
            </w:pPr>
            <w:r>
              <w:rPr>
                <w:i/>
              </w:rPr>
              <w:t xml:space="preserve">Средний индекс </w:t>
            </w:r>
            <w:proofErr w:type="spellStart"/>
            <w:r w:rsidRPr="005B6315">
              <w:rPr>
                <w:i/>
              </w:rPr>
              <w:t>Хирша</w:t>
            </w:r>
            <w:proofErr w:type="spellEnd"/>
            <w:r>
              <w:rPr>
                <w:i/>
              </w:rPr>
              <w:t xml:space="preserve"> сотрудников кафедры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6F06F5" w:rsidP="00F873C3">
            <w:pPr>
              <w:jc w:val="center"/>
            </w:pPr>
            <w:r>
              <w:t>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6F06F5" w:rsidP="00F873C3">
            <w:pPr>
              <w:jc w:val="center"/>
            </w:pPr>
            <w:r>
              <w:t>2,1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6F06F5" w:rsidP="00F873C3">
            <w:pPr>
              <w:jc w:val="center"/>
            </w:pPr>
            <w:r>
              <w:t>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6F06F5" w:rsidP="00F873C3">
            <w:pPr>
              <w:jc w:val="center"/>
            </w:pPr>
            <w:r>
              <w:t>2,6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6F06F5" w:rsidP="0069188D">
            <w:pPr>
              <w:jc w:val="center"/>
            </w:pPr>
            <w:r>
              <w:t>3,</w:t>
            </w:r>
            <w:r w:rsidR="0069188D">
              <w:t>3</w:t>
            </w:r>
          </w:p>
        </w:tc>
      </w:tr>
    </w:tbl>
    <w:p w:rsidR="0007066E" w:rsidRDefault="0007066E" w:rsidP="009843D1">
      <w:pPr>
        <w:spacing w:line="360" w:lineRule="auto"/>
        <w:ind w:firstLine="567"/>
        <w:jc w:val="both"/>
        <w:rPr>
          <w:b/>
          <w:sz w:val="28"/>
        </w:rPr>
      </w:pPr>
    </w:p>
    <w:p w:rsidR="009843D1" w:rsidRPr="00D27D3B" w:rsidRDefault="009843D1" w:rsidP="009843D1">
      <w:pPr>
        <w:spacing w:line="360" w:lineRule="auto"/>
        <w:ind w:firstLine="567"/>
        <w:jc w:val="both"/>
        <w:rPr>
          <w:b/>
          <w:sz w:val="28"/>
        </w:rPr>
      </w:pPr>
      <w:r w:rsidRPr="00D27D3B">
        <w:rPr>
          <w:b/>
          <w:sz w:val="28"/>
        </w:rPr>
        <w:lastRenderedPageBreak/>
        <w:t xml:space="preserve">Таблица </w:t>
      </w:r>
      <w:r w:rsidR="00CF3D55">
        <w:rPr>
          <w:b/>
          <w:sz w:val="28"/>
        </w:rPr>
        <w:t>7</w:t>
      </w:r>
      <w:r w:rsidRPr="00D27D3B">
        <w:rPr>
          <w:b/>
          <w:sz w:val="28"/>
        </w:rPr>
        <w:t xml:space="preserve"> </w:t>
      </w:r>
      <w:r w:rsidR="004A3B72">
        <w:rPr>
          <w:b/>
          <w:sz w:val="28"/>
        </w:rPr>
        <w:t xml:space="preserve">– </w:t>
      </w:r>
      <w:r w:rsidRPr="00D27D3B">
        <w:rPr>
          <w:b/>
          <w:sz w:val="28"/>
        </w:rPr>
        <w:t xml:space="preserve">Результативность </w:t>
      </w:r>
      <w:r w:rsidRPr="00D27D3B">
        <w:rPr>
          <w:b/>
          <w:sz w:val="28"/>
          <w:szCs w:val="28"/>
        </w:rPr>
        <w:t xml:space="preserve">научной и </w:t>
      </w:r>
      <w:r w:rsidRPr="00D27D3B">
        <w:rPr>
          <w:b/>
          <w:bCs/>
          <w:color w:val="000000"/>
          <w:sz w:val="28"/>
          <w:szCs w:val="28"/>
        </w:rPr>
        <w:t>изобретательской работы</w:t>
      </w:r>
      <w:r w:rsidR="00E40F89" w:rsidRPr="00D27D3B">
        <w:rPr>
          <w:b/>
          <w:bCs/>
          <w:color w:val="000000"/>
          <w:sz w:val="28"/>
          <w:szCs w:val="28"/>
        </w:rPr>
        <w:t xml:space="preserve"> сотрудниками </w:t>
      </w:r>
      <w:r w:rsidR="0014228D" w:rsidRPr="00D27D3B">
        <w:rPr>
          <w:b/>
          <w:bCs/>
          <w:color w:val="000000"/>
          <w:sz w:val="28"/>
          <w:szCs w:val="28"/>
        </w:rPr>
        <w:t>кафедры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417"/>
        <w:gridCol w:w="1418"/>
        <w:gridCol w:w="1417"/>
        <w:gridCol w:w="1418"/>
        <w:gridCol w:w="1418"/>
      </w:tblGrid>
      <w:tr w:rsidR="00E074D6" w:rsidRPr="005B6315" w:rsidTr="00450C2F">
        <w:trPr>
          <w:cantSplit/>
          <w:trHeight w:hRule="exact" w:val="377"/>
        </w:trPr>
        <w:tc>
          <w:tcPr>
            <w:tcW w:w="7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074D6" w:rsidRPr="005B6315" w:rsidRDefault="00E074D6" w:rsidP="00F873C3">
            <w:pPr>
              <w:jc w:val="center"/>
            </w:pPr>
            <w:r w:rsidRPr="005B6315">
              <w:t>Показатель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074D6" w:rsidRPr="005B6315" w:rsidRDefault="007A6F56" w:rsidP="00F873C3">
            <w:pPr>
              <w:jc w:val="center"/>
            </w:pPr>
            <w:r>
              <w:t>Учебный год</w:t>
            </w:r>
          </w:p>
        </w:tc>
      </w:tr>
      <w:tr w:rsidR="00473DED" w:rsidRPr="005B6315" w:rsidTr="00450C2F">
        <w:trPr>
          <w:cantSplit/>
          <w:trHeight w:hRule="exact" w:val="377"/>
        </w:trPr>
        <w:tc>
          <w:tcPr>
            <w:tcW w:w="7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DED" w:rsidRPr="005B6315" w:rsidRDefault="00473DED" w:rsidP="00F873C3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3DED" w:rsidRPr="005B6315" w:rsidRDefault="00473DED" w:rsidP="007273B9">
            <w:pPr>
              <w:jc w:val="center"/>
            </w:pPr>
            <w:r w:rsidRPr="005B6315">
              <w:t>20</w:t>
            </w:r>
            <w:r>
              <w:t xml:space="preserve">11 </w:t>
            </w:r>
            <w:r w:rsidRPr="005B6315">
              <w:t>/</w:t>
            </w:r>
            <w:r>
              <w:t>2012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3DED" w:rsidRPr="005B6315" w:rsidRDefault="00473DED" w:rsidP="007273B9">
            <w:pPr>
              <w:jc w:val="center"/>
            </w:pPr>
            <w:r w:rsidRPr="00BF67BA">
              <w:t>20</w:t>
            </w:r>
            <w:r>
              <w:t>12</w:t>
            </w:r>
            <w:r w:rsidRPr="00BF67BA">
              <w:t xml:space="preserve"> /</w:t>
            </w:r>
            <w:r>
              <w:t>2013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3DED" w:rsidRPr="005B6315" w:rsidRDefault="00473DED" w:rsidP="007273B9">
            <w:pPr>
              <w:jc w:val="center"/>
            </w:pPr>
            <w:r w:rsidRPr="00BF67BA">
              <w:t>20</w:t>
            </w:r>
            <w:r>
              <w:t>13</w:t>
            </w:r>
            <w:r w:rsidRPr="00BF67BA">
              <w:t xml:space="preserve"> /</w:t>
            </w:r>
            <w:r>
              <w:t>2014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3DED" w:rsidRPr="005B6315" w:rsidRDefault="00473DED" w:rsidP="007273B9">
            <w:pPr>
              <w:jc w:val="center"/>
            </w:pPr>
            <w:r w:rsidRPr="00BF67BA">
              <w:t>20</w:t>
            </w:r>
            <w:r>
              <w:t>14</w:t>
            </w:r>
            <w:r w:rsidRPr="00BF67BA">
              <w:t xml:space="preserve"> /</w:t>
            </w:r>
            <w:r>
              <w:t>2015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3DED" w:rsidRPr="005B6315" w:rsidRDefault="00473DED" w:rsidP="007273B9">
            <w:pPr>
              <w:jc w:val="center"/>
            </w:pPr>
            <w:r w:rsidRPr="00BF67BA">
              <w:t>20</w:t>
            </w:r>
            <w:r>
              <w:t>15</w:t>
            </w:r>
            <w:r w:rsidRPr="00BF67BA">
              <w:t xml:space="preserve"> /</w:t>
            </w:r>
            <w:r>
              <w:t>2016</w:t>
            </w:r>
          </w:p>
        </w:tc>
      </w:tr>
      <w:tr w:rsidR="0013542E" w:rsidRPr="005B6315" w:rsidTr="00F873C3">
        <w:trPr>
          <w:trHeight w:val="67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3542E" w:rsidRPr="005B6315" w:rsidRDefault="0013542E" w:rsidP="0018592B">
            <w:pPr>
              <w:rPr>
                <w:i/>
              </w:rPr>
            </w:pPr>
            <w:r w:rsidRPr="005B6315">
              <w:rPr>
                <w:i/>
              </w:rPr>
              <w:t>Количество защищенных докторских диссертаций, шт.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FF6C8D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FF6C8D" w:rsidP="00F873C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FF6C8D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FF6C8D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FF6C8D" w:rsidP="00F873C3">
            <w:pPr>
              <w:jc w:val="center"/>
            </w:pPr>
            <w:r>
              <w:t>1</w:t>
            </w:r>
          </w:p>
        </w:tc>
      </w:tr>
      <w:tr w:rsidR="0013542E" w:rsidRPr="005B6315" w:rsidTr="00F873C3">
        <w:trPr>
          <w:trHeight w:val="14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3542E" w:rsidRPr="005B6315" w:rsidRDefault="0013542E" w:rsidP="0018592B">
            <w:pPr>
              <w:rPr>
                <w:i/>
              </w:rPr>
            </w:pPr>
            <w:r w:rsidRPr="005B6315">
              <w:rPr>
                <w:i/>
              </w:rPr>
              <w:t>Количество защищенных кандидатских диссертаций, шт.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DF1AEF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DF1AEF" w:rsidP="00F873C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DF1AEF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DF1AEF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DF1AEF" w:rsidP="00F873C3">
            <w:pPr>
              <w:jc w:val="center"/>
            </w:pPr>
            <w:r>
              <w:t>-</w:t>
            </w:r>
          </w:p>
        </w:tc>
      </w:tr>
      <w:tr w:rsidR="0013542E" w:rsidRPr="005B6315" w:rsidTr="00F873C3">
        <w:trPr>
          <w:trHeight w:val="67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3542E" w:rsidRPr="005B6315" w:rsidRDefault="0013542E" w:rsidP="00921FFE">
            <w:pPr>
              <w:rPr>
                <w:i/>
              </w:rPr>
            </w:pPr>
            <w:r w:rsidRPr="005B6315">
              <w:rPr>
                <w:i/>
              </w:rPr>
              <w:t>Количество полученных патентов на изобретение</w:t>
            </w:r>
            <w:r w:rsidR="00E124CE">
              <w:rPr>
                <w:i/>
              </w:rPr>
              <w:t xml:space="preserve"> </w:t>
            </w:r>
            <w:r w:rsidRPr="005B6315">
              <w:rPr>
                <w:i/>
              </w:rPr>
              <w:t>РФ (свидетельств на селекционные достижения, баз данных), шт.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F679BB" w:rsidP="00F873C3">
            <w:pPr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F679BB" w:rsidP="00F873C3">
            <w:pPr>
              <w:jc w:val="center"/>
            </w:pPr>
            <w:r>
              <w:t>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F679BB" w:rsidP="00BB152C">
            <w:pPr>
              <w:jc w:val="center"/>
            </w:pPr>
            <w:r>
              <w:t>7</w:t>
            </w:r>
            <w:r w:rsidR="00BB152C"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BB152C" w:rsidP="00F873C3">
            <w:pPr>
              <w:jc w:val="center"/>
            </w:pPr>
            <w:r>
              <w:t>85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2959B0" w:rsidP="00F679BB">
            <w:pPr>
              <w:jc w:val="center"/>
            </w:pPr>
            <w:r>
              <w:t>81</w:t>
            </w:r>
          </w:p>
        </w:tc>
      </w:tr>
      <w:tr w:rsidR="0013542E" w:rsidRPr="005B6315" w:rsidTr="00F873C3">
        <w:trPr>
          <w:trHeight w:val="67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3542E" w:rsidRPr="005B6315" w:rsidRDefault="0013542E" w:rsidP="0018592B">
            <w:pPr>
              <w:rPr>
                <w:i/>
              </w:rPr>
            </w:pPr>
            <w:r w:rsidRPr="005B6315">
              <w:rPr>
                <w:i/>
              </w:rPr>
              <w:t>Количество полученных зарубежных патентов на изобретение, шт.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1339D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1339D" w:rsidP="00F873C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1339D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1339D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1339D" w:rsidP="00F873C3">
            <w:pPr>
              <w:jc w:val="center"/>
            </w:pPr>
            <w:r>
              <w:t>-</w:t>
            </w:r>
          </w:p>
        </w:tc>
      </w:tr>
      <w:tr w:rsidR="0013542E" w:rsidRPr="005B6315" w:rsidTr="00F873C3">
        <w:trPr>
          <w:trHeight w:val="67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3542E" w:rsidRPr="005B6315" w:rsidRDefault="0013542E" w:rsidP="0018592B">
            <w:pPr>
              <w:rPr>
                <w:i/>
              </w:rPr>
            </w:pPr>
            <w:r w:rsidRPr="005B6315">
              <w:rPr>
                <w:i/>
              </w:rPr>
              <w:t>Количество заключенных лицензионных договоров, шт.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11339D" w:rsidRDefault="0011339D" w:rsidP="00F873C3">
            <w:pPr>
              <w:jc w:val="center"/>
            </w:pPr>
            <w:r w:rsidRPr="0011339D"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1339D" w:rsidP="00F873C3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1339D" w:rsidP="00F873C3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1339D" w:rsidP="00F873C3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1339D" w:rsidP="00F873C3">
            <w:pPr>
              <w:jc w:val="center"/>
            </w:pPr>
            <w:r>
              <w:t>10</w:t>
            </w:r>
          </w:p>
        </w:tc>
      </w:tr>
      <w:tr w:rsidR="0013542E" w:rsidRPr="005B6315" w:rsidTr="00F873C3">
        <w:trPr>
          <w:trHeight w:val="67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3542E" w:rsidRPr="005B6315" w:rsidRDefault="0013542E" w:rsidP="0018592B">
            <w:pPr>
              <w:rPr>
                <w:i/>
              </w:rPr>
            </w:pPr>
            <w:r w:rsidRPr="005B6315">
              <w:rPr>
                <w:i/>
              </w:rPr>
              <w:t>Количество представленных научных проектов на выставки, шт.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C57A48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C57A48" w:rsidP="00F873C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C57A48" w:rsidP="00F873C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C57A48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C57A48" w:rsidP="00F873C3">
            <w:pPr>
              <w:jc w:val="center"/>
            </w:pPr>
            <w:r>
              <w:t>-</w:t>
            </w:r>
          </w:p>
        </w:tc>
      </w:tr>
      <w:tr w:rsidR="0013542E" w:rsidRPr="005B6315" w:rsidTr="00F873C3">
        <w:trPr>
          <w:trHeight w:val="67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3542E" w:rsidRPr="005B6315" w:rsidRDefault="0013542E" w:rsidP="00FB7FFB">
            <w:pPr>
              <w:rPr>
                <w:i/>
              </w:rPr>
            </w:pPr>
            <w:r w:rsidRPr="005B6315">
              <w:rPr>
                <w:i/>
              </w:rPr>
              <w:t>Количество поданных</w:t>
            </w:r>
            <w:r w:rsidR="00C57A48">
              <w:rPr>
                <w:i/>
              </w:rPr>
              <w:t xml:space="preserve"> </w:t>
            </w:r>
            <w:r w:rsidRPr="005B6315">
              <w:rPr>
                <w:i/>
              </w:rPr>
              <w:t>заявок на грант для финансирования научных исследований, в расчете на 10 ставок ППС, ед.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C57A48" w:rsidP="00F873C3">
            <w:pPr>
              <w:jc w:val="center"/>
            </w:pPr>
            <w:r>
              <w:t>1,66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C57A48" w:rsidP="00F873C3">
            <w:pPr>
              <w:jc w:val="center"/>
            </w:pPr>
            <w:r>
              <w:t>1,66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C57A48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C57A48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C57A48" w:rsidP="00F873C3">
            <w:pPr>
              <w:jc w:val="center"/>
            </w:pPr>
            <w:r>
              <w:t>3,7</w:t>
            </w:r>
          </w:p>
        </w:tc>
      </w:tr>
      <w:tr w:rsidR="0013542E" w:rsidRPr="005B6315" w:rsidTr="00F873C3">
        <w:trPr>
          <w:trHeight w:val="67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3542E" w:rsidRPr="005B6315" w:rsidRDefault="0013542E" w:rsidP="0018592B">
            <w:pPr>
              <w:rPr>
                <w:i/>
              </w:rPr>
            </w:pPr>
            <w:r w:rsidRPr="005B6315">
              <w:rPr>
                <w:i/>
              </w:rPr>
              <w:t>Сумма грантов, в расчете на 1 ставку ППС, тыс. руб.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5D24D9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5D24D9" w:rsidP="00F873C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5D24D9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5D24D9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5D24D9" w:rsidP="00F873C3">
            <w:pPr>
              <w:jc w:val="center"/>
            </w:pPr>
            <w:r>
              <w:t>-</w:t>
            </w:r>
          </w:p>
        </w:tc>
      </w:tr>
      <w:tr w:rsidR="0013542E" w:rsidRPr="005B6315" w:rsidTr="00F873C3">
        <w:trPr>
          <w:trHeight w:val="67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3542E" w:rsidRPr="005B6315" w:rsidRDefault="0013542E" w:rsidP="0018592B">
            <w:pPr>
              <w:rPr>
                <w:i/>
              </w:rPr>
            </w:pPr>
            <w:r w:rsidRPr="005B6315">
              <w:rPr>
                <w:i/>
              </w:rPr>
              <w:t>Объем научно-исследовательских и опытно-конструкторских работ, в расчете на 1 ставку ППС, тыс. руб.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5D24D9" w:rsidP="00F873C3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E124CE" w:rsidP="00F873C3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E124CE" w:rsidP="00F873C3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E124CE" w:rsidP="00F873C3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5D24D9" w:rsidP="00F873C3">
            <w:pPr>
              <w:jc w:val="center"/>
            </w:pPr>
            <w:r>
              <w:t>46</w:t>
            </w:r>
          </w:p>
        </w:tc>
      </w:tr>
    </w:tbl>
    <w:p w:rsidR="00D27D3B" w:rsidRDefault="00D27D3B" w:rsidP="00BD6B76">
      <w:pPr>
        <w:spacing w:line="360" w:lineRule="auto"/>
        <w:ind w:firstLine="567"/>
        <w:jc w:val="both"/>
        <w:rPr>
          <w:sz w:val="28"/>
        </w:rPr>
      </w:pPr>
    </w:p>
    <w:p w:rsidR="00AD2570" w:rsidRPr="00D27D3B" w:rsidRDefault="00AD2570" w:rsidP="00BD6B76">
      <w:pPr>
        <w:spacing w:line="360" w:lineRule="auto"/>
        <w:ind w:firstLine="567"/>
        <w:jc w:val="both"/>
        <w:rPr>
          <w:b/>
          <w:sz w:val="28"/>
        </w:rPr>
      </w:pPr>
      <w:r w:rsidRPr="00D27D3B">
        <w:rPr>
          <w:b/>
          <w:sz w:val="28"/>
        </w:rPr>
        <w:t xml:space="preserve">Таблица </w:t>
      </w:r>
      <w:r w:rsidR="00CF3D55">
        <w:rPr>
          <w:b/>
          <w:sz w:val="28"/>
        </w:rPr>
        <w:t>8</w:t>
      </w:r>
      <w:r w:rsidR="004A3B72">
        <w:rPr>
          <w:b/>
          <w:sz w:val="28"/>
        </w:rPr>
        <w:t xml:space="preserve"> – </w:t>
      </w:r>
      <w:r w:rsidRPr="00D27D3B">
        <w:rPr>
          <w:b/>
          <w:sz w:val="28"/>
        </w:rPr>
        <w:t xml:space="preserve">Основные показатели </w:t>
      </w:r>
      <w:r w:rsidR="005C3255" w:rsidRPr="00D27D3B">
        <w:rPr>
          <w:b/>
          <w:sz w:val="28"/>
        </w:rPr>
        <w:t xml:space="preserve">НИРС на </w:t>
      </w:r>
      <w:r w:rsidR="0014228D" w:rsidRPr="00D27D3B">
        <w:rPr>
          <w:b/>
          <w:sz w:val="28"/>
        </w:rPr>
        <w:t>кафедре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417"/>
        <w:gridCol w:w="1418"/>
        <w:gridCol w:w="1417"/>
        <w:gridCol w:w="1418"/>
        <w:gridCol w:w="1418"/>
      </w:tblGrid>
      <w:tr w:rsidR="00E074D6" w:rsidRPr="005B6315" w:rsidTr="00450C2F">
        <w:trPr>
          <w:cantSplit/>
          <w:trHeight w:hRule="exact" w:val="377"/>
        </w:trPr>
        <w:tc>
          <w:tcPr>
            <w:tcW w:w="7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074D6" w:rsidRPr="005B6315" w:rsidRDefault="00E074D6" w:rsidP="00F873C3">
            <w:pPr>
              <w:jc w:val="center"/>
            </w:pPr>
            <w:r w:rsidRPr="005B6315">
              <w:t>Показатель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074D6" w:rsidRPr="005B6315" w:rsidRDefault="007A6F56" w:rsidP="00F873C3">
            <w:pPr>
              <w:jc w:val="center"/>
            </w:pPr>
            <w:r>
              <w:t>Учебный год</w:t>
            </w:r>
          </w:p>
        </w:tc>
      </w:tr>
      <w:tr w:rsidR="00473DED" w:rsidRPr="005B6315" w:rsidTr="00450C2F">
        <w:trPr>
          <w:cantSplit/>
          <w:trHeight w:hRule="exact" w:val="377"/>
        </w:trPr>
        <w:tc>
          <w:tcPr>
            <w:tcW w:w="7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DED" w:rsidRPr="005B6315" w:rsidRDefault="00473DED" w:rsidP="00F873C3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3DED" w:rsidRPr="005B6315" w:rsidRDefault="00473DED" w:rsidP="007273B9">
            <w:pPr>
              <w:jc w:val="center"/>
            </w:pPr>
            <w:r w:rsidRPr="005B6315">
              <w:t>20</w:t>
            </w:r>
            <w:r>
              <w:t xml:space="preserve">11 </w:t>
            </w:r>
            <w:r w:rsidRPr="005B6315">
              <w:t>/</w:t>
            </w:r>
            <w:r>
              <w:t>2012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3DED" w:rsidRPr="005B6315" w:rsidRDefault="00473DED" w:rsidP="007273B9">
            <w:pPr>
              <w:jc w:val="center"/>
            </w:pPr>
            <w:r w:rsidRPr="00BF67BA">
              <w:t>20</w:t>
            </w:r>
            <w:r>
              <w:t>12</w:t>
            </w:r>
            <w:r w:rsidRPr="00BF67BA">
              <w:t xml:space="preserve"> /</w:t>
            </w:r>
            <w:r>
              <w:t>2013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3DED" w:rsidRPr="005B6315" w:rsidRDefault="00473DED" w:rsidP="007273B9">
            <w:pPr>
              <w:jc w:val="center"/>
            </w:pPr>
            <w:r w:rsidRPr="00BF67BA">
              <w:t>20</w:t>
            </w:r>
            <w:r>
              <w:t>13</w:t>
            </w:r>
            <w:r w:rsidRPr="00BF67BA">
              <w:t xml:space="preserve"> /</w:t>
            </w:r>
            <w:r>
              <w:t>2014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3DED" w:rsidRPr="005B6315" w:rsidRDefault="00473DED" w:rsidP="007273B9">
            <w:pPr>
              <w:jc w:val="center"/>
            </w:pPr>
            <w:r w:rsidRPr="00BF67BA">
              <w:t>20</w:t>
            </w:r>
            <w:r>
              <w:t>14</w:t>
            </w:r>
            <w:r w:rsidRPr="00BF67BA">
              <w:t xml:space="preserve"> /</w:t>
            </w:r>
            <w:r>
              <w:t>2015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3DED" w:rsidRPr="005B6315" w:rsidRDefault="00473DED" w:rsidP="007273B9">
            <w:pPr>
              <w:jc w:val="center"/>
            </w:pPr>
            <w:r w:rsidRPr="00BF67BA">
              <w:t>20</w:t>
            </w:r>
            <w:r>
              <w:t>15</w:t>
            </w:r>
            <w:r w:rsidRPr="00BF67BA">
              <w:t xml:space="preserve"> /</w:t>
            </w:r>
            <w:r>
              <w:t>2016</w:t>
            </w:r>
          </w:p>
        </w:tc>
      </w:tr>
      <w:tr w:rsidR="0013542E" w:rsidRPr="005B6315" w:rsidTr="00F873C3">
        <w:trPr>
          <w:trHeight w:val="67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921FFE">
            <w:pPr>
              <w:rPr>
                <w:i/>
              </w:rPr>
            </w:pPr>
            <w:proofErr w:type="gramStart"/>
            <w:r w:rsidRPr="005B6315">
              <w:rPr>
                <w:i/>
              </w:rPr>
              <w:t>Количество мероприятий (конкурс, выставка, конференция, олимпиада, семинар и др.) на лучшую НИР студентов, организованных кафедрой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4</w:t>
            </w:r>
          </w:p>
        </w:tc>
      </w:tr>
      <w:tr w:rsidR="0013542E" w:rsidRPr="005B6315" w:rsidTr="00F873C3">
        <w:trPr>
          <w:trHeight w:val="14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18592B">
            <w:pPr>
              <w:rPr>
                <w:i/>
              </w:rPr>
            </w:pPr>
            <w:r w:rsidRPr="005B6315">
              <w:rPr>
                <w:i/>
              </w:rPr>
              <w:t>Численность студентов, участвовавших в НИР, чел.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17</w:t>
            </w:r>
          </w:p>
        </w:tc>
      </w:tr>
      <w:tr w:rsidR="0013542E" w:rsidRPr="005B6315" w:rsidTr="00F873C3">
        <w:trPr>
          <w:trHeight w:val="14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18592B">
            <w:pPr>
              <w:rPr>
                <w:i/>
              </w:rPr>
            </w:pPr>
            <w:r w:rsidRPr="005B6315">
              <w:rPr>
                <w:i/>
              </w:rPr>
              <w:t>Количество грантов, выигранных студентами, шт.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--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-</w:t>
            </w:r>
          </w:p>
        </w:tc>
      </w:tr>
      <w:tr w:rsidR="0013542E" w:rsidRPr="005B6315" w:rsidTr="00F873C3">
        <w:trPr>
          <w:trHeight w:val="67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13542E" w:rsidP="003A7A95">
            <w:pPr>
              <w:rPr>
                <w:i/>
              </w:rPr>
            </w:pPr>
            <w:r w:rsidRPr="005B6315">
              <w:rPr>
                <w:i/>
              </w:rPr>
              <w:t>Количество наград и призовых мест в расчете на 1участвующего  студента</w:t>
            </w:r>
            <w:r>
              <w:rPr>
                <w:i/>
              </w:rPr>
              <w:t>, шт.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42E" w:rsidRPr="005B6315" w:rsidRDefault="007109BC" w:rsidP="00F873C3">
            <w:pPr>
              <w:jc w:val="center"/>
            </w:pPr>
            <w:r>
              <w:t>-</w:t>
            </w:r>
          </w:p>
        </w:tc>
      </w:tr>
      <w:tr w:rsidR="00EC5C96" w:rsidRPr="005B6315" w:rsidTr="00F873C3">
        <w:trPr>
          <w:trHeight w:val="67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C96" w:rsidRPr="005B6315" w:rsidRDefault="00EC5C96" w:rsidP="00EC5C96">
            <w:pPr>
              <w:rPr>
                <w:i/>
              </w:rPr>
            </w:pPr>
            <w:r w:rsidRPr="00EC5C96">
              <w:rPr>
                <w:i/>
              </w:rPr>
              <w:t>Объем НИОКР и грантов, в расчете на 1 ставку ППС, тыс. руб.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C96" w:rsidRDefault="00EC5C96" w:rsidP="00F873C3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C96" w:rsidRDefault="00EC5C96" w:rsidP="00F873C3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C96" w:rsidRDefault="00EC5C96" w:rsidP="00F873C3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C96" w:rsidRDefault="00EC5C96" w:rsidP="00F873C3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C96" w:rsidRDefault="00EC5C96" w:rsidP="00F873C3">
            <w:pPr>
              <w:jc w:val="center"/>
            </w:pPr>
            <w:r>
              <w:t>46</w:t>
            </w:r>
          </w:p>
        </w:tc>
      </w:tr>
    </w:tbl>
    <w:p w:rsidR="00CF3D55" w:rsidRDefault="00CF3D55" w:rsidP="00636CF0">
      <w:pPr>
        <w:spacing w:line="360" w:lineRule="auto"/>
        <w:jc w:val="center"/>
        <w:rPr>
          <w:b/>
          <w:bCs/>
          <w:sz w:val="28"/>
        </w:rPr>
      </w:pPr>
    </w:p>
    <w:p w:rsidR="00636CF0" w:rsidRPr="005B6315" w:rsidRDefault="00636CF0" w:rsidP="00636CF0">
      <w:pPr>
        <w:spacing w:line="360" w:lineRule="auto"/>
        <w:jc w:val="center"/>
        <w:rPr>
          <w:b/>
          <w:bCs/>
          <w:sz w:val="28"/>
        </w:rPr>
      </w:pPr>
      <w:r w:rsidRPr="005B6315">
        <w:rPr>
          <w:b/>
          <w:bCs/>
          <w:sz w:val="28"/>
        </w:rPr>
        <w:lastRenderedPageBreak/>
        <w:t>5 МЕЖДУНАРОДНАЯ ДЕЯТЕЛЬНОСТЬ</w:t>
      </w:r>
    </w:p>
    <w:p w:rsidR="00932D1A" w:rsidRPr="0002219E" w:rsidRDefault="00932D1A" w:rsidP="00CF3D55">
      <w:pPr>
        <w:ind w:firstLine="567"/>
        <w:jc w:val="both"/>
        <w:rPr>
          <w:rFonts w:eastAsia="Calibri"/>
          <w:bCs/>
          <w:sz w:val="28"/>
          <w:szCs w:val="28"/>
        </w:rPr>
      </w:pPr>
      <w:r w:rsidRPr="0002219E">
        <w:rPr>
          <w:rFonts w:eastAsia="Calibri"/>
          <w:bCs/>
          <w:sz w:val="28"/>
          <w:szCs w:val="28"/>
        </w:rPr>
        <w:t xml:space="preserve">Профессорско-преподавательский состав кафедры начертательной геометрии проводит занятия в группах первого курса инженерно-строительного и инженерно-архитектурного факультетов, в которых обучаются иностранные студенты. Результаты его работы приведены в таблице 5.1. </w:t>
      </w:r>
    </w:p>
    <w:p w:rsidR="00932D1A" w:rsidRPr="0002219E" w:rsidRDefault="00932D1A" w:rsidP="00932D1A">
      <w:pPr>
        <w:ind w:left="2268" w:hanging="1701"/>
        <w:rPr>
          <w:sz w:val="28"/>
          <w:szCs w:val="28"/>
        </w:rPr>
      </w:pPr>
      <w:r w:rsidRPr="0002219E">
        <w:rPr>
          <w:sz w:val="28"/>
          <w:szCs w:val="28"/>
        </w:rPr>
        <w:t>Таблица 5.1 – Итоги сдачи зимней сессии иностранными студентами инженерно-строительного и инженерно-архитектурного факультета</w:t>
      </w:r>
    </w:p>
    <w:p w:rsidR="00932D1A" w:rsidRPr="0002219E" w:rsidRDefault="00932D1A" w:rsidP="00932D1A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jc w:val="center"/>
        <w:tblInd w:w="-2181" w:type="dxa"/>
        <w:tblLayout w:type="fixed"/>
        <w:tblLook w:val="04A0" w:firstRow="1" w:lastRow="0" w:firstColumn="1" w:lastColumn="0" w:noHBand="0" w:noVBand="1"/>
      </w:tblPr>
      <w:tblGrid>
        <w:gridCol w:w="610"/>
        <w:gridCol w:w="3500"/>
        <w:gridCol w:w="2835"/>
        <w:gridCol w:w="1560"/>
        <w:gridCol w:w="3064"/>
        <w:gridCol w:w="1472"/>
      </w:tblGrid>
      <w:tr w:rsidR="00932D1A" w:rsidRPr="0002219E" w:rsidTr="007273B9">
        <w:trPr>
          <w:cantSplit/>
          <w:trHeight w:val="1355"/>
          <w:tblHeader/>
          <w:jc w:val="center"/>
        </w:trPr>
        <w:tc>
          <w:tcPr>
            <w:tcW w:w="610" w:type="dxa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t xml:space="preserve">№ </w:t>
            </w:r>
            <w:proofErr w:type="gramStart"/>
            <w:r w:rsidRPr="0002219E">
              <w:t>п</w:t>
            </w:r>
            <w:proofErr w:type="gramEnd"/>
            <w:r w:rsidRPr="0002219E">
              <w:t>/п</w:t>
            </w:r>
          </w:p>
        </w:tc>
        <w:tc>
          <w:tcPr>
            <w:tcW w:w="3500" w:type="dxa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t>Ф.И.О.</w:t>
            </w:r>
          </w:p>
        </w:tc>
        <w:tc>
          <w:tcPr>
            <w:tcW w:w="2835" w:type="dxa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t>Страна</w:t>
            </w:r>
          </w:p>
        </w:tc>
        <w:tc>
          <w:tcPr>
            <w:tcW w:w="1560" w:type="dxa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t>Группа</w:t>
            </w:r>
          </w:p>
        </w:tc>
        <w:tc>
          <w:tcPr>
            <w:tcW w:w="3064" w:type="dxa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t>Наименование предмета</w:t>
            </w:r>
          </w:p>
        </w:tc>
        <w:tc>
          <w:tcPr>
            <w:tcW w:w="1472" w:type="dxa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t>Балл по предмету</w:t>
            </w:r>
          </w:p>
        </w:tc>
      </w:tr>
      <w:tr w:rsidR="00932D1A" w:rsidRPr="0002219E" w:rsidTr="007273B9">
        <w:trPr>
          <w:trHeight w:val="567"/>
          <w:jc w:val="center"/>
        </w:trPr>
        <w:tc>
          <w:tcPr>
            <w:tcW w:w="610" w:type="dxa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t>1</w:t>
            </w:r>
          </w:p>
        </w:tc>
        <w:tc>
          <w:tcPr>
            <w:tcW w:w="3500" w:type="dxa"/>
            <w:vAlign w:val="center"/>
          </w:tcPr>
          <w:p w:rsidR="00932D1A" w:rsidRPr="0002219E" w:rsidRDefault="00932D1A" w:rsidP="007273B9">
            <w:r w:rsidRPr="0002219E">
              <w:rPr>
                <w:bCs/>
                <w:color w:val="000000"/>
              </w:rPr>
              <w:t>Бусыгина Анжелика Сергеевна</w:t>
            </w:r>
          </w:p>
        </w:tc>
        <w:tc>
          <w:tcPr>
            <w:tcW w:w="2835" w:type="dxa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rPr>
                <w:color w:val="000000"/>
              </w:rPr>
              <w:t>Казахстан</w:t>
            </w:r>
          </w:p>
        </w:tc>
        <w:tc>
          <w:tcPr>
            <w:tcW w:w="1560" w:type="dxa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t>АИ-1501</w:t>
            </w:r>
          </w:p>
        </w:tc>
        <w:tc>
          <w:tcPr>
            <w:tcW w:w="3064" w:type="dxa"/>
            <w:vAlign w:val="center"/>
          </w:tcPr>
          <w:p w:rsidR="00932D1A" w:rsidRPr="0002219E" w:rsidRDefault="00932D1A" w:rsidP="007273B9">
            <w:r w:rsidRPr="0002219E">
              <w:t>Начертательная  геометрия</w:t>
            </w:r>
          </w:p>
        </w:tc>
        <w:tc>
          <w:tcPr>
            <w:tcW w:w="1472" w:type="dxa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t>5</w:t>
            </w:r>
          </w:p>
        </w:tc>
      </w:tr>
      <w:tr w:rsidR="00932D1A" w:rsidRPr="0002219E" w:rsidTr="007273B9">
        <w:trPr>
          <w:trHeight w:val="567"/>
          <w:jc w:val="center"/>
        </w:trPr>
        <w:tc>
          <w:tcPr>
            <w:tcW w:w="610" w:type="dxa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t>2</w:t>
            </w:r>
          </w:p>
        </w:tc>
        <w:tc>
          <w:tcPr>
            <w:tcW w:w="3500" w:type="dxa"/>
            <w:vAlign w:val="center"/>
          </w:tcPr>
          <w:p w:rsidR="00932D1A" w:rsidRPr="0002219E" w:rsidRDefault="00932D1A" w:rsidP="007273B9">
            <w:proofErr w:type="spellStart"/>
            <w:r w:rsidRPr="0002219E">
              <w:rPr>
                <w:bCs/>
                <w:color w:val="000000"/>
              </w:rPr>
              <w:t>Меретов</w:t>
            </w:r>
            <w:proofErr w:type="spellEnd"/>
            <w:r w:rsidRPr="0002219E">
              <w:rPr>
                <w:bCs/>
                <w:color w:val="000000"/>
              </w:rPr>
              <w:t xml:space="preserve"> </w:t>
            </w:r>
            <w:proofErr w:type="spellStart"/>
            <w:r w:rsidRPr="0002219E">
              <w:rPr>
                <w:bCs/>
                <w:color w:val="000000"/>
              </w:rPr>
              <w:t>Фарход</w:t>
            </w:r>
            <w:proofErr w:type="spellEnd"/>
            <w:r w:rsidRPr="0002219E">
              <w:rPr>
                <w:bCs/>
                <w:color w:val="000000"/>
              </w:rPr>
              <w:t xml:space="preserve"> </w:t>
            </w:r>
            <w:proofErr w:type="spellStart"/>
            <w:r w:rsidRPr="0002219E">
              <w:rPr>
                <w:bCs/>
                <w:color w:val="000000"/>
              </w:rPr>
              <w:t>Сабурович</w:t>
            </w:r>
            <w:proofErr w:type="spellEnd"/>
          </w:p>
        </w:tc>
        <w:tc>
          <w:tcPr>
            <w:tcW w:w="2835" w:type="dxa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rPr>
                <w:color w:val="000000"/>
              </w:rPr>
              <w:t>Узбекистан</w:t>
            </w:r>
          </w:p>
        </w:tc>
        <w:tc>
          <w:tcPr>
            <w:tcW w:w="1560" w:type="dxa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t>СТ-1501</w:t>
            </w:r>
          </w:p>
        </w:tc>
        <w:tc>
          <w:tcPr>
            <w:tcW w:w="3064" w:type="dxa"/>
            <w:vAlign w:val="center"/>
          </w:tcPr>
          <w:p w:rsidR="00932D1A" w:rsidRPr="0002219E" w:rsidRDefault="00932D1A" w:rsidP="007273B9">
            <w:r w:rsidRPr="0002219E">
              <w:t>Начертательная  геометрия</w:t>
            </w:r>
          </w:p>
        </w:tc>
        <w:tc>
          <w:tcPr>
            <w:tcW w:w="1472" w:type="dxa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t>3</w:t>
            </w:r>
          </w:p>
        </w:tc>
      </w:tr>
      <w:tr w:rsidR="00932D1A" w:rsidRPr="0002219E" w:rsidTr="007273B9">
        <w:trPr>
          <w:trHeight w:val="567"/>
          <w:jc w:val="center"/>
        </w:trPr>
        <w:tc>
          <w:tcPr>
            <w:tcW w:w="610" w:type="dxa"/>
            <w:shd w:val="clear" w:color="auto" w:fill="FFFFFF" w:themeFill="background1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t>3</w:t>
            </w:r>
          </w:p>
        </w:tc>
        <w:tc>
          <w:tcPr>
            <w:tcW w:w="3500" w:type="dxa"/>
            <w:shd w:val="clear" w:color="auto" w:fill="FFFFFF" w:themeFill="background1"/>
            <w:vAlign w:val="center"/>
          </w:tcPr>
          <w:p w:rsidR="00932D1A" w:rsidRPr="0002219E" w:rsidRDefault="00932D1A" w:rsidP="007273B9">
            <w:pPr>
              <w:keepNext/>
              <w:suppressAutoHyphens/>
            </w:pPr>
            <w:r w:rsidRPr="0002219E">
              <w:rPr>
                <w:rFonts w:eastAsia="Microsoft YaHei"/>
              </w:rPr>
              <w:t>Железняк Степан Сергеевич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32D1A" w:rsidRPr="0002219E" w:rsidRDefault="00932D1A" w:rsidP="007273B9">
            <w:pPr>
              <w:keepNext/>
              <w:suppressAutoHyphens/>
              <w:jc w:val="center"/>
              <w:rPr>
                <w:rFonts w:eastAsia="Microsoft YaHei"/>
              </w:rPr>
            </w:pPr>
            <w:r w:rsidRPr="0002219E">
              <w:rPr>
                <w:rFonts w:eastAsia="Microsoft YaHei"/>
              </w:rPr>
              <w:t>Украина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t>СТ-1501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:rsidR="00932D1A" w:rsidRPr="0002219E" w:rsidRDefault="00932D1A" w:rsidP="007273B9">
            <w:r w:rsidRPr="0002219E">
              <w:t>Начертательная  геометрия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932D1A" w:rsidRPr="0002219E" w:rsidRDefault="00932D1A" w:rsidP="007273B9">
            <w:pPr>
              <w:jc w:val="center"/>
              <w:rPr>
                <w:color w:val="000000"/>
              </w:rPr>
            </w:pPr>
            <w:r w:rsidRPr="0002219E">
              <w:rPr>
                <w:color w:val="000000"/>
              </w:rPr>
              <w:t>4</w:t>
            </w:r>
          </w:p>
        </w:tc>
      </w:tr>
      <w:tr w:rsidR="00932D1A" w:rsidRPr="0002219E" w:rsidTr="007273B9">
        <w:trPr>
          <w:trHeight w:val="567"/>
          <w:jc w:val="center"/>
        </w:trPr>
        <w:tc>
          <w:tcPr>
            <w:tcW w:w="610" w:type="dxa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t>4</w:t>
            </w:r>
          </w:p>
        </w:tc>
        <w:tc>
          <w:tcPr>
            <w:tcW w:w="3500" w:type="dxa"/>
            <w:vAlign w:val="center"/>
          </w:tcPr>
          <w:p w:rsidR="00932D1A" w:rsidRPr="0002219E" w:rsidRDefault="00932D1A" w:rsidP="007273B9">
            <w:proofErr w:type="spellStart"/>
            <w:r w:rsidRPr="0002219E">
              <w:t>Пентин</w:t>
            </w:r>
            <w:proofErr w:type="spellEnd"/>
            <w:r w:rsidRPr="0002219E">
              <w:t xml:space="preserve"> Александр Андреевич</w:t>
            </w:r>
          </w:p>
        </w:tc>
        <w:tc>
          <w:tcPr>
            <w:tcW w:w="2835" w:type="dxa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t>Казахстан</w:t>
            </w:r>
          </w:p>
        </w:tc>
        <w:tc>
          <w:tcPr>
            <w:tcW w:w="1560" w:type="dxa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t>СТ-1502</w:t>
            </w:r>
          </w:p>
        </w:tc>
        <w:tc>
          <w:tcPr>
            <w:tcW w:w="3064" w:type="dxa"/>
            <w:vAlign w:val="center"/>
          </w:tcPr>
          <w:p w:rsidR="00932D1A" w:rsidRPr="0002219E" w:rsidRDefault="00932D1A" w:rsidP="007273B9">
            <w:r w:rsidRPr="0002219E">
              <w:t>Начертательная  геометрия</w:t>
            </w:r>
          </w:p>
        </w:tc>
        <w:tc>
          <w:tcPr>
            <w:tcW w:w="1472" w:type="dxa"/>
            <w:vAlign w:val="center"/>
          </w:tcPr>
          <w:p w:rsidR="00932D1A" w:rsidRPr="0002219E" w:rsidRDefault="00932D1A" w:rsidP="007273B9">
            <w:pPr>
              <w:jc w:val="center"/>
            </w:pPr>
            <w:r w:rsidRPr="0002219E">
              <w:t>5</w:t>
            </w:r>
          </w:p>
        </w:tc>
      </w:tr>
    </w:tbl>
    <w:p w:rsidR="00932D1A" w:rsidRPr="0002219E" w:rsidRDefault="00932D1A" w:rsidP="00932D1A">
      <w:pPr>
        <w:jc w:val="center"/>
        <w:rPr>
          <w:sz w:val="28"/>
          <w:szCs w:val="28"/>
        </w:rPr>
      </w:pPr>
    </w:p>
    <w:p w:rsidR="00636CF0" w:rsidRPr="005B6315" w:rsidRDefault="00636CF0" w:rsidP="00636CF0">
      <w:pPr>
        <w:spacing w:line="360" w:lineRule="auto"/>
        <w:jc w:val="center"/>
        <w:rPr>
          <w:b/>
          <w:bCs/>
          <w:sz w:val="28"/>
        </w:rPr>
      </w:pPr>
      <w:r w:rsidRPr="005B6315">
        <w:rPr>
          <w:b/>
          <w:bCs/>
          <w:sz w:val="28"/>
        </w:rPr>
        <w:t>6 ВНЕУЧЕБНАЯ РАБОТА</w:t>
      </w:r>
    </w:p>
    <w:p w:rsidR="00932D1A" w:rsidRPr="0002219E" w:rsidRDefault="00932D1A" w:rsidP="00932D1A">
      <w:pPr>
        <w:ind w:firstLine="567"/>
        <w:jc w:val="both"/>
        <w:rPr>
          <w:rFonts w:eastAsia="Calibri"/>
          <w:bCs/>
          <w:sz w:val="28"/>
          <w:szCs w:val="28"/>
        </w:rPr>
      </w:pPr>
      <w:r w:rsidRPr="0002219E">
        <w:rPr>
          <w:rFonts w:eastAsia="Calibri"/>
          <w:bCs/>
          <w:sz w:val="28"/>
          <w:szCs w:val="28"/>
        </w:rPr>
        <w:t>За отчетный период ежегодно преподаватели кафедры начертательной геометрии и графики работали кураторами всех групп инженерно-строительног</w:t>
      </w:r>
      <w:r>
        <w:rPr>
          <w:rFonts w:eastAsia="Calibri"/>
          <w:bCs/>
          <w:sz w:val="28"/>
          <w:szCs w:val="28"/>
        </w:rPr>
        <w:t>о факультета</w:t>
      </w:r>
      <w:r w:rsidRPr="0002219E">
        <w:rPr>
          <w:rFonts w:eastAsia="Calibri"/>
          <w:bCs/>
          <w:sz w:val="28"/>
          <w:szCs w:val="28"/>
        </w:rPr>
        <w:t>:</w:t>
      </w:r>
    </w:p>
    <w:p w:rsidR="00932D1A" w:rsidRPr="0002219E" w:rsidRDefault="00932D1A" w:rsidP="00932D1A">
      <w:pPr>
        <w:ind w:firstLine="567"/>
        <w:jc w:val="both"/>
        <w:rPr>
          <w:rFonts w:eastAsia="Calibri"/>
          <w:bCs/>
          <w:sz w:val="28"/>
          <w:szCs w:val="28"/>
        </w:rPr>
      </w:pPr>
      <w:r w:rsidRPr="0002219E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Pr="0002219E">
        <w:rPr>
          <w:rFonts w:eastAsia="Calibri"/>
          <w:bCs/>
          <w:sz w:val="28"/>
          <w:szCs w:val="28"/>
        </w:rPr>
        <w:t>Горячева Елена  Анатольевна</w:t>
      </w:r>
      <w:r>
        <w:rPr>
          <w:rFonts w:eastAsia="Calibri"/>
          <w:bCs/>
          <w:sz w:val="28"/>
          <w:szCs w:val="28"/>
        </w:rPr>
        <w:t xml:space="preserve"> –</w:t>
      </w:r>
      <w:r w:rsidRPr="0002219E">
        <w:rPr>
          <w:rFonts w:eastAsia="Calibri"/>
          <w:bCs/>
          <w:sz w:val="28"/>
          <w:szCs w:val="28"/>
        </w:rPr>
        <w:t xml:space="preserve"> куратор группы  СТ</w:t>
      </w:r>
      <w:r>
        <w:rPr>
          <w:rFonts w:eastAsia="Calibri"/>
          <w:bCs/>
          <w:sz w:val="28"/>
          <w:szCs w:val="28"/>
        </w:rPr>
        <w:t>-</w:t>
      </w:r>
      <w:r w:rsidRPr="0002219E">
        <w:rPr>
          <w:rFonts w:eastAsia="Calibri"/>
          <w:bCs/>
          <w:sz w:val="28"/>
          <w:szCs w:val="28"/>
        </w:rPr>
        <w:t xml:space="preserve">1501 </w:t>
      </w:r>
    </w:p>
    <w:p w:rsidR="00932D1A" w:rsidRPr="0002219E" w:rsidRDefault="00932D1A" w:rsidP="00932D1A">
      <w:pPr>
        <w:ind w:firstLine="567"/>
        <w:jc w:val="both"/>
        <w:rPr>
          <w:rFonts w:eastAsia="Calibri"/>
          <w:bCs/>
          <w:sz w:val="28"/>
          <w:szCs w:val="28"/>
        </w:rPr>
      </w:pPr>
      <w:r w:rsidRPr="0002219E">
        <w:rPr>
          <w:rFonts w:eastAsia="Calibri"/>
          <w:bCs/>
          <w:sz w:val="28"/>
          <w:szCs w:val="28"/>
        </w:rPr>
        <w:t>2.</w:t>
      </w:r>
      <w:r>
        <w:rPr>
          <w:rFonts w:eastAsia="Calibri"/>
          <w:bCs/>
          <w:sz w:val="28"/>
          <w:szCs w:val="28"/>
        </w:rPr>
        <w:t xml:space="preserve"> </w:t>
      </w:r>
      <w:r w:rsidRPr="0002219E">
        <w:rPr>
          <w:rFonts w:eastAsia="Calibri"/>
          <w:bCs/>
          <w:sz w:val="28"/>
          <w:szCs w:val="28"/>
        </w:rPr>
        <w:t>Горячева Елена  Анатольевна</w:t>
      </w:r>
      <w:r>
        <w:rPr>
          <w:rFonts w:eastAsia="Calibri"/>
          <w:bCs/>
          <w:sz w:val="28"/>
          <w:szCs w:val="28"/>
        </w:rPr>
        <w:t xml:space="preserve"> – </w:t>
      </w:r>
      <w:r w:rsidRPr="0002219E">
        <w:rPr>
          <w:rFonts w:eastAsia="Calibri"/>
          <w:bCs/>
          <w:sz w:val="28"/>
          <w:szCs w:val="28"/>
        </w:rPr>
        <w:t xml:space="preserve"> куратор групп СТ</w:t>
      </w:r>
      <w:r>
        <w:rPr>
          <w:rFonts w:eastAsia="Calibri"/>
          <w:bCs/>
          <w:sz w:val="28"/>
          <w:szCs w:val="28"/>
        </w:rPr>
        <w:t>-</w:t>
      </w:r>
      <w:r w:rsidRPr="0002219E">
        <w:rPr>
          <w:rFonts w:eastAsia="Calibri"/>
          <w:bCs/>
          <w:sz w:val="28"/>
          <w:szCs w:val="28"/>
        </w:rPr>
        <w:t>1502</w:t>
      </w:r>
    </w:p>
    <w:p w:rsidR="00932D1A" w:rsidRPr="0002219E" w:rsidRDefault="00932D1A" w:rsidP="00932D1A">
      <w:pPr>
        <w:ind w:firstLine="567"/>
        <w:jc w:val="both"/>
        <w:rPr>
          <w:rFonts w:eastAsia="Calibri"/>
          <w:bCs/>
          <w:sz w:val="28"/>
          <w:szCs w:val="28"/>
        </w:rPr>
      </w:pPr>
      <w:r w:rsidRPr="0002219E">
        <w:rPr>
          <w:rFonts w:eastAsia="Calibri"/>
          <w:bCs/>
          <w:sz w:val="28"/>
          <w:szCs w:val="28"/>
        </w:rPr>
        <w:t>3. Кузнецова Наталь</w:t>
      </w:r>
      <w:r>
        <w:rPr>
          <w:rFonts w:eastAsia="Calibri"/>
          <w:bCs/>
          <w:sz w:val="28"/>
          <w:szCs w:val="28"/>
        </w:rPr>
        <w:t>я Николаевна –  куратор группы СТ-</w:t>
      </w:r>
      <w:r w:rsidRPr="0002219E">
        <w:rPr>
          <w:rFonts w:eastAsia="Calibri"/>
          <w:bCs/>
          <w:sz w:val="28"/>
          <w:szCs w:val="28"/>
        </w:rPr>
        <w:t>1521</w:t>
      </w:r>
    </w:p>
    <w:p w:rsidR="00932D1A" w:rsidRPr="0002219E" w:rsidRDefault="00932D1A" w:rsidP="00932D1A">
      <w:pPr>
        <w:ind w:firstLine="567"/>
        <w:jc w:val="both"/>
        <w:rPr>
          <w:rFonts w:eastAsia="Calibri"/>
          <w:bCs/>
          <w:sz w:val="28"/>
          <w:szCs w:val="28"/>
        </w:rPr>
      </w:pPr>
      <w:r w:rsidRPr="0002219E">
        <w:rPr>
          <w:rFonts w:eastAsia="Calibri"/>
          <w:bCs/>
          <w:sz w:val="28"/>
          <w:szCs w:val="28"/>
        </w:rPr>
        <w:t>4. Кузнецова Наталь</w:t>
      </w:r>
      <w:r>
        <w:rPr>
          <w:rFonts w:eastAsia="Calibri"/>
          <w:bCs/>
          <w:sz w:val="28"/>
          <w:szCs w:val="28"/>
        </w:rPr>
        <w:t>я Николаевна –  куратор группы СТ-</w:t>
      </w:r>
      <w:r w:rsidRPr="0002219E">
        <w:rPr>
          <w:rFonts w:eastAsia="Calibri"/>
          <w:bCs/>
          <w:sz w:val="28"/>
          <w:szCs w:val="28"/>
        </w:rPr>
        <w:t>1522</w:t>
      </w:r>
    </w:p>
    <w:p w:rsidR="00932D1A" w:rsidRPr="0002219E" w:rsidRDefault="00932D1A" w:rsidP="00932D1A">
      <w:pPr>
        <w:ind w:firstLine="567"/>
        <w:jc w:val="both"/>
        <w:rPr>
          <w:rFonts w:eastAsia="Calibri"/>
          <w:bCs/>
          <w:sz w:val="28"/>
          <w:szCs w:val="28"/>
        </w:rPr>
      </w:pPr>
      <w:r w:rsidRPr="0002219E">
        <w:rPr>
          <w:rFonts w:eastAsia="Calibri"/>
          <w:bCs/>
          <w:sz w:val="28"/>
          <w:szCs w:val="28"/>
        </w:rPr>
        <w:lastRenderedPageBreak/>
        <w:t xml:space="preserve">5. </w:t>
      </w:r>
      <w:proofErr w:type="spellStart"/>
      <w:r w:rsidRPr="0002219E">
        <w:rPr>
          <w:rFonts w:eastAsia="Calibri"/>
          <w:bCs/>
          <w:sz w:val="28"/>
          <w:szCs w:val="28"/>
        </w:rPr>
        <w:t>Табачук</w:t>
      </w:r>
      <w:proofErr w:type="spellEnd"/>
      <w:r w:rsidRPr="0002219E">
        <w:rPr>
          <w:rFonts w:eastAsia="Calibri"/>
          <w:bCs/>
          <w:sz w:val="28"/>
          <w:szCs w:val="28"/>
        </w:rPr>
        <w:t xml:space="preserve"> Инна Ивановна – куратор группы УЗ-1531</w:t>
      </w:r>
    </w:p>
    <w:p w:rsidR="00932D1A" w:rsidRDefault="00932D1A" w:rsidP="00932D1A">
      <w:pPr>
        <w:ind w:firstLine="567"/>
        <w:jc w:val="both"/>
        <w:rPr>
          <w:rFonts w:eastAsia="Calibri"/>
          <w:bCs/>
          <w:spacing w:val="-1"/>
          <w:sz w:val="28"/>
          <w:szCs w:val="28"/>
        </w:rPr>
      </w:pPr>
      <w:r w:rsidRPr="0002219E">
        <w:rPr>
          <w:rFonts w:eastAsia="Calibri"/>
          <w:bCs/>
          <w:sz w:val="28"/>
          <w:szCs w:val="28"/>
        </w:rPr>
        <w:t xml:space="preserve"> </w:t>
      </w:r>
      <w:r w:rsidRPr="009C130E">
        <w:rPr>
          <w:rFonts w:eastAsia="Calibri"/>
          <w:bCs/>
          <w:spacing w:val="-1"/>
          <w:sz w:val="28"/>
          <w:szCs w:val="28"/>
        </w:rPr>
        <w:t xml:space="preserve">Кураторы работали в соответствии с планами, утвержденными деканом строительного факультета, по направлениям (выполнение мероприятий приведено в таблице 6.1), а также приведены некоторые фотографии этой работы: </w:t>
      </w:r>
    </w:p>
    <w:p w:rsidR="00932D1A" w:rsidRPr="009C130E" w:rsidRDefault="00932D1A" w:rsidP="00932D1A">
      <w:pPr>
        <w:spacing w:line="100" w:lineRule="exact"/>
        <w:ind w:firstLine="567"/>
        <w:jc w:val="both"/>
        <w:rPr>
          <w:rFonts w:eastAsia="Calibri"/>
          <w:bCs/>
          <w:spacing w:val="-1"/>
          <w:sz w:val="28"/>
          <w:szCs w:val="28"/>
        </w:rPr>
      </w:pPr>
    </w:p>
    <w:p w:rsidR="00932D1A" w:rsidRDefault="00932D1A" w:rsidP="00932D1A">
      <w:pPr>
        <w:spacing w:line="480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Таблица 6.1 – Основные показатели </w:t>
      </w:r>
      <w:proofErr w:type="spellStart"/>
      <w:r>
        <w:rPr>
          <w:rFonts w:eastAsia="Calibri"/>
          <w:bCs/>
          <w:sz w:val="28"/>
          <w:szCs w:val="28"/>
        </w:rPr>
        <w:t>внеучебной</w:t>
      </w:r>
      <w:proofErr w:type="spellEnd"/>
      <w:r>
        <w:rPr>
          <w:rFonts w:eastAsia="Calibri"/>
          <w:bCs/>
          <w:sz w:val="28"/>
          <w:szCs w:val="28"/>
        </w:rPr>
        <w:t xml:space="preserve"> работы</w:t>
      </w:r>
    </w:p>
    <w:tbl>
      <w:tblPr>
        <w:tblStyle w:val="af2"/>
        <w:tblW w:w="14848" w:type="dxa"/>
        <w:tblLook w:val="04A0" w:firstRow="1" w:lastRow="0" w:firstColumn="1" w:lastColumn="0" w:noHBand="0" w:noVBand="1"/>
      </w:tblPr>
      <w:tblGrid>
        <w:gridCol w:w="674"/>
        <w:gridCol w:w="10926"/>
        <w:gridCol w:w="1554"/>
        <w:gridCol w:w="1694"/>
      </w:tblGrid>
      <w:tr w:rsidR="00932D1A" w:rsidTr="007273B9">
        <w:tc>
          <w:tcPr>
            <w:tcW w:w="674" w:type="dxa"/>
          </w:tcPr>
          <w:p w:rsidR="00932D1A" w:rsidRPr="00192C15" w:rsidRDefault="00932D1A" w:rsidP="007273B9">
            <w:pPr>
              <w:spacing w:line="204" w:lineRule="auto"/>
              <w:ind w:left="-56" w:right="-74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№ </w:t>
            </w:r>
            <w:proofErr w:type="spellStart"/>
            <w:r w:rsidRPr="00192C15">
              <w:rPr>
                <w:rFonts w:eastAsia="Calibri"/>
                <w:bCs/>
              </w:rPr>
              <w:t>пп</w:t>
            </w:r>
            <w:proofErr w:type="spellEnd"/>
          </w:p>
        </w:tc>
        <w:tc>
          <w:tcPr>
            <w:tcW w:w="10926" w:type="dxa"/>
          </w:tcPr>
          <w:p w:rsidR="00932D1A" w:rsidRPr="00192C15" w:rsidRDefault="00932D1A" w:rsidP="007273B9">
            <w:pPr>
              <w:spacing w:line="228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Наименование </w:t>
            </w:r>
            <w:proofErr w:type="spellStart"/>
            <w:r>
              <w:rPr>
                <w:rFonts w:eastAsia="Calibri"/>
                <w:bCs/>
              </w:rPr>
              <w:t>внеучебной</w:t>
            </w:r>
            <w:proofErr w:type="spellEnd"/>
            <w:r>
              <w:rPr>
                <w:rFonts w:eastAsia="Calibri"/>
                <w:bCs/>
              </w:rPr>
              <w:t xml:space="preserve"> работы</w:t>
            </w:r>
          </w:p>
        </w:tc>
        <w:tc>
          <w:tcPr>
            <w:tcW w:w="1554" w:type="dxa"/>
          </w:tcPr>
          <w:p w:rsidR="00932D1A" w:rsidRPr="00192C15" w:rsidRDefault="00932D1A" w:rsidP="007273B9">
            <w:pPr>
              <w:spacing w:line="228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План</w:t>
            </w:r>
          </w:p>
        </w:tc>
        <w:tc>
          <w:tcPr>
            <w:tcW w:w="1694" w:type="dxa"/>
          </w:tcPr>
          <w:p w:rsidR="00932D1A" w:rsidRPr="00192C15" w:rsidRDefault="00932D1A" w:rsidP="007273B9">
            <w:pPr>
              <w:spacing w:line="228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Выполнено</w:t>
            </w:r>
          </w:p>
        </w:tc>
      </w:tr>
      <w:tr w:rsidR="00932D1A" w:rsidTr="007273B9">
        <w:tc>
          <w:tcPr>
            <w:tcW w:w="67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926" w:type="dxa"/>
          </w:tcPr>
          <w:p w:rsidR="00932D1A" w:rsidRDefault="00932D1A" w:rsidP="007273B9">
            <w:pPr>
              <w:spacing w:line="228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Культурно-массовые мероприятия, в том числе:</w:t>
            </w:r>
          </w:p>
          <w:p w:rsidR="00932D1A" w:rsidRDefault="00932D1A" w:rsidP="007273B9">
            <w:pPr>
              <w:spacing w:line="228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проведение  бесед по вовлечению студентов на ФОП;</w:t>
            </w:r>
          </w:p>
          <w:p w:rsidR="00932D1A" w:rsidRDefault="00932D1A" w:rsidP="007273B9">
            <w:pPr>
              <w:spacing w:line="228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мероприятия, посвященные празднованию Нового года;</w:t>
            </w:r>
          </w:p>
          <w:p w:rsidR="00932D1A" w:rsidRDefault="00932D1A" w:rsidP="007273B9">
            <w:pPr>
              <w:spacing w:line="228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участие студентов в конкурсах КВН и художественной самодеятельности;</w:t>
            </w:r>
          </w:p>
          <w:p w:rsidR="00932D1A" w:rsidRDefault="00932D1A" w:rsidP="007273B9">
            <w:pPr>
              <w:spacing w:line="228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Посещение балета П.И. Чайковского «Щелкунчик» в фестивале искусств КГАУ;</w:t>
            </w:r>
          </w:p>
          <w:p w:rsidR="00932D1A" w:rsidRDefault="00932D1A" w:rsidP="007273B9">
            <w:pPr>
              <w:spacing w:line="228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экскурсии в Государственный историко-археологический музей им. </w:t>
            </w:r>
            <w:proofErr w:type="spellStart"/>
            <w:r>
              <w:rPr>
                <w:rFonts w:eastAsia="Calibri"/>
                <w:sz w:val="28"/>
                <w:szCs w:val="28"/>
              </w:rPr>
              <w:t>Филицина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932D1A" w:rsidRDefault="00932D1A" w:rsidP="007273B9">
            <w:pPr>
              <w:spacing w:line="228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посещение выставки картины И. Репина «Запорожцы пишут письмо турецкому султану» в музее им. Коваленко;</w:t>
            </w:r>
          </w:p>
          <w:p w:rsidR="00932D1A" w:rsidRPr="00594EAB" w:rsidRDefault="00932D1A" w:rsidP="007273B9">
            <w:pPr>
              <w:spacing w:line="228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посещение выступления «Кубанского Казачьего хора»</w:t>
            </w:r>
          </w:p>
        </w:tc>
        <w:tc>
          <w:tcPr>
            <w:tcW w:w="155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169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</w:tc>
      </w:tr>
      <w:tr w:rsidR="00932D1A" w:rsidTr="007273B9">
        <w:tc>
          <w:tcPr>
            <w:tcW w:w="67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926" w:type="dxa"/>
          </w:tcPr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 w:rsidRPr="00594EAB">
              <w:rPr>
                <w:rFonts w:eastAsia="Calibri"/>
                <w:sz w:val="28"/>
                <w:szCs w:val="28"/>
              </w:rPr>
              <w:t>Спортивно-массовая работ</w:t>
            </w:r>
            <w:r>
              <w:rPr>
                <w:rFonts w:eastAsia="Calibri"/>
                <w:sz w:val="28"/>
                <w:szCs w:val="28"/>
              </w:rPr>
              <w:t>а, в том числе: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 привлечение студентов (проведение бесед) к участию в спартакиадах первокурсников;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 посещение КГУ на День открытия спортивного комплекса в 2012 г.;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посещение соревнований в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КубГАУ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по футболу, баскетболу;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 посещение студентами матча по</w:t>
            </w:r>
            <w:r w:rsidR="004A3B72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футболу «Краснодар-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Вольфсбург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» на стадионе «Кубань» 23.10. 2014 г.</w:t>
            </w:r>
          </w:p>
        </w:tc>
        <w:tc>
          <w:tcPr>
            <w:tcW w:w="155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169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</w:tc>
      </w:tr>
      <w:tr w:rsidR="00932D1A" w:rsidTr="007273B9">
        <w:tc>
          <w:tcPr>
            <w:tcW w:w="67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10926" w:type="dxa"/>
          </w:tcPr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 w:rsidRPr="00594EAB">
              <w:rPr>
                <w:rFonts w:eastAsia="Calibri"/>
                <w:sz w:val="28"/>
                <w:szCs w:val="28"/>
              </w:rPr>
              <w:t>Общественно-политическая работа</w:t>
            </w:r>
            <w:r>
              <w:rPr>
                <w:rFonts w:eastAsia="Calibri"/>
                <w:sz w:val="28"/>
                <w:szCs w:val="28"/>
              </w:rPr>
              <w:t>, в том числе: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помощь активу группы в общественной работе;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организовывать группы для участия в общественных мероприятиях университета;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открытые кураторские часы, посвященные 50-летию полета Ю.А. Гагарина в космос;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организована встреча с участниками международного кинофестиваля «Православные колокола» в 2014 г.;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обсуждение вопросов толерантности в студенческом коллективе»;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встреча с участником боевых действий в Чечне</w:t>
            </w:r>
            <w:r w:rsidR="004A3B72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подполковником </w:t>
            </w:r>
            <w:proofErr w:type="spellStart"/>
            <w:r>
              <w:rPr>
                <w:rFonts w:eastAsia="Calibri"/>
                <w:sz w:val="28"/>
                <w:szCs w:val="28"/>
              </w:rPr>
              <w:t>Мусатовым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А.П. 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- беседы «Борьба с экстремизмом»;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беседа «Терроризмом. Как не стать жертвой»</w:t>
            </w:r>
          </w:p>
        </w:tc>
        <w:tc>
          <w:tcPr>
            <w:tcW w:w="155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30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 xml:space="preserve"> 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169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30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 xml:space="preserve"> 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</w:tc>
      </w:tr>
      <w:tr w:rsidR="00932D1A" w:rsidTr="007273B9">
        <w:tc>
          <w:tcPr>
            <w:tcW w:w="67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0926" w:type="dxa"/>
          </w:tcPr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 w:rsidRPr="00594EAB">
              <w:rPr>
                <w:rFonts w:eastAsia="Calibri"/>
                <w:sz w:val="28"/>
                <w:szCs w:val="28"/>
              </w:rPr>
              <w:t>Трудовая деятельность</w:t>
            </w:r>
            <w:r>
              <w:rPr>
                <w:rFonts w:eastAsia="Calibri"/>
                <w:sz w:val="28"/>
                <w:szCs w:val="28"/>
              </w:rPr>
              <w:t>, в том числе: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привлекать студентов к уборке территории вуза;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участие в субботниках;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подготовительная работа для презентации фирмы «Метрополитен»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КубГАУ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2013 г.;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подготовка аудиторий к учебному году;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международная выставка инженерного оборудования, строительной техники и </w:t>
            </w:r>
            <w:proofErr w:type="gramStart"/>
            <w:r>
              <w:rPr>
                <w:rFonts w:eastAsia="Calibri"/>
                <w:sz w:val="28"/>
                <w:szCs w:val="28"/>
              </w:rPr>
              <w:t>архитектурных проектов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Calibri"/>
                <w:sz w:val="28"/>
                <w:szCs w:val="28"/>
              </w:rPr>
              <w:t>Экспоград</w:t>
            </w:r>
            <w:proofErr w:type="spellEnd"/>
            <w:r>
              <w:rPr>
                <w:rFonts w:eastAsia="Calibri"/>
                <w:sz w:val="28"/>
                <w:szCs w:val="28"/>
              </w:rPr>
              <w:t>-Юг»</w:t>
            </w:r>
            <w:r w:rsidR="004A3B72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2015 г. </w:t>
            </w:r>
          </w:p>
        </w:tc>
        <w:tc>
          <w:tcPr>
            <w:tcW w:w="155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50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50</w:t>
            </w:r>
          </w:p>
          <w:p w:rsidR="00932D1A" w:rsidRDefault="00932D1A" w:rsidP="007273B9">
            <w:pPr>
              <w:spacing w:line="228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    </w:t>
            </w:r>
          </w:p>
          <w:p w:rsidR="00932D1A" w:rsidRDefault="00932D1A" w:rsidP="007273B9">
            <w:pPr>
              <w:spacing w:line="228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  50</w:t>
            </w:r>
          </w:p>
          <w:p w:rsidR="00932D1A" w:rsidRDefault="00932D1A" w:rsidP="007273B9">
            <w:pPr>
              <w:spacing w:line="228" w:lineRule="auto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    5</w:t>
            </w:r>
          </w:p>
        </w:tc>
        <w:tc>
          <w:tcPr>
            <w:tcW w:w="169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50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50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50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</w:tc>
      </w:tr>
      <w:tr w:rsidR="00932D1A" w:rsidTr="00CF3D55">
        <w:trPr>
          <w:trHeight w:val="3180"/>
        </w:trPr>
        <w:tc>
          <w:tcPr>
            <w:tcW w:w="67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10926" w:type="dxa"/>
          </w:tcPr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 w:rsidRPr="00594EAB">
              <w:rPr>
                <w:rFonts w:eastAsia="Calibri"/>
                <w:sz w:val="28"/>
                <w:szCs w:val="28"/>
              </w:rPr>
              <w:t>Волонтерская деятельность</w:t>
            </w:r>
            <w:r>
              <w:rPr>
                <w:rFonts w:eastAsia="Calibri"/>
                <w:sz w:val="28"/>
                <w:szCs w:val="28"/>
              </w:rPr>
              <w:t>, в том числе: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участие в проведении «Дни открытых дверей </w:t>
            </w:r>
            <w:proofErr w:type="spellStart"/>
            <w:r>
              <w:rPr>
                <w:rFonts w:eastAsia="Calibri"/>
                <w:sz w:val="28"/>
                <w:szCs w:val="28"/>
              </w:rPr>
              <w:t>КубГАУ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2014 г.»;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посещение детского сада;</w:t>
            </w:r>
          </w:p>
          <w:p w:rsidR="00932D1A" w:rsidRDefault="004A3B72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посещение дома ветеранов ВО</w:t>
            </w:r>
            <w:r w:rsidR="00932D1A">
              <w:rPr>
                <w:rFonts w:eastAsia="Calibri"/>
                <w:sz w:val="28"/>
                <w:szCs w:val="28"/>
              </w:rPr>
              <w:t>В</w:t>
            </w:r>
            <w:proofErr w:type="gramStart"/>
            <w:r w:rsidR="00932D1A">
              <w:rPr>
                <w:rFonts w:eastAsia="Calibri"/>
                <w:sz w:val="28"/>
                <w:szCs w:val="28"/>
              </w:rPr>
              <w:t>.;</w:t>
            </w:r>
            <w:proofErr w:type="gramEnd"/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участие студентов в «Совете Дружбы» </w:t>
            </w:r>
            <w:proofErr w:type="spellStart"/>
            <w:r>
              <w:rPr>
                <w:rFonts w:eastAsia="Calibri"/>
                <w:sz w:val="28"/>
                <w:szCs w:val="28"/>
              </w:rPr>
              <w:t>КубГАУ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посещение кружка «Казачьи традиции»;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военно-патриотическое создание стенгазет на темы: «День матери», «К 70-летию Дня Победы»;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встреча с у</w:t>
            </w:r>
            <w:r w:rsidR="00CF3D55">
              <w:rPr>
                <w:rFonts w:eastAsia="Calibri"/>
                <w:sz w:val="28"/>
                <w:szCs w:val="28"/>
              </w:rPr>
              <w:t>частниками ликвидации аварии АС</w:t>
            </w:r>
          </w:p>
          <w:p w:rsidR="00CE125D" w:rsidRPr="00853527" w:rsidRDefault="00932D1A" w:rsidP="00CF3D5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поездка в дом «Ш</w:t>
            </w:r>
            <w:r w:rsidR="00CF3D55">
              <w:rPr>
                <w:rFonts w:eastAsia="Calibri"/>
                <w:sz w:val="28"/>
                <w:szCs w:val="28"/>
              </w:rPr>
              <w:t xml:space="preserve">кола-интернат» ст. </w:t>
            </w:r>
            <w:proofErr w:type="spellStart"/>
            <w:r w:rsidR="00CF3D55">
              <w:rPr>
                <w:rFonts w:eastAsia="Calibri"/>
                <w:sz w:val="28"/>
                <w:szCs w:val="28"/>
              </w:rPr>
              <w:t>Великовечная</w:t>
            </w:r>
            <w:proofErr w:type="spellEnd"/>
          </w:p>
        </w:tc>
        <w:tc>
          <w:tcPr>
            <w:tcW w:w="155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  <w:p w:rsidR="00932D1A" w:rsidRDefault="00932D1A" w:rsidP="007273B9">
            <w:pPr>
              <w:spacing w:line="228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 10</w:t>
            </w:r>
          </w:p>
          <w:p w:rsidR="00932D1A" w:rsidRDefault="00932D1A" w:rsidP="007273B9">
            <w:pPr>
              <w:spacing w:line="228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   2</w:t>
            </w:r>
          </w:p>
        </w:tc>
        <w:tc>
          <w:tcPr>
            <w:tcW w:w="169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2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2</w:t>
            </w:r>
          </w:p>
        </w:tc>
      </w:tr>
      <w:tr w:rsidR="00932D1A" w:rsidTr="007273B9">
        <w:tc>
          <w:tcPr>
            <w:tcW w:w="67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10926" w:type="dxa"/>
          </w:tcPr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Защитно-патриотическая деятельность, в том числе: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проведение бесед на патриотические темы, просмотр фильмов;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Проведение встреч с участниками боевых действий;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посещение музея </w:t>
            </w:r>
            <w:proofErr w:type="spellStart"/>
            <w:r>
              <w:rPr>
                <w:rFonts w:eastAsia="Calibri"/>
                <w:sz w:val="28"/>
                <w:szCs w:val="28"/>
              </w:rPr>
              <w:t>Филицина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«Выставка В.О.</w:t>
            </w: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</w:rPr>
              <w:t>»;</w:t>
            </w:r>
          </w:p>
          <w:p w:rsidR="00932D1A" w:rsidRPr="00594EAB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организовано мероприятие «Вместе – дружная семья», поздравление студентов – воспитанников детского дома -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Бугриев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М., </w:t>
            </w:r>
            <w:proofErr w:type="spellStart"/>
            <w:r>
              <w:rPr>
                <w:rFonts w:eastAsia="Calibri"/>
                <w:sz w:val="28"/>
                <w:szCs w:val="28"/>
              </w:rPr>
              <w:t>Сливкина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К.;</w:t>
            </w:r>
          </w:p>
        </w:tc>
        <w:tc>
          <w:tcPr>
            <w:tcW w:w="155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932D1A" w:rsidTr="007273B9">
        <w:tc>
          <w:tcPr>
            <w:tcW w:w="67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7</w:t>
            </w:r>
          </w:p>
        </w:tc>
        <w:tc>
          <w:tcPr>
            <w:tcW w:w="10926" w:type="dxa"/>
          </w:tcPr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 w:rsidRPr="00594EAB">
              <w:rPr>
                <w:rFonts w:eastAsia="Calibri"/>
                <w:sz w:val="28"/>
                <w:szCs w:val="28"/>
              </w:rPr>
              <w:t>Кураторская работа</w:t>
            </w:r>
            <w:r>
              <w:rPr>
                <w:rFonts w:eastAsia="Calibri"/>
                <w:sz w:val="28"/>
                <w:szCs w:val="28"/>
              </w:rPr>
              <w:t>, в том числе: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проведение кураторских часов;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работа в общежитии;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организация собрания в группах;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- контроль текущей успеваемости;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организационные беседы о правильной  организации труда, быта и досуга студентов;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беседы о вреде курения, алкоголя, наркотиков;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проведение олимпиад по Начертательной геометрии и графике в группа</w:t>
            </w:r>
            <w:r w:rsidR="004A3B72">
              <w:rPr>
                <w:rFonts w:eastAsia="Calibri"/>
                <w:sz w:val="28"/>
                <w:szCs w:val="28"/>
              </w:rPr>
              <w:t>х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посещение молодежного форума «Юго-Восточная Европа» в 2014 году</w:t>
            </w:r>
            <w:r w:rsidR="004A3B72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г. Краснодар, ул. </w:t>
            </w:r>
            <w:proofErr w:type="spellStart"/>
            <w:r>
              <w:rPr>
                <w:rFonts w:eastAsia="Calibri"/>
                <w:sz w:val="28"/>
                <w:szCs w:val="28"/>
              </w:rPr>
              <w:t>Зиповская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>, 5;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участие в мероприятии «День первокурсника»;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работа в общежитии «Проведение бесед и посещение комнат курируемых групп»;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посещение электронной библиотеки </w:t>
            </w:r>
            <w:proofErr w:type="spellStart"/>
            <w:r>
              <w:rPr>
                <w:rFonts w:eastAsia="Calibri"/>
                <w:sz w:val="28"/>
                <w:szCs w:val="28"/>
              </w:rPr>
              <w:t>КубГАУ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встреча с врачом-наркологом;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экскурсии по г. Краснодару с по</w:t>
            </w:r>
            <w:r w:rsidR="004A3B72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ещением исторических памятников архитектуры;</w:t>
            </w:r>
          </w:p>
          <w:p w:rsidR="00932D1A" w:rsidRDefault="00932D1A" w:rsidP="007273B9">
            <w:pPr>
              <w:spacing w:line="228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кураторские часы, посвященные памяти президента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КубГАУ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И.Т. Трубилина</w:t>
            </w:r>
          </w:p>
        </w:tc>
        <w:tc>
          <w:tcPr>
            <w:tcW w:w="155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 раз в неделю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45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 раза/год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30</w:t>
            </w:r>
          </w:p>
          <w:p w:rsidR="00932D1A" w:rsidRDefault="00932D1A" w:rsidP="007273B9">
            <w:pPr>
              <w:spacing w:line="228" w:lineRule="auto"/>
              <w:ind w:left="-108" w:right="-136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 раз/месяц</w:t>
            </w:r>
          </w:p>
          <w:p w:rsidR="00932D1A" w:rsidRDefault="00932D1A" w:rsidP="007273B9">
            <w:pPr>
              <w:spacing w:line="228" w:lineRule="auto"/>
              <w:ind w:left="-108" w:right="-136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</w:t>
            </w:r>
          </w:p>
          <w:p w:rsidR="00932D1A" w:rsidRDefault="00932D1A" w:rsidP="007273B9">
            <w:pPr>
              <w:spacing w:line="228" w:lineRule="auto"/>
              <w:ind w:left="-108" w:right="-136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  <w:p w:rsidR="00932D1A" w:rsidRDefault="00932D1A" w:rsidP="007273B9">
            <w:pPr>
              <w:spacing w:line="228" w:lineRule="auto"/>
              <w:ind w:left="-108" w:right="-136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15</w:t>
            </w:r>
          </w:p>
          <w:p w:rsidR="00932D1A" w:rsidRDefault="00932D1A" w:rsidP="007273B9">
            <w:pPr>
              <w:spacing w:line="228" w:lineRule="auto"/>
              <w:ind w:left="-108" w:right="-136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</w:t>
            </w:r>
          </w:p>
        </w:tc>
        <w:tc>
          <w:tcPr>
            <w:tcW w:w="1694" w:type="dxa"/>
          </w:tcPr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 раз в неделю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45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 раза/год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30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 раз/месяц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15</w:t>
            </w:r>
          </w:p>
          <w:p w:rsidR="00932D1A" w:rsidRDefault="00932D1A" w:rsidP="007273B9">
            <w:pPr>
              <w:spacing w:line="228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</w:t>
            </w:r>
          </w:p>
        </w:tc>
      </w:tr>
    </w:tbl>
    <w:p w:rsidR="00932D1A" w:rsidRDefault="00932D1A" w:rsidP="00932D1A">
      <w:pPr>
        <w:ind w:left="180" w:firstLine="540"/>
        <w:jc w:val="both"/>
        <w:rPr>
          <w:sz w:val="28"/>
          <w:szCs w:val="28"/>
        </w:rPr>
      </w:pPr>
    </w:p>
    <w:p w:rsidR="00932D1A" w:rsidRPr="0002219E" w:rsidRDefault="00932D1A" w:rsidP="00CF3D55">
      <w:pPr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графику</w:t>
      </w:r>
      <w:r w:rsidRPr="0002219E">
        <w:rPr>
          <w:sz w:val="28"/>
          <w:szCs w:val="28"/>
        </w:rPr>
        <w:t xml:space="preserve"> студенты проводили дежурство в ДНД на терр</w:t>
      </w:r>
      <w:r>
        <w:rPr>
          <w:sz w:val="28"/>
          <w:szCs w:val="28"/>
        </w:rPr>
        <w:t>итории университета. Организова</w:t>
      </w:r>
      <w:r w:rsidRPr="0002219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02219E">
        <w:rPr>
          <w:sz w:val="28"/>
          <w:szCs w:val="28"/>
        </w:rPr>
        <w:t>выход группы на уборку территории и подготовка учебных аудиторий 413 и 416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гд</w:t>
      </w:r>
      <w:proofErr w:type="spellEnd"/>
      <w:r>
        <w:rPr>
          <w:sz w:val="28"/>
          <w:szCs w:val="28"/>
        </w:rPr>
        <w:t>.</w:t>
      </w:r>
      <w:r w:rsidRPr="0002219E">
        <w:rPr>
          <w:sz w:val="28"/>
          <w:szCs w:val="28"/>
        </w:rPr>
        <w:t xml:space="preserve"> к занятиям.</w:t>
      </w:r>
    </w:p>
    <w:p w:rsidR="00932D1A" w:rsidRPr="0002219E" w:rsidRDefault="00932D1A" w:rsidP="00932D1A">
      <w:pPr>
        <w:jc w:val="right"/>
        <w:rPr>
          <w:noProof/>
          <w:sz w:val="28"/>
          <w:szCs w:val="28"/>
        </w:rPr>
      </w:pPr>
      <w:r w:rsidRPr="0002219E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        </w:t>
      </w:r>
      <w:r w:rsidRPr="0002219E">
        <w:rPr>
          <w:noProof/>
          <w:sz w:val="28"/>
          <w:szCs w:val="28"/>
        </w:rPr>
        <w:t xml:space="preserve">  </w:t>
      </w:r>
    </w:p>
    <w:p w:rsidR="00932D1A" w:rsidRPr="0002219E" w:rsidRDefault="00932D1A" w:rsidP="00932D1A">
      <w:pPr>
        <w:ind w:left="180" w:firstLine="540"/>
        <w:jc w:val="both"/>
        <w:rPr>
          <w:noProof/>
          <w:sz w:val="28"/>
          <w:szCs w:val="28"/>
        </w:rPr>
      </w:pPr>
    </w:p>
    <w:p w:rsidR="00636CF0" w:rsidRPr="005B6315" w:rsidRDefault="00636CF0" w:rsidP="00795FFE">
      <w:pPr>
        <w:ind w:left="180" w:hanging="38"/>
        <w:jc w:val="center"/>
        <w:rPr>
          <w:b/>
          <w:bCs/>
          <w:sz w:val="28"/>
        </w:rPr>
      </w:pPr>
      <w:r w:rsidRPr="005B6315">
        <w:rPr>
          <w:b/>
          <w:bCs/>
          <w:sz w:val="28"/>
        </w:rPr>
        <w:t>7 МАТЕРИАЛЬНО-ТЕХНИЧЕСКОЕ ОБЕСПЕЧЕНИЕ</w:t>
      </w:r>
    </w:p>
    <w:p w:rsidR="00B277F9" w:rsidRDefault="00B277F9" w:rsidP="00794FF0">
      <w:pPr>
        <w:spacing w:line="360" w:lineRule="auto"/>
        <w:jc w:val="center"/>
        <w:rPr>
          <w:b/>
          <w:bCs/>
          <w:sz w:val="28"/>
        </w:rPr>
      </w:pPr>
    </w:p>
    <w:tbl>
      <w:tblPr>
        <w:tblW w:w="1502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0"/>
        <w:gridCol w:w="10215"/>
        <w:gridCol w:w="4111"/>
      </w:tblGrid>
      <w:tr w:rsidR="005D465C" w:rsidRPr="0002219E" w:rsidTr="007273B9">
        <w:trPr>
          <w:trHeight w:val="25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02219E">
              <w:rPr>
                <w:color w:val="000000"/>
              </w:rPr>
              <w:t xml:space="preserve">№ </w:t>
            </w:r>
            <w:proofErr w:type="spellStart"/>
            <w:r w:rsidRPr="0002219E">
              <w:rPr>
                <w:color w:val="000000"/>
              </w:rPr>
              <w:t>пп</w:t>
            </w:r>
            <w:proofErr w:type="spellEnd"/>
          </w:p>
        </w:tc>
        <w:tc>
          <w:tcPr>
            <w:tcW w:w="10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02219E">
              <w:rPr>
                <w:color w:val="000000"/>
              </w:rPr>
              <w:t>Наименование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02219E">
              <w:rPr>
                <w:color w:val="000000"/>
              </w:rPr>
              <w:t>Количество</w:t>
            </w:r>
          </w:p>
        </w:tc>
      </w:tr>
      <w:tr w:rsidR="005D465C" w:rsidRPr="0002219E" w:rsidTr="007273B9">
        <w:trPr>
          <w:trHeight w:hRule="exact" w:val="29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7"/>
              <w:jc w:val="center"/>
              <w:rPr>
                <w:color w:val="000000"/>
              </w:rPr>
            </w:pPr>
            <w:r w:rsidRPr="0002219E">
              <w:rPr>
                <w:color w:val="000000"/>
              </w:rPr>
              <w:t>1</w:t>
            </w:r>
          </w:p>
        </w:tc>
        <w:tc>
          <w:tcPr>
            <w:tcW w:w="10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7"/>
              <w:rPr>
                <w:color w:val="000000"/>
              </w:rPr>
            </w:pPr>
            <w:r w:rsidRPr="0002219E">
              <w:rPr>
                <w:color w:val="000000"/>
              </w:rPr>
              <w:t>ПК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7"/>
              <w:jc w:val="center"/>
              <w:rPr>
                <w:color w:val="000000"/>
              </w:rPr>
            </w:pPr>
            <w:r w:rsidRPr="0002219E">
              <w:rPr>
                <w:color w:val="000000"/>
              </w:rPr>
              <w:t>6</w:t>
            </w:r>
          </w:p>
        </w:tc>
      </w:tr>
      <w:tr w:rsidR="005D465C" w:rsidRPr="0002219E" w:rsidTr="007273B9">
        <w:trPr>
          <w:trHeight w:hRule="exact" w:val="29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7"/>
              <w:jc w:val="center"/>
              <w:rPr>
                <w:color w:val="000000"/>
              </w:rPr>
            </w:pPr>
            <w:r w:rsidRPr="0002219E">
              <w:rPr>
                <w:color w:val="000000"/>
              </w:rPr>
              <w:t>2</w:t>
            </w:r>
          </w:p>
        </w:tc>
        <w:tc>
          <w:tcPr>
            <w:tcW w:w="10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7"/>
              <w:rPr>
                <w:color w:val="000000"/>
              </w:rPr>
            </w:pPr>
            <w:r w:rsidRPr="0002219E">
              <w:rPr>
                <w:color w:val="000000"/>
              </w:rPr>
              <w:t>ноутбук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7"/>
              <w:jc w:val="center"/>
              <w:rPr>
                <w:color w:val="000000"/>
              </w:rPr>
            </w:pPr>
            <w:r w:rsidRPr="0002219E">
              <w:rPr>
                <w:color w:val="000000"/>
              </w:rPr>
              <w:t>3</w:t>
            </w:r>
          </w:p>
        </w:tc>
      </w:tr>
      <w:tr w:rsidR="005D465C" w:rsidRPr="0002219E" w:rsidTr="007273B9">
        <w:trPr>
          <w:trHeight w:hRule="exact" w:val="29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7"/>
              <w:jc w:val="center"/>
              <w:rPr>
                <w:color w:val="000000"/>
              </w:rPr>
            </w:pPr>
            <w:r w:rsidRPr="0002219E">
              <w:rPr>
                <w:color w:val="000000"/>
              </w:rPr>
              <w:t>3</w:t>
            </w:r>
          </w:p>
        </w:tc>
        <w:tc>
          <w:tcPr>
            <w:tcW w:w="10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7"/>
              <w:rPr>
                <w:color w:val="000000"/>
              </w:rPr>
            </w:pPr>
            <w:r w:rsidRPr="0002219E">
              <w:rPr>
                <w:color w:val="000000"/>
              </w:rPr>
              <w:t>принтер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7"/>
              <w:jc w:val="center"/>
              <w:rPr>
                <w:color w:val="000000"/>
              </w:rPr>
            </w:pPr>
            <w:r w:rsidRPr="0002219E">
              <w:rPr>
                <w:color w:val="000000"/>
              </w:rPr>
              <w:t>3</w:t>
            </w:r>
          </w:p>
        </w:tc>
      </w:tr>
      <w:tr w:rsidR="005D465C" w:rsidRPr="0002219E" w:rsidTr="007273B9">
        <w:trPr>
          <w:trHeight w:hRule="exact" w:val="29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7"/>
              <w:jc w:val="center"/>
              <w:rPr>
                <w:color w:val="000000"/>
              </w:rPr>
            </w:pPr>
            <w:r w:rsidRPr="0002219E">
              <w:rPr>
                <w:color w:val="000000"/>
              </w:rPr>
              <w:t>4</w:t>
            </w:r>
          </w:p>
        </w:tc>
        <w:tc>
          <w:tcPr>
            <w:tcW w:w="10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7"/>
              <w:rPr>
                <w:color w:val="000000"/>
              </w:rPr>
            </w:pPr>
            <w:r w:rsidRPr="0002219E">
              <w:rPr>
                <w:color w:val="000000"/>
              </w:rPr>
              <w:t>сканер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7"/>
              <w:jc w:val="center"/>
              <w:rPr>
                <w:color w:val="000000"/>
              </w:rPr>
            </w:pPr>
            <w:r w:rsidRPr="0002219E">
              <w:rPr>
                <w:color w:val="000000"/>
              </w:rPr>
              <w:t>2</w:t>
            </w:r>
          </w:p>
        </w:tc>
      </w:tr>
      <w:tr w:rsidR="005D465C" w:rsidRPr="0002219E" w:rsidTr="007273B9">
        <w:trPr>
          <w:trHeight w:hRule="exact" w:val="29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7"/>
              <w:jc w:val="center"/>
              <w:rPr>
                <w:color w:val="000000"/>
              </w:rPr>
            </w:pPr>
            <w:r w:rsidRPr="0002219E">
              <w:rPr>
                <w:color w:val="000000"/>
              </w:rPr>
              <w:t>5</w:t>
            </w:r>
          </w:p>
        </w:tc>
        <w:tc>
          <w:tcPr>
            <w:tcW w:w="10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7"/>
              <w:rPr>
                <w:color w:val="000000"/>
              </w:rPr>
            </w:pPr>
            <w:r w:rsidRPr="0002219E">
              <w:rPr>
                <w:color w:val="000000"/>
              </w:rPr>
              <w:t>мультимедиа проектор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7"/>
              <w:jc w:val="center"/>
              <w:rPr>
                <w:color w:val="000000"/>
              </w:rPr>
            </w:pPr>
            <w:r w:rsidRPr="0002219E">
              <w:rPr>
                <w:color w:val="000000"/>
              </w:rPr>
              <w:t>3</w:t>
            </w:r>
          </w:p>
        </w:tc>
      </w:tr>
      <w:tr w:rsidR="005D465C" w:rsidRPr="0002219E" w:rsidTr="007273B9">
        <w:trPr>
          <w:trHeight w:hRule="exact" w:val="29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7"/>
              <w:jc w:val="center"/>
              <w:rPr>
                <w:color w:val="000000"/>
              </w:rPr>
            </w:pPr>
            <w:r w:rsidRPr="0002219E">
              <w:rPr>
                <w:color w:val="000000"/>
              </w:rPr>
              <w:t>6</w:t>
            </w:r>
          </w:p>
        </w:tc>
        <w:tc>
          <w:tcPr>
            <w:tcW w:w="10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7"/>
              <w:rPr>
                <w:color w:val="000000"/>
              </w:rPr>
            </w:pPr>
            <w:r w:rsidRPr="0002219E">
              <w:rPr>
                <w:color w:val="000000"/>
              </w:rPr>
              <w:t>копировальный аппарат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65C" w:rsidRPr="0002219E" w:rsidRDefault="005D465C" w:rsidP="007273B9">
            <w:pPr>
              <w:widowControl w:val="0"/>
              <w:autoSpaceDE w:val="0"/>
              <w:autoSpaceDN w:val="0"/>
              <w:adjustRightInd w:val="0"/>
              <w:spacing w:line="228" w:lineRule="auto"/>
              <w:ind w:left="1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CF3D55" w:rsidRDefault="00CF3D55" w:rsidP="00794FF0">
      <w:pPr>
        <w:spacing w:line="360" w:lineRule="auto"/>
        <w:jc w:val="center"/>
        <w:rPr>
          <w:b/>
          <w:bCs/>
          <w:sz w:val="28"/>
        </w:rPr>
      </w:pPr>
    </w:p>
    <w:p w:rsidR="00CF3D55" w:rsidRDefault="00CF3D55" w:rsidP="00794FF0">
      <w:pPr>
        <w:spacing w:line="360" w:lineRule="auto"/>
        <w:jc w:val="center"/>
        <w:rPr>
          <w:b/>
          <w:bCs/>
          <w:sz w:val="28"/>
        </w:rPr>
      </w:pPr>
    </w:p>
    <w:p w:rsidR="00794FF0" w:rsidRPr="00094CA7" w:rsidRDefault="00636CF0" w:rsidP="00794FF0">
      <w:pPr>
        <w:spacing w:line="360" w:lineRule="auto"/>
        <w:jc w:val="center"/>
        <w:rPr>
          <w:b/>
          <w:bCs/>
          <w:sz w:val="28"/>
        </w:rPr>
      </w:pPr>
      <w:r w:rsidRPr="00094CA7">
        <w:rPr>
          <w:b/>
          <w:bCs/>
          <w:sz w:val="28"/>
        </w:rPr>
        <w:lastRenderedPageBreak/>
        <w:t xml:space="preserve">8 </w:t>
      </w:r>
      <w:r w:rsidR="00794FF0" w:rsidRPr="00094CA7">
        <w:rPr>
          <w:b/>
          <w:bCs/>
          <w:sz w:val="28"/>
        </w:rPr>
        <w:t>ЗАКЛЮЧЕНИЕ</w:t>
      </w:r>
    </w:p>
    <w:p w:rsidR="00794FF0" w:rsidRPr="00094CA7" w:rsidRDefault="00794FF0" w:rsidP="00794FF0">
      <w:pPr>
        <w:spacing w:line="360" w:lineRule="auto"/>
        <w:ind w:firstLine="567"/>
        <w:jc w:val="both"/>
        <w:rPr>
          <w:b/>
          <w:sz w:val="28"/>
        </w:rPr>
      </w:pPr>
      <w:proofErr w:type="gramStart"/>
      <w:r w:rsidRPr="00094CA7">
        <w:rPr>
          <w:b/>
          <w:sz w:val="28"/>
        </w:rPr>
        <w:t xml:space="preserve">Таблица </w:t>
      </w:r>
      <w:r w:rsidR="00CF3D55" w:rsidRPr="00094CA7">
        <w:rPr>
          <w:b/>
          <w:sz w:val="28"/>
        </w:rPr>
        <w:t>9</w:t>
      </w:r>
      <w:r w:rsidRPr="00094CA7">
        <w:rPr>
          <w:b/>
          <w:sz w:val="28"/>
        </w:rPr>
        <w:t xml:space="preserve"> – Основные направления развития кафедры на предстоящие 5 лет</w:t>
      </w:r>
      <w:proofErr w:type="gramEnd"/>
    </w:p>
    <w:p w:rsidR="00CF3D55" w:rsidRPr="00D27D3B" w:rsidRDefault="00CF3D55" w:rsidP="00794FF0">
      <w:pPr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9"/>
        <w:gridCol w:w="1535"/>
        <w:gridCol w:w="1536"/>
        <w:gridCol w:w="1536"/>
        <w:gridCol w:w="1536"/>
        <w:gridCol w:w="1536"/>
        <w:gridCol w:w="1536"/>
      </w:tblGrid>
      <w:tr w:rsidR="0013542E" w:rsidRPr="005B6315" w:rsidTr="0013542E">
        <w:tc>
          <w:tcPr>
            <w:tcW w:w="5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42E" w:rsidRPr="005B6315" w:rsidRDefault="0013542E" w:rsidP="00450C2F">
            <w:pPr>
              <w:jc w:val="center"/>
            </w:pPr>
            <w:r w:rsidRPr="005B6315">
              <w:t>Показатель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13542E" w:rsidP="00925588">
            <w:pPr>
              <w:jc w:val="center"/>
            </w:pPr>
            <w:r w:rsidRPr="005B6315">
              <w:t>Факт</w:t>
            </w:r>
            <w:r>
              <w:t xml:space="preserve">,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13542E" w:rsidP="00925588">
            <w:pPr>
              <w:jc w:val="center"/>
            </w:pPr>
            <w:r w:rsidRPr="005B6315">
              <w:t>План</w:t>
            </w:r>
            <w:r>
              <w:t xml:space="preserve">,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</w:tr>
      <w:tr w:rsidR="0013542E" w:rsidRPr="005B6315" w:rsidTr="00925588">
        <w:tc>
          <w:tcPr>
            <w:tcW w:w="5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13542E" w:rsidP="00450C2F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13542E" w:rsidP="00473DED">
            <w:pPr>
              <w:jc w:val="center"/>
            </w:pPr>
            <w:r w:rsidRPr="005B6315">
              <w:t>20</w:t>
            </w:r>
            <w:r w:rsidR="00473DED">
              <w:t>15</w:t>
            </w:r>
            <w:r>
              <w:t xml:space="preserve"> </w:t>
            </w:r>
            <w:r w:rsidRPr="005B6315">
              <w:t>/</w:t>
            </w:r>
            <w:r w:rsidR="00473DED">
              <w:t>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13542E" w:rsidP="00795FFE">
            <w:pPr>
              <w:jc w:val="center"/>
            </w:pPr>
            <w:r w:rsidRPr="00BF67BA">
              <w:t>20</w:t>
            </w:r>
            <w:r w:rsidR="00795FFE">
              <w:t>16</w:t>
            </w:r>
            <w:r w:rsidRPr="00BF67BA">
              <w:t xml:space="preserve"> /</w:t>
            </w:r>
            <w:r w:rsidR="00795FFE"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13542E" w:rsidP="00795FFE">
            <w:pPr>
              <w:jc w:val="center"/>
            </w:pPr>
            <w:r w:rsidRPr="00BF67BA">
              <w:t>20</w:t>
            </w:r>
            <w:r w:rsidR="00795FFE">
              <w:t>17</w:t>
            </w:r>
            <w:r w:rsidRPr="00BF67BA">
              <w:t xml:space="preserve"> /</w:t>
            </w:r>
            <w:r w:rsidR="00795FFE">
              <w:t>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13542E" w:rsidP="00795FFE">
            <w:pPr>
              <w:jc w:val="center"/>
            </w:pPr>
            <w:r w:rsidRPr="00BF67BA">
              <w:t>20</w:t>
            </w:r>
            <w:r w:rsidR="00795FFE">
              <w:t>18</w:t>
            </w:r>
            <w:r w:rsidRPr="00BF67BA">
              <w:t xml:space="preserve"> /</w:t>
            </w:r>
            <w:r w:rsidR="00795FFE">
              <w:t>2019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13542E" w:rsidP="00795FFE">
            <w:pPr>
              <w:jc w:val="center"/>
            </w:pPr>
            <w:r w:rsidRPr="00BF67BA">
              <w:t>20</w:t>
            </w:r>
            <w:r w:rsidR="00795FFE">
              <w:t>20</w:t>
            </w:r>
            <w:r w:rsidRPr="00BF67BA">
              <w:t xml:space="preserve"> /</w:t>
            </w:r>
            <w:r w:rsidR="00795FFE">
              <w:t>2021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13542E" w:rsidP="00795FFE">
            <w:pPr>
              <w:jc w:val="center"/>
            </w:pPr>
            <w:r w:rsidRPr="00BF67BA">
              <w:t>20</w:t>
            </w:r>
            <w:r w:rsidR="00795FFE">
              <w:t>21</w:t>
            </w:r>
            <w:r w:rsidRPr="00BF67BA">
              <w:t>/</w:t>
            </w:r>
            <w:r w:rsidR="00795FFE">
              <w:t>2022</w:t>
            </w:r>
          </w:p>
        </w:tc>
      </w:tr>
      <w:tr w:rsidR="0013542E" w:rsidRPr="005B6315" w:rsidTr="00450C2F">
        <w:tc>
          <w:tcPr>
            <w:tcW w:w="151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13542E" w:rsidP="003C1C7B">
            <w:pPr>
              <w:jc w:val="center"/>
            </w:pPr>
            <w:r w:rsidRPr="005B6315">
              <w:rPr>
                <w:b/>
                <w:bCs/>
                <w:sz w:val="28"/>
              </w:rPr>
              <w:t>1 Характеристика профессорско-преподавательского состава</w:t>
            </w:r>
          </w:p>
        </w:tc>
      </w:tr>
      <w:tr w:rsidR="0013542E" w:rsidRPr="005B6315" w:rsidTr="001A2B84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13542E" w:rsidP="00F653EE">
            <w:pPr>
              <w:rPr>
                <w:i/>
              </w:rPr>
            </w:pPr>
            <w:r w:rsidRPr="005B6315">
              <w:rPr>
                <w:i/>
              </w:rPr>
              <w:t>Удельный вес ставок, занятых преподавателями с учеными степенями, в общем количестве ставок, 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795FFE" w:rsidRDefault="00795FFE" w:rsidP="00450C2F">
            <w:pPr>
              <w:jc w:val="center"/>
            </w:pPr>
            <w:r w:rsidRPr="00795FFE">
              <w:t>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795FFE" w:rsidRDefault="00795FFE" w:rsidP="00450C2F">
            <w:pPr>
              <w:jc w:val="center"/>
            </w:pPr>
            <w:r w:rsidRPr="00795FFE">
              <w:t>37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795FFE" w:rsidRDefault="00795FFE" w:rsidP="00450C2F">
            <w:pPr>
              <w:jc w:val="center"/>
            </w:pPr>
            <w:r w:rsidRPr="00795FFE">
              <w:t>37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795FFE" w:rsidRDefault="00795FFE" w:rsidP="00450C2F">
            <w:pPr>
              <w:jc w:val="center"/>
            </w:pPr>
            <w:r w:rsidRPr="00795FFE">
              <w:t>56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795FFE" w:rsidRDefault="00795FFE" w:rsidP="00450C2F">
            <w:pPr>
              <w:jc w:val="center"/>
            </w:pPr>
            <w:r w:rsidRPr="00795FFE">
              <w:t>56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795FFE" w:rsidRDefault="00795FFE" w:rsidP="00450C2F">
            <w:pPr>
              <w:jc w:val="center"/>
            </w:pPr>
            <w:r w:rsidRPr="00795FFE">
              <w:t>56</w:t>
            </w:r>
          </w:p>
        </w:tc>
      </w:tr>
      <w:tr w:rsidR="0013542E" w:rsidRPr="005B6315" w:rsidTr="001A2B84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13542E" w:rsidP="00F653EE">
            <w:pPr>
              <w:rPr>
                <w:i/>
              </w:rPr>
            </w:pPr>
            <w:r w:rsidRPr="005B6315">
              <w:rPr>
                <w:i/>
              </w:rPr>
              <w:t>Удельный вес ставок, занятых докторами наук, в общем количестве ставок преподавателей,%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795FFE" w:rsidRDefault="00D536A9" w:rsidP="00450C2F">
            <w:pPr>
              <w:jc w:val="center"/>
            </w:pPr>
            <w:r>
              <w:t>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795FFE" w:rsidRDefault="00D536A9" w:rsidP="00450C2F">
            <w:pPr>
              <w:jc w:val="center"/>
            </w:pPr>
            <w:r>
              <w:t>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795FFE" w:rsidRDefault="00D536A9" w:rsidP="00450C2F">
            <w:pPr>
              <w:jc w:val="center"/>
            </w:pPr>
            <w:r>
              <w:t>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795FFE" w:rsidRDefault="00D536A9" w:rsidP="00450C2F">
            <w:pPr>
              <w:jc w:val="center"/>
            </w:pPr>
            <w:r>
              <w:t>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795FFE" w:rsidRDefault="00D536A9" w:rsidP="00450C2F">
            <w:pPr>
              <w:jc w:val="center"/>
            </w:pPr>
            <w:r>
              <w:t>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795FFE" w:rsidRDefault="00D536A9" w:rsidP="00450C2F">
            <w:pPr>
              <w:jc w:val="center"/>
            </w:pPr>
            <w:r>
              <w:t>28</w:t>
            </w:r>
          </w:p>
        </w:tc>
      </w:tr>
      <w:tr w:rsidR="0013542E" w:rsidRPr="005B6315" w:rsidTr="001A2B84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13542E" w:rsidP="00127A84">
            <w:pPr>
              <w:rPr>
                <w:i/>
              </w:rPr>
            </w:pPr>
            <w:r w:rsidRPr="005B6315">
              <w:rPr>
                <w:i/>
              </w:rPr>
              <w:t>Удельный вес ставок, занятых молодыми учеными в общем количестве ставок преподавателей,%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795FFE" w:rsidRDefault="003F38DC" w:rsidP="00450C2F">
            <w:pPr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795FFE" w:rsidRDefault="003F38DC" w:rsidP="00450C2F">
            <w:pPr>
              <w:jc w:val="center"/>
            </w:pPr>
            <w:r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795FFE" w:rsidRDefault="003F38DC" w:rsidP="00450C2F">
            <w:pPr>
              <w:jc w:val="center"/>
            </w:pPr>
            <w:r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795FFE" w:rsidRDefault="003F38DC" w:rsidP="00450C2F">
            <w:pPr>
              <w:jc w:val="center"/>
            </w:pPr>
            <w:r>
              <w:t>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795FFE" w:rsidRDefault="003F38DC" w:rsidP="00450C2F">
            <w:pPr>
              <w:jc w:val="center"/>
            </w:pPr>
            <w:r>
              <w:t>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795FFE" w:rsidRDefault="003F38DC" w:rsidP="00450C2F">
            <w:pPr>
              <w:jc w:val="center"/>
            </w:pPr>
            <w:r>
              <w:t>18</w:t>
            </w:r>
          </w:p>
        </w:tc>
      </w:tr>
      <w:tr w:rsidR="0013542E" w:rsidRPr="005B6315" w:rsidTr="00450C2F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400A32" w:rsidP="00450C2F">
            <w:pPr>
              <w:jc w:val="center"/>
              <w:rPr>
                <w:i/>
              </w:rPr>
            </w:pPr>
            <w:r>
              <w:rPr>
                <w:b/>
                <w:bCs/>
                <w:sz w:val="28"/>
              </w:rPr>
              <w:t>2</w:t>
            </w:r>
            <w:r w:rsidR="0013542E" w:rsidRPr="005B6315">
              <w:rPr>
                <w:b/>
                <w:bCs/>
                <w:sz w:val="28"/>
              </w:rPr>
              <w:t xml:space="preserve"> Учебная и учебно-методическая работа</w:t>
            </w:r>
          </w:p>
        </w:tc>
      </w:tr>
      <w:tr w:rsidR="0013542E" w:rsidRPr="005B6315" w:rsidTr="001A2B84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13542E" w:rsidP="00290E8C">
            <w:pPr>
              <w:rPr>
                <w:i/>
              </w:rPr>
            </w:pPr>
            <w:r w:rsidRPr="005B6315">
              <w:rPr>
                <w:i/>
              </w:rPr>
              <w:t>Количество опубликованных учебников в расчете на 10 ставок ППС, 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400A32" w:rsidRDefault="00400A32" w:rsidP="00450C2F">
            <w:pPr>
              <w:jc w:val="center"/>
            </w:pPr>
            <w:r>
              <w:t>11,3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400A32" w:rsidRDefault="00400A32" w:rsidP="00450C2F">
            <w:pPr>
              <w:jc w:val="center"/>
            </w:pPr>
            <w:r>
              <w:t>1,9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400A32" w:rsidRDefault="00400A32" w:rsidP="00450C2F">
            <w:pPr>
              <w:jc w:val="center"/>
            </w:pPr>
            <w:r>
              <w:t>1,9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400A32" w:rsidRDefault="00400A32" w:rsidP="00450C2F">
            <w:pPr>
              <w:jc w:val="center"/>
            </w:pPr>
            <w:r>
              <w:t>1,9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400A32" w:rsidRDefault="00400A32" w:rsidP="00450C2F">
            <w:pPr>
              <w:jc w:val="center"/>
            </w:pPr>
            <w:r>
              <w:t>1,9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400A32" w:rsidRDefault="00400A32" w:rsidP="00450C2F">
            <w:pPr>
              <w:jc w:val="center"/>
            </w:pPr>
            <w:r>
              <w:t>1,9</w:t>
            </w:r>
          </w:p>
        </w:tc>
      </w:tr>
      <w:tr w:rsidR="0013542E" w:rsidRPr="005B6315" w:rsidTr="001A2B84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13542E" w:rsidP="00A70595">
            <w:pPr>
              <w:rPr>
                <w:i/>
              </w:rPr>
            </w:pPr>
            <w:r w:rsidRPr="005B6315">
              <w:rPr>
                <w:i/>
              </w:rPr>
              <w:t>Количество опубликованных учебных пособий в расчете на 10 ставок ППС, 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400A32" w:rsidRDefault="00400A32" w:rsidP="00450C2F">
            <w:pPr>
              <w:jc w:val="center"/>
            </w:pPr>
            <w:r>
              <w:t>3,8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400A32" w:rsidRDefault="00400A32" w:rsidP="00450C2F">
            <w:pPr>
              <w:jc w:val="center"/>
            </w:pPr>
            <w:r>
              <w:t>1,88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400A32" w:rsidRDefault="00400A32" w:rsidP="00450C2F">
            <w:pPr>
              <w:jc w:val="center"/>
            </w:pPr>
            <w:r>
              <w:t>1,88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400A32" w:rsidRDefault="00400A32" w:rsidP="00450C2F">
            <w:pPr>
              <w:jc w:val="center"/>
            </w:pPr>
            <w:r>
              <w:t>3,8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400A32" w:rsidRDefault="00400A32" w:rsidP="00450C2F">
            <w:pPr>
              <w:jc w:val="center"/>
            </w:pPr>
            <w:r>
              <w:t>3,8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400A32" w:rsidRDefault="00400A32" w:rsidP="00450C2F">
            <w:pPr>
              <w:jc w:val="center"/>
            </w:pPr>
            <w:r>
              <w:t>3,8</w:t>
            </w:r>
          </w:p>
        </w:tc>
      </w:tr>
      <w:tr w:rsidR="0013542E" w:rsidRPr="005B6315" w:rsidTr="00450C2F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E9796C" w:rsidP="00450C2F">
            <w:pPr>
              <w:jc w:val="center"/>
              <w:rPr>
                <w:i/>
              </w:rPr>
            </w:pPr>
            <w:r>
              <w:rPr>
                <w:b/>
                <w:bCs/>
                <w:sz w:val="28"/>
              </w:rPr>
              <w:t>3</w:t>
            </w:r>
            <w:r w:rsidR="0013542E" w:rsidRPr="005B6315">
              <w:rPr>
                <w:b/>
                <w:bCs/>
                <w:sz w:val="28"/>
              </w:rPr>
              <w:t xml:space="preserve"> Научно-исследовательская работа</w:t>
            </w:r>
          </w:p>
        </w:tc>
      </w:tr>
      <w:tr w:rsidR="0013542E" w:rsidRPr="005B6315" w:rsidTr="001A2B84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13542E" w:rsidP="007324D4">
            <w:pPr>
              <w:rPr>
                <w:i/>
              </w:rPr>
            </w:pPr>
            <w:r w:rsidRPr="005B6315">
              <w:rPr>
                <w:i/>
              </w:rPr>
              <w:t xml:space="preserve">Количество опубликованных статей в изданиях, включенных в БД </w:t>
            </w:r>
            <w:proofErr w:type="spellStart"/>
            <w:r w:rsidRPr="005B6315">
              <w:rPr>
                <w:i/>
              </w:rPr>
              <w:t>WebofScience</w:t>
            </w:r>
            <w:proofErr w:type="spellEnd"/>
            <w:r w:rsidRPr="005B6315">
              <w:rPr>
                <w:i/>
              </w:rPr>
              <w:t xml:space="preserve"> и </w:t>
            </w:r>
            <w:proofErr w:type="spellStart"/>
            <w:r w:rsidRPr="005B6315">
              <w:rPr>
                <w:i/>
              </w:rPr>
              <w:t>Scopus</w:t>
            </w:r>
            <w:proofErr w:type="spellEnd"/>
            <w:r w:rsidRPr="005B6315">
              <w:rPr>
                <w:i/>
              </w:rPr>
              <w:t>, 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E9796C" w:rsidRDefault="00E9796C" w:rsidP="00450C2F">
            <w:pPr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E9796C" w:rsidRDefault="0007066E" w:rsidP="00450C2F">
            <w:pPr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E9796C" w:rsidRDefault="0007066E" w:rsidP="00450C2F">
            <w:pPr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E9796C" w:rsidRDefault="00E9796C" w:rsidP="00450C2F">
            <w:pPr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E9796C" w:rsidRDefault="0007066E" w:rsidP="00450C2F">
            <w:pPr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E9796C" w:rsidRDefault="00E9796C" w:rsidP="00450C2F">
            <w:pPr>
              <w:jc w:val="center"/>
            </w:pPr>
            <w:r>
              <w:t>1</w:t>
            </w:r>
          </w:p>
        </w:tc>
      </w:tr>
      <w:tr w:rsidR="0013542E" w:rsidRPr="005B6315" w:rsidTr="001A2B84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13542E" w:rsidP="007324D4">
            <w:pPr>
              <w:rPr>
                <w:i/>
              </w:rPr>
            </w:pPr>
            <w:r w:rsidRPr="005B6315">
              <w:rPr>
                <w:i/>
              </w:rPr>
              <w:t>Количество опубликованных монографий в расчете на 10 ставок ППС, 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E9796C" w:rsidRDefault="00E9796C" w:rsidP="00450C2F">
            <w:pPr>
              <w:jc w:val="center"/>
            </w:pPr>
            <w:r>
              <w:t>1,9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E9796C" w:rsidRDefault="00E9796C" w:rsidP="00450C2F">
            <w:pPr>
              <w:jc w:val="center"/>
            </w:pPr>
            <w:r>
              <w:t>1,9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E9796C" w:rsidRDefault="00E9796C" w:rsidP="00450C2F">
            <w:pPr>
              <w:jc w:val="center"/>
            </w:pPr>
            <w:r>
              <w:t>1,9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E9796C" w:rsidRDefault="00E9796C" w:rsidP="00450C2F">
            <w:pPr>
              <w:jc w:val="center"/>
            </w:pPr>
            <w:r>
              <w:t>1,9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E9796C" w:rsidRDefault="00E9796C" w:rsidP="00450C2F">
            <w:pPr>
              <w:jc w:val="center"/>
            </w:pPr>
            <w:r>
              <w:t>1,9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E9796C" w:rsidRDefault="00E9796C" w:rsidP="00450C2F">
            <w:pPr>
              <w:jc w:val="center"/>
            </w:pPr>
            <w:r>
              <w:t>1,9</w:t>
            </w:r>
          </w:p>
        </w:tc>
      </w:tr>
      <w:tr w:rsidR="0013542E" w:rsidRPr="005B6315" w:rsidTr="00BE5A56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5B6315" w:rsidRDefault="0013542E" w:rsidP="00BE5A56">
            <w:pPr>
              <w:rPr>
                <w:i/>
              </w:rPr>
            </w:pPr>
            <w:r w:rsidRPr="005B6315">
              <w:rPr>
                <w:i/>
              </w:rPr>
              <w:t xml:space="preserve">Количество публикаций в изданиях, </w:t>
            </w:r>
            <w:r w:rsidRPr="005B6315">
              <w:rPr>
                <w:i/>
                <w:iCs/>
                <w:color w:val="000000"/>
              </w:rPr>
              <w:t>индексируемых в базе данных РИНЦ</w:t>
            </w:r>
            <w:r w:rsidRPr="005B6315">
              <w:rPr>
                <w:i/>
              </w:rPr>
              <w:t>, в расчете на 1 ставку ППС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293799" w:rsidP="00BE5A56">
            <w:pPr>
              <w:jc w:val="center"/>
            </w:pPr>
            <w:r>
              <w:t>2,8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07066E" w:rsidP="00BE5A56">
            <w:pPr>
              <w:jc w:val="center"/>
            </w:pPr>
            <w:r>
              <w:t>4,0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07066E" w:rsidP="00BE5A56">
            <w:pPr>
              <w:jc w:val="center"/>
            </w:pPr>
            <w:r>
              <w:t>4,0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07066E" w:rsidP="00BE5A56">
            <w:pPr>
              <w:jc w:val="center"/>
            </w:pPr>
            <w:r>
              <w:t>4,0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07066E" w:rsidP="00BE5A56">
            <w:pPr>
              <w:jc w:val="center"/>
            </w:pPr>
            <w:r>
              <w:t>4,0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07066E" w:rsidP="00BE5A56">
            <w:pPr>
              <w:jc w:val="center"/>
            </w:pPr>
            <w:r>
              <w:t>4,0</w:t>
            </w:r>
          </w:p>
        </w:tc>
      </w:tr>
      <w:tr w:rsidR="0013542E" w:rsidRPr="005B6315" w:rsidTr="00BE5A56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E" w:rsidRPr="005B6315" w:rsidRDefault="0013542E" w:rsidP="00BE5A56">
            <w:pPr>
              <w:rPr>
                <w:i/>
              </w:rPr>
            </w:pPr>
            <w:r w:rsidRPr="005B6315">
              <w:rPr>
                <w:i/>
              </w:rPr>
              <w:t>Количество защит докторских диссертаций, 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293799" w:rsidP="00BE5A56">
            <w:pPr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293799" w:rsidP="00BE5A56">
            <w:pPr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293799" w:rsidP="00BE5A56">
            <w:pPr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293799" w:rsidP="00BE5A56">
            <w:pPr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293799" w:rsidP="00BE5A56">
            <w:pPr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293799" w:rsidP="00BE5A56">
            <w:pPr>
              <w:jc w:val="center"/>
            </w:pPr>
            <w:r>
              <w:t>-</w:t>
            </w:r>
          </w:p>
        </w:tc>
      </w:tr>
      <w:tr w:rsidR="0013542E" w:rsidRPr="005B6315" w:rsidTr="00BE5A56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E" w:rsidRPr="005B6315" w:rsidRDefault="0013542E" w:rsidP="00BE5A56">
            <w:pPr>
              <w:rPr>
                <w:i/>
              </w:rPr>
            </w:pPr>
            <w:r w:rsidRPr="005B6315">
              <w:rPr>
                <w:i/>
              </w:rPr>
              <w:t>Количество защит кандидатских диссертаций, 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FF73CB" w:rsidP="00BE5A56">
            <w:pPr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FF73CB" w:rsidP="00BE5A56">
            <w:pPr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FF73CB" w:rsidP="00BE5A56">
            <w:pPr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FF73CB" w:rsidP="00BE5A56">
            <w:pPr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FF73CB" w:rsidP="00BE5A56">
            <w:pPr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FF73CB" w:rsidP="00BE5A56">
            <w:pPr>
              <w:jc w:val="center"/>
            </w:pPr>
            <w:r>
              <w:t>-</w:t>
            </w:r>
          </w:p>
        </w:tc>
      </w:tr>
      <w:tr w:rsidR="0013542E" w:rsidRPr="005B6315" w:rsidTr="00BE5A56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E" w:rsidRPr="005B6315" w:rsidRDefault="0013542E" w:rsidP="00BE5A56">
            <w:pPr>
              <w:rPr>
                <w:i/>
              </w:rPr>
            </w:pPr>
            <w:r w:rsidRPr="005B6315">
              <w:rPr>
                <w:i/>
              </w:rPr>
              <w:t>Количество патентов на изобретение (свидетельств на селекционные достижения, баз данных) в расчете на 10 ставок ППС, 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7038CB" w:rsidP="00BE5A56">
            <w:pPr>
              <w:jc w:val="center"/>
            </w:pPr>
            <w:r>
              <w:t>152</w:t>
            </w:r>
            <w:bookmarkStart w:id="0" w:name="_GoBack"/>
            <w:bookmarkEnd w:id="0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8D2A6E" w:rsidP="00BE5A56">
            <w:pPr>
              <w:jc w:val="center"/>
            </w:pPr>
            <w:r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8D2A6E" w:rsidP="00BE5A56">
            <w:pPr>
              <w:jc w:val="center"/>
            </w:pPr>
            <w: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8D2A6E" w:rsidP="00BE5A56">
            <w:pPr>
              <w:jc w:val="center"/>
            </w:pPr>
            <w: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8D2A6E" w:rsidP="00BE5A56">
            <w:pPr>
              <w:jc w:val="center"/>
            </w:pPr>
            <w: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E" w:rsidRPr="00293799" w:rsidRDefault="008D2A6E" w:rsidP="00BE5A56">
            <w:pPr>
              <w:jc w:val="center"/>
            </w:pPr>
            <w:r>
              <w:t>5</w:t>
            </w:r>
          </w:p>
        </w:tc>
      </w:tr>
      <w:tr w:rsidR="00CF3D55" w:rsidRPr="005B6315" w:rsidTr="0034123D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55" w:rsidRPr="006305C5" w:rsidRDefault="00CF3D55" w:rsidP="00CF3D55">
            <w:pPr>
              <w:rPr>
                <w:b/>
                <w:sz w:val="28"/>
                <w:szCs w:val="28"/>
              </w:rPr>
            </w:pPr>
            <w:r w:rsidRPr="006305C5">
              <w:rPr>
                <w:b/>
                <w:sz w:val="28"/>
                <w:szCs w:val="28"/>
              </w:rPr>
              <w:lastRenderedPageBreak/>
              <w:t>Продолжение таблицы 9</w:t>
            </w:r>
          </w:p>
        </w:tc>
      </w:tr>
      <w:tr w:rsidR="00BB0A16" w:rsidRPr="005B6315" w:rsidTr="0080665F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16" w:rsidRPr="005B6315" w:rsidRDefault="00BB0A16" w:rsidP="00042D65">
            <w:pPr>
              <w:jc w:val="center"/>
            </w:pPr>
            <w:r w:rsidRPr="005B6315">
              <w:t>Показатель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16" w:rsidRPr="005B6315" w:rsidRDefault="00BB0A16" w:rsidP="00042D65">
            <w:pPr>
              <w:jc w:val="center"/>
            </w:pPr>
            <w:r w:rsidRPr="005B6315">
              <w:t>Факт</w:t>
            </w:r>
            <w:r>
              <w:t xml:space="preserve">,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16" w:rsidRDefault="00BB0A16" w:rsidP="00BE5A56">
            <w:pPr>
              <w:jc w:val="center"/>
            </w:pPr>
            <w:r w:rsidRPr="005B6315">
              <w:t>План</w:t>
            </w:r>
            <w:r>
              <w:t xml:space="preserve">,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</w:tr>
      <w:tr w:rsidR="00CF3D55" w:rsidRPr="005B6315" w:rsidTr="00BE5A56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5B6315" w:rsidRDefault="00CF3D55" w:rsidP="00042D65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5B6315" w:rsidRDefault="00CF3D55" w:rsidP="00042D65">
            <w:pPr>
              <w:jc w:val="center"/>
            </w:pPr>
            <w:r w:rsidRPr="005B6315">
              <w:t>20</w:t>
            </w:r>
            <w:r>
              <w:t xml:space="preserve">15 </w:t>
            </w:r>
            <w:r w:rsidRPr="005B6315">
              <w:t>/</w:t>
            </w:r>
            <w:r>
              <w:t>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5B6315" w:rsidRDefault="00CF3D55" w:rsidP="00042D65">
            <w:pPr>
              <w:jc w:val="center"/>
            </w:pPr>
            <w:r w:rsidRPr="00BF67BA">
              <w:t>20</w:t>
            </w:r>
            <w:r>
              <w:t>16</w:t>
            </w:r>
            <w:r w:rsidRPr="00BF67BA">
              <w:t xml:space="preserve"> /</w:t>
            </w:r>
            <w: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5B6315" w:rsidRDefault="00CF3D55" w:rsidP="00042D65">
            <w:pPr>
              <w:jc w:val="center"/>
            </w:pPr>
            <w:r w:rsidRPr="00BF67BA">
              <w:t>20</w:t>
            </w:r>
            <w:r>
              <w:t>17</w:t>
            </w:r>
            <w:r w:rsidRPr="00BF67BA">
              <w:t xml:space="preserve"> /</w:t>
            </w:r>
            <w:r>
              <w:t>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5B6315" w:rsidRDefault="00CF3D55" w:rsidP="00042D65">
            <w:pPr>
              <w:jc w:val="center"/>
            </w:pPr>
            <w:r w:rsidRPr="00BF67BA">
              <w:t>20</w:t>
            </w:r>
            <w:r>
              <w:t>18</w:t>
            </w:r>
            <w:r w:rsidRPr="00BF67BA">
              <w:t xml:space="preserve"> /</w:t>
            </w:r>
            <w:r>
              <w:t>2019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5B6315" w:rsidRDefault="00CF3D55" w:rsidP="00042D65">
            <w:pPr>
              <w:jc w:val="center"/>
            </w:pPr>
            <w:r w:rsidRPr="00BF67BA">
              <w:t>20</w:t>
            </w:r>
            <w:r>
              <w:t>20</w:t>
            </w:r>
            <w:r w:rsidRPr="00BF67BA">
              <w:t xml:space="preserve"> /</w:t>
            </w:r>
            <w:r>
              <w:t>2021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5B6315" w:rsidRDefault="00CF3D55" w:rsidP="00042D65">
            <w:pPr>
              <w:jc w:val="center"/>
            </w:pPr>
            <w:r w:rsidRPr="00BF67BA">
              <w:t>20</w:t>
            </w:r>
            <w:r>
              <w:t>21</w:t>
            </w:r>
            <w:r w:rsidRPr="00BF67BA">
              <w:t>/</w:t>
            </w:r>
            <w:r>
              <w:t>2022</w:t>
            </w:r>
          </w:p>
        </w:tc>
      </w:tr>
      <w:tr w:rsidR="00CF3D55" w:rsidRPr="005B6315" w:rsidTr="00BE5A56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5B6315" w:rsidRDefault="00CF3D55" w:rsidP="00BE5A56">
            <w:pPr>
              <w:rPr>
                <w:i/>
              </w:rPr>
            </w:pPr>
            <w:r w:rsidRPr="005B6315">
              <w:rPr>
                <w:i/>
              </w:rPr>
              <w:t>Количество поданных заявок на грант для финансирования научных исследований, в расчете на 10 ставок ППС, 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DA002B" w:rsidRDefault="00CF3D55" w:rsidP="00BE5A56">
            <w:pPr>
              <w:jc w:val="center"/>
            </w:pPr>
            <w:r w:rsidRPr="00DA002B">
              <w:t>3,7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DA002B" w:rsidRDefault="00CF3D55" w:rsidP="00BE5A56">
            <w:pPr>
              <w:jc w:val="center"/>
            </w:pPr>
            <w:r w:rsidRPr="00DA002B">
              <w:t>3,8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DA002B" w:rsidRDefault="00CF3D55" w:rsidP="00BE5A56">
            <w:pPr>
              <w:jc w:val="center"/>
            </w:pPr>
            <w:r w:rsidRPr="00DA002B">
              <w:t>3,8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DA002B" w:rsidRDefault="00CF3D55" w:rsidP="00BE5A56">
            <w:pPr>
              <w:jc w:val="center"/>
            </w:pPr>
            <w:r w:rsidRPr="00DA002B">
              <w:t>3,8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DA002B" w:rsidRDefault="00CF3D55" w:rsidP="00BE5A56">
            <w:pPr>
              <w:jc w:val="center"/>
            </w:pPr>
            <w:r w:rsidRPr="00DA002B">
              <w:t>3,8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DA002B" w:rsidRDefault="00CF3D55" w:rsidP="00BE5A56">
            <w:pPr>
              <w:jc w:val="center"/>
            </w:pPr>
            <w:r w:rsidRPr="00DA002B">
              <w:t>3,8</w:t>
            </w:r>
          </w:p>
        </w:tc>
      </w:tr>
      <w:tr w:rsidR="00CF3D55" w:rsidRPr="005B6315" w:rsidTr="00BE5A56">
        <w:trPr>
          <w:trHeight w:val="169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5B6315" w:rsidRDefault="00CF3D55" w:rsidP="00BE5A56">
            <w:pPr>
              <w:rPr>
                <w:i/>
              </w:rPr>
            </w:pPr>
            <w:r>
              <w:rPr>
                <w:i/>
              </w:rPr>
              <w:t xml:space="preserve">Средний индекс </w:t>
            </w:r>
            <w:proofErr w:type="spellStart"/>
            <w:r w:rsidRPr="005B6315">
              <w:rPr>
                <w:i/>
              </w:rPr>
              <w:t>Хирша</w:t>
            </w:r>
            <w:proofErr w:type="spellEnd"/>
            <w:r>
              <w:rPr>
                <w:i/>
              </w:rPr>
              <w:t xml:space="preserve"> сотрудников кафедры, индекс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DA002B" w:rsidRDefault="00CF3D55" w:rsidP="00BE5A56">
            <w:pPr>
              <w:jc w:val="center"/>
            </w:pPr>
            <w:r>
              <w:t>3,3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DA002B" w:rsidRDefault="0007066E" w:rsidP="000A3702">
            <w:pPr>
              <w:jc w:val="center"/>
            </w:pPr>
            <w:r>
              <w:t>3,</w:t>
            </w:r>
            <w:r w:rsidR="000A3702"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DA002B" w:rsidRDefault="0007066E" w:rsidP="00BE5A56">
            <w:pPr>
              <w:jc w:val="center"/>
            </w:pPr>
            <w:r>
              <w:t>4,0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DA002B" w:rsidRDefault="0007066E" w:rsidP="00BE5A56">
            <w:pPr>
              <w:jc w:val="center"/>
            </w:pPr>
            <w:r>
              <w:t>4,5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DA002B" w:rsidRDefault="0007066E" w:rsidP="00BE5A56">
            <w:pPr>
              <w:jc w:val="center"/>
            </w:pPr>
            <w:r>
              <w:t>5,0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55" w:rsidRPr="00DA002B" w:rsidRDefault="0007066E" w:rsidP="00BE5A56">
            <w:pPr>
              <w:jc w:val="center"/>
            </w:pPr>
            <w:r>
              <w:t>5,5</w:t>
            </w:r>
          </w:p>
        </w:tc>
      </w:tr>
    </w:tbl>
    <w:p w:rsidR="008B75B5" w:rsidRPr="005B6315" w:rsidRDefault="008B75B5" w:rsidP="008B75B5">
      <w:pPr>
        <w:tabs>
          <w:tab w:val="left" w:pos="13183"/>
        </w:tabs>
        <w:ind w:firstLine="709"/>
        <w:rPr>
          <w:rFonts w:eastAsia="Calibri"/>
          <w:bCs/>
          <w:sz w:val="28"/>
          <w:szCs w:val="28"/>
        </w:rPr>
      </w:pPr>
    </w:p>
    <w:p w:rsidR="008B75B5" w:rsidRDefault="008B75B5" w:rsidP="0051213C">
      <w:pPr>
        <w:tabs>
          <w:tab w:val="left" w:pos="13183"/>
        </w:tabs>
        <w:ind w:firstLine="709"/>
        <w:rPr>
          <w:rFonts w:eastAsia="Calibri"/>
          <w:bCs/>
          <w:sz w:val="28"/>
          <w:szCs w:val="28"/>
        </w:rPr>
      </w:pPr>
    </w:p>
    <w:p w:rsidR="00EB24DB" w:rsidRDefault="0051213C" w:rsidP="0051213C">
      <w:pPr>
        <w:tabs>
          <w:tab w:val="left" w:pos="13183"/>
        </w:tabs>
        <w:ind w:firstLine="709"/>
        <w:rPr>
          <w:rFonts w:eastAsia="Calibri"/>
          <w:bCs/>
          <w:sz w:val="28"/>
          <w:szCs w:val="28"/>
        </w:rPr>
      </w:pPr>
      <w:r w:rsidRPr="005B6315">
        <w:rPr>
          <w:rFonts w:eastAsia="Calibri"/>
          <w:bCs/>
          <w:sz w:val="28"/>
          <w:szCs w:val="28"/>
        </w:rPr>
        <w:t>Заведующий кафедрой</w:t>
      </w:r>
      <w:r w:rsidR="00EB24DB">
        <w:rPr>
          <w:rFonts w:eastAsia="Calibri"/>
          <w:bCs/>
          <w:sz w:val="28"/>
          <w:szCs w:val="28"/>
        </w:rPr>
        <w:t xml:space="preserve"> начертательной</w:t>
      </w:r>
    </w:p>
    <w:p w:rsidR="0051213C" w:rsidRDefault="00EB24DB" w:rsidP="0051213C">
      <w:pPr>
        <w:tabs>
          <w:tab w:val="left" w:pos="13183"/>
        </w:tabs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геометрии и графики, д.т.н., профессор                                                                                                                   </w:t>
      </w:r>
    </w:p>
    <w:p w:rsidR="00EB24DB" w:rsidRDefault="00EB24DB" w:rsidP="00EB24DB">
      <w:pPr>
        <w:tabs>
          <w:tab w:val="left" w:pos="13183"/>
        </w:tabs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4363AD">
        <w:rPr>
          <w:rFonts w:eastAsia="Calibri"/>
          <w:bCs/>
          <w:sz w:val="28"/>
          <w:szCs w:val="28"/>
        </w:rPr>
        <w:t>Г.В. Серга</w:t>
      </w:r>
    </w:p>
    <w:p w:rsidR="00EB24DB" w:rsidRDefault="00EB24DB" w:rsidP="0051213C">
      <w:pPr>
        <w:tabs>
          <w:tab w:val="left" w:pos="13183"/>
        </w:tabs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Проверяющий, заведующий</w:t>
      </w:r>
    </w:p>
    <w:p w:rsidR="00EB24DB" w:rsidRDefault="00EB24DB" w:rsidP="0051213C">
      <w:pPr>
        <w:tabs>
          <w:tab w:val="left" w:pos="13183"/>
        </w:tabs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кафедрой комплексные системы</w:t>
      </w:r>
    </w:p>
    <w:p w:rsidR="00EB24DB" w:rsidRDefault="00EB24DB" w:rsidP="0051213C">
      <w:pPr>
        <w:tabs>
          <w:tab w:val="left" w:pos="13183"/>
        </w:tabs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водоснабжения, д.т.н., профессор                                                                                                              </w:t>
      </w:r>
      <w:r w:rsidR="005F3ADD">
        <w:rPr>
          <w:rFonts w:eastAsia="Calibri"/>
          <w:bCs/>
          <w:sz w:val="28"/>
          <w:szCs w:val="28"/>
        </w:rPr>
        <w:t>Ю.А. Свист</w:t>
      </w:r>
      <w:r>
        <w:rPr>
          <w:rFonts w:eastAsia="Calibri"/>
          <w:bCs/>
          <w:sz w:val="28"/>
          <w:szCs w:val="28"/>
        </w:rPr>
        <w:t>унов</w:t>
      </w:r>
    </w:p>
    <w:p w:rsidR="00CF3D55" w:rsidRDefault="00CF3D55" w:rsidP="006E1D28">
      <w:pPr>
        <w:rPr>
          <w:rFonts w:eastAsia="Calibri"/>
          <w:b/>
          <w:bCs/>
          <w:color w:val="FF0000"/>
          <w:sz w:val="28"/>
          <w:szCs w:val="28"/>
        </w:rPr>
      </w:pPr>
    </w:p>
    <w:sectPr w:rsidR="00CF3D55" w:rsidSect="007A6F56">
      <w:footerReference w:type="default" r:id="rId8"/>
      <w:pgSz w:w="16838" w:h="11906" w:orient="landscape" w:code="9"/>
      <w:pgMar w:top="1701" w:right="1134" w:bottom="709" w:left="1134" w:header="709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F8" w:rsidRDefault="00BB66F8" w:rsidP="0008525A">
      <w:r>
        <w:separator/>
      </w:r>
    </w:p>
  </w:endnote>
  <w:endnote w:type="continuationSeparator" w:id="0">
    <w:p w:rsidR="00BB66F8" w:rsidRDefault="00BB66F8" w:rsidP="0008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157"/>
      <w:docPartObj>
        <w:docPartGallery w:val="Page Numbers (Bottom of Page)"/>
        <w:docPartUnique/>
      </w:docPartObj>
    </w:sdtPr>
    <w:sdtEndPr/>
    <w:sdtContent>
      <w:p w:rsidR="007273B9" w:rsidRDefault="007273B9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8C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273B9" w:rsidRDefault="007273B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F8" w:rsidRDefault="00BB66F8" w:rsidP="0008525A">
      <w:r>
        <w:separator/>
      </w:r>
    </w:p>
  </w:footnote>
  <w:footnote w:type="continuationSeparator" w:id="0">
    <w:p w:rsidR="00BB66F8" w:rsidRDefault="00BB66F8" w:rsidP="0008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711BCC"/>
    <w:multiLevelType w:val="hybridMultilevel"/>
    <w:tmpl w:val="3A403996"/>
    <w:lvl w:ilvl="0" w:tplc="AC90A7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0CE83E2">
      <w:numFmt w:val="none"/>
      <w:lvlText w:val=""/>
      <w:lvlJc w:val="left"/>
      <w:pPr>
        <w:tabs>
          <w:tab w:val="num" w:pos="284"/>
        </w:tabs>
      </w:pPr>
    </w:lvl>
    <w:lvl w:ilvl="2" w:tplc="D6227CCA">
      <w:numFmt w:val="none"/>
      <w:lvlText w:val=""/>
      <w:lvlJc w:val="left"/>
      <w:pPr>
        <w:tabs>
          <w:tab w:val="num" w:pos="284"/>
        </w:tabs>
      </w:pPr>
    </w:lvl>
    <w:lvl w:ilvl="3" w:tplc="F04EA99C">
      <w:numFmt w:val="none"/>
      <w:lvlText w:val=""/>
      <w:lvlJc w:val="left"/>
      <w:pPr>
        <w:tabs>
          <w:tab w:val="num" w:pos="284"/>
        </w:tabs>
      </w:pPr>
    </w:lvl>
    <w:lvl w:ilvl="4" w:tplc="3EBE6968">
      <w:numFmt w:val="none"/>
      <w:lvlText w:val=""/>
      <w:lvlJc w:val="left"/>
      <w:pPr>
        <w:tabs>
          <w:tab w:val="num" w:pos="284"/>
        </w:tabs>
      </w:pPr>
    </w:lvl>
    <w:lvl w:ilvl="5" w:tplc="4D506960">
      <w:numFmt w:val="none"/>
      <w:lvlText w:val=""/>
      <w:lvlJc w:val="left"/>
      <w:pPr>
        <w:tabs>
          <w:tab w:val="num" w:pos="284"/>
        </w:tabs>
      </w:pPr>
    </w:lvl>
    <w:lvl w:ilvl="6" w:tplc="F6606D90">
      <w:numFmt w:val="none"/>
      <w:lvlText w:val=""/>
      <w:lvlJc w:val="left"/>
      <w:pPr>
        <w:tabs>
          <w:tab w:val="num" w:pos="284"/>
        </w:tabs>
      </w:pPr>
    </w:lvl>
    <w:lvl w:ilvl="7" w:tplc="889E99A4">
      <w:numFmt w:val="none"/>
      <w:lvlText w:val=""/>
      <w:lvlJc w:val="left"/>
      <w:pPr>
        <w:tabs>
          <w:tab w:val="num" w:pos="284"/>
        </w:tabs>
      </w:pPr>
    </w:lvl>
    <w:lvl w:ilvl="8" w:tplc="91B8AA74">
      <w:numFmt w:val="none"/>
      <w:lvlText w:val=""/>
      <w:lvlJc w:val="left"/>
      <w:pPr>
        <w:tabs>
          <w:tab w:val="num" w:pos="284"/>
        </w:tabs>
      </w:pPr>
    </w:lvl>
  </w:abstractNum>
  <w:abstractNum w:abstractNumId="2">
    <w:nsid w:val="12AD2083"/>
    <w:multiLevelType w:val="hybridMultilevel"/>
    <w:tmpl w:val="DE0AA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67210"/>
    <w:multiLevelType w:val="hybridMultilevel"/>
    <w:tmpl w:val="298C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14CF1"/>
    <w:multiLevelType w:val="hybridMultilevel"/>
    <w:tmpl w:val="E5EC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97D53"/>
    <w:multiLevelType w:val="hybridMultilevel"/>
    <w:tmpl w:val="7E28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B4D55"/>
    <w:multiLevelType w:val="hybridMultilevel"/>
    <w:tmpl w:val="EC8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C0518"/>
    <w:multiLevelType w:val="hybridMultilevel"/>
    <w:tmpl w:val="95C6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A01B8"/>
    <w:multiLevelType w:val="hybridMultilevel"/>
    <w:tmpl w:val="2C0AFA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4F733C"/>
    <w:multiLevelType w:val="hybridMultilevel"/>
    <w:tmpl w:val="157800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E936BA9"/>
    <w:multiLevelType w:val="hybridMultilevel"/>
    <w:tmpl w:val="5E86D3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23438"/>
    <w:multiLevelType w:val="hybridMultilevel"/>
    <w:tmpl w:val="E484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E2116"/>
    <w:multiLevelType w:val="hybridMultilevel"/>
    <w:tmpl w:val="0EB24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94D44"/>
    <w:multiLevelType w:val="hybridMultilevel"/>
    <w:tmpl w:val="E28A46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D6C4AF0"/>
    <w:multiLevelType w:val="hybridMultilevel"/>
    <w:tmpl w:val="1D54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B28A6"/>
    <w:multiLevelType w:val="hybridMultilevel"/>
    <w:tmpl w:val="8C98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E2F8A"/>
    <w:multiLevelType w:val="hybridMultilevel"/>
    <w:tmpl w:val="78EC7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6572B"/>
    <w:multiLevelType w:val="hybridMultilevel"/>
    <w:tmpl w:val="9708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674EF"/>
    <w:multiLevelType w:val="hybridMultilevel"/>
    <w:tmpl w:val="70107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C4CE8"/>
    <w:multiLevelType w:val="hybridMultilevel"/>
    <w:tmpl w:val="D314563E"/>
    <w:lvl w:ilvl="0" w:tplc="A178EC9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2D6638"/>
    <w:multiLevelType w:val="hybridMultilevel"/>
    <w:tmpl w:val="95B25E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15"/>
  </w:num>
  <w:num w:numId="5">
    <w:abstractNumId w:val="1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4"/>
  </w:num>
  <w:num w:numId="9">
    <w:abstractNumId w:val="8"/>
  </w:num>
  <w:num w:numId="10">
    <w:abstractNumId w:val="13"/>
  </w:num>
  <w:num w:numId="11">
    <w:abstractNumId w:val="16"/>
  </w:num>
  <w:num w:numId="12">
    <w:abstractNumId w:val="18"/>
  </w:num>
  <w:num w:numId="13">
    <w:abstractNumId w:val="7"/>
  </w:num>
  <w:num w:numId="14">
    <w:abstractNumId w:val="9"/>
  </w:num>
  <w:num w:numId="15">
    <w:abstractNumId w:val="2"/>
  </w:num>
  <w:num w:numId="16">
    <w:abstractNumId w:val="3"/>
  </w:num>
  <w:num w:numId="17">
    <w:abstractNumId w:val="17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12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9F"/>
    <w:rsid w:val="000004BD"/>
    <w:rsid w:val="00003BFC"/>
    <w:rsid w:val="00012DD3"/>
    <w:rsid w:val="0002250B"/>
    <w:rsid w:val="00030120"/>
    <w:rsid w:val="00030C00"/>
    <w:rsid w:val="00043BD7"/>
    <w:rsid w:val="0005585B"/>
    <w:rsid w:val="0007066E"/>
    <w:rsid w:val="000767BA"/>
    <w:rsid w:val="0008525A"/>
    <w:rsid w:val="00094CA7"/>
    <w:rsid w:val="00094D54"/>
    <w:rsid w:val="000A3702"/>
    <w:rsid w:val="000A5159"/>
    <w:rsid w:val="000A75B1"/>
    <w:rsid w:val="000B7B74"/>
    <w:rsid w:val="000C197C"/>
    <w:rsid w:val="000D0F9C"/>
    <w:rsid w:val="000E7978"/>
    <w:rsid w:val="000F2A56"/>
    <w:rsid w:val="001036FA"/>
    <w:rsid w:val="001101BA"/>
    <w:rsid w:val="0011339D"/>
    <w:rsid w:val="00123B46"/>
    <w:rsid w:val="00127A84"/>
    <w:rsid w:val="0013542E"/>
    <w:rsid w:val="00140874"/>
    <w:rsid w:val="0014228D"/>
    <w:rsid w:val="00142C8D"/>
    <w:rsid w:val="0016041D"/>
    <w:rsid w:val="0016043D"/>
    <w:rsid w:val="00162056"/>
    <w:rsid w:val="00163A3F"/>
    <w:rsid w:val="00176170"/>
    <w:rsid w:val="0018592B"/>
    <w:rsid w:val="001912FF"/>
    <w:rsid w:val="001A2B84"/>
    <w:rsid w:val="001E09D7"/>
    <w:rsid w:val="001E12F4"/>
    <w:rsid w:val="001E20FC"/>
    <w:rsid w:val="00213A5E"/>
    <w:rsid w:val="00216279"/>
    <w:rsid w:val="00222951"/>
    <w:rsid w:val="00234E44"/>
    <w:rsid w:val="002550C2"/>
    <w:rsid w:val="0025558C"/>
    <w:rsid w:val="002714FE"/>
    <w:rsid w:val="00271A8A"/>
    <w:rsid w:val="00290E8C"/>
    <w:rsid w:val="00293799"/>
    <w:rsid w:val="002959B0"/>
    <w:rsid w:val="00295B78"/>
    <w:rsid w:val="002A268A"/>
    <w:rsid w:val="002B19B4"/>
    <w:rsid w:val="002C0FE9"/>
    <w:rsid w:val="002C56CD"/>
    <w:rsid w:val="003132A4"/>
    <w:rsid w:val="00315DA3"/>
    <w:rsid w:val="003167BC"/>
    <w:rsid w:val="00327006"/>
    <w:rsid w:val="00327562"/>
    <w:rsid w:val="00331643"/>
    <w:rsid w:val="00331C45"/>
    <w:rsid w:val="00363DD8"/>
    <w:rsid w:val="00376EDC"/>
    <w:rsid w:val="00382335"/>
    <w:rsid w:val="00392A46"/>
    <w:rsid w:val="00395335"/>
    <w:rsid w:val="00397CF5"/>
    <w:rsid w:val="003A2C36"/>
    <w:rsid w:val="003A32E4"/>
    <w:rsid w:val="003A6513"/>
    <w:rsid w:val="003A7A95"/>
    <w:rsid w:val="003C1C7B"/>
    <w:rsid w:val="003D3BCF"/>
    <w:rsid w:val="003F38D9"/>
    <w:rsid w:val="003F38DC"/>
    <w:rsid w:val="00400A32"/>
    <w:rsid w:val="0041580E"/>
    <w:rsid w:val="00420D7C"/>
    <w:rsid w:val="004257A9"/>
    <w:rsid w:val="00430725"/>
    <w:rsid w:val="00435237"/>
    <w:rsid w:val="004363AD"/>
    <w:rsid w:val="0043676A"/>
    <w:rsid w:val="0045087B"/>
    <w:rsid w:val="00450C2F"/>
    <w:rsid w:val="004539F9"/>
    <w:rsid w:val="0045647E"/>
    <w:rsid w:val="004622FE"/>
    <w:rsid w:val="00473DED"/>
    <w:rsid w:val="00481E7C"/>
    <w:rsid w:val="00484B3B"/>
    <w:rsid w:val="00484E6A"/>
    <w:rsid w:val="00491173"/>
    <w:rsid w:val="004A0E07"/>
    <w:rsid w:val="004A3B72"/>
    <w:rsid w:val="004B5E25"/>
    <w:rsid w:val="004B6947"/>
    <w:rsid w:val="004C1D1E"/>
    <w:rsid w:val="004C340E"/>
    <w:rsid w:val="004C354D"/>
    <w:rsid w:val="004C3610"/>
    <w:rsid w:val="004C6DDF"/>
    <w:rsid w:val="004E007B"/>
    <w:rsid w:val="004E23C1"/>
    <w:rsid w:val="004F077B"/>
    <w:rsid w:val="004F1DB6"/>
    <w:rsid w:val="004F5D96"/>
    <w:rsid w:val="0050763F"/>
    <w:rsid w:val="0051213C"/>
    <w:rsid w:val="005137BA"/>
    <w:rsid w:val="005224A8"/>
    <w:rsid w:val="00537999"/>
    <w:rsid w:val="00550BD4"/>
    <w:rsid w:val="0055446A"/>
    <w:rsid w:val="00561852"/>
    <w:rsid w:val="005623A5"/>
    <w:rsid w:val="00575CA6"/>
    <w:rsid w:val="005968AB"/>
    <w:rsid w:val="00596A68"/>
    <w:rsid w:val="005A0EEC"/>
    <w:rsid w:val="005B2C82"/>
    <w:rsid w:val="005B2E47"/>
    <w:rsid w:val="005B3F09"/>
    <w:rsid w:val="005B552E"/>
    <w:rsid w:val="005B616D"/>
    <w:rsid w:val="005B6315"/>
    <w:rsid w:val="005C065E"/>
    <w:rsid w:val="005C3255"/>
    <w:rsid w:val="005C50C7"/>
    <w:rsid w:val="005C7E1F"/>
    <w:rsid w:val="005D24D9"/>
    <w:rsid w:val="005D465C"/>
    <w:rsid w:val="005E51CA"/>
    <w:rsid w:val="005E7D9A"/>
    <w:rsid w:val="005F1286"/>
    <w:rsid w:val="005F3ADD"/>
    <w:rsid w:val="005F7FF0"/>
    <w:rsid w:val="00603225"/>
    <w:rsid w:val="00603EB0"/>
    <w:rsid w:val="006123AD"/>
    <w:rsid w:val="00614898"/>
    <w:rsid w:val="00620688"/>
    <w:rsid w:val="00624708"/>
    <w:rsid w:val="006305C5"/>
    <w:rsid w:val="00630A80"/>
    <w:rsid w:val="00636CF0"/>
    <w:rsid w:val="00641DFA"/>
    <w:rsid w:val="0066077A"/>
    <w:rsid w:val="0069188D"/>
    <w:rsid w:val="006A2A79"/>
    <w:rsid w:val="006A5FC1"/>
    <w:rsid w:val="006A627D"/>
    <w:rsid w:val="006C215B"/>
    <w:rsid w:val="006C6B0A"/>
    <w:rsid w:val="006C77FE"/>
    <w:rsid w:val="006D3BE4"/>
    <w:rsid w:val="006E1D28"/>
    <w:rsid w:val="006F06F5"/>
    <w:rsid w:val="006F1EB6"/>
    <w:rsid w:val="006F42A1"/>
    <w:rsid w:val="006F47BD"/>
    <w:rsid w:val="0070172C"/>
    <w:rsid w:val="007038CB"/>
    <w:rsid w:val="007109BC"/>
    <w:rsid w:val="007211A6"/>
    <w:rsid w:val="007273B9"/>
    <w:rsid w:val="0073216B"/>
    <w:rsid w:val="007324D4"/>
    <w:rsid w:val="00746BE7"/>
    <w:rsid w:val="00774158"/>
    <w:rsid w:val="007760C6"/>
    <w:rsid w:val="00794FF0"/>
    <w:rsid w:val="00795FFE"/>
    <w:rsid w:val="007A6F56"/>
    <w:rsid w:val="007B67EC"/>
    <w:rsid w:val="007C1050"/>
    <w:rsid w:val="007C4B9E"/>
    <w:rsid w:val="007C4F36"/>
    <w:rsid w:val="007D666B"/>
    <w:rsid w:val="00801F92"/>
    <w:rsid w:val="00817714"/>
    <w:rsid w:val="0083055F"/>
    <w:rsid w:val="00836E50"/>
    <w:rsid w:val="0084131D"/>
    <w:rsid w:val="00845CB1"/>
    <w:rsid w:val="00873944"/>
    <w:rsid w:val="00892426"/>
    <w:rsid w:val="008A6E1D"/>
    <w:rsid w:val="008B0ADB"/>
    <w:rsid w:val="008B13F6"/>
    <w:rsid w:val="008B75B5"/>
    <w:rsid w:val="008C0499"/>
    <w:rsid w:val="008C66E0"/>
    <w:rsid w:val="008D0E4B"/>
    <w:rsid w:val="008D2A6E"/>
    <w:rsid w:val="008D6D7D"/>
    <w:rsid w:val="008D7133"/>
    <w:rsid w:val="008E54F9"/>
    <w:rsid w:val="009004E7"/>
    <w:rsid w:val="00921FFE"/>
    <w:rsid w:val="00925588"/>
    <w:rsid w:val="009258C4"/>
    <w:rsid w:val="00927B66"/>
    <w:rsid w:val="00927DF5"/>
    <w:rsid w:val="00932D1A"/>
    <w:rsid w:val="009379DE"/>
    <w:rsid w:val="00954F00"/>
    <w:rsid w:val="00956A91"/>
    <w:rsid w:val="009705E3"/>
    <w:rsid w:val="00974470"/>
    <w:rsid w:val="009843D1"/>
    <w:rsid w:val="0099634D"/>
    <w:rsid w:val="009A24F3"/>
    <w:rsid w:val="009A4DB6"/>
    <w:rsid w:val="009A6D61"/>
    <w:rsid w:val="009B21E1"/>
    <w:rsid w:val="009B492D"/>
    <w:rsid w:val="009E44A1"/>
    <w:rsid w:val="009E463C"/>
    <w:rsid w:val="00A0196C"/>
    <w:rsid w:val="00A11F9E"/>
    <w:rsid w:val="00A3089B"/>
    <w:rsid w:val="00A4685D"/>
    <w:rsid w:val="00A54036"/>
    <w:rsid w:val="00A61B6E"/>
    <w:rsid w:val="00A70595"/>
    <w:rsid w:val="00A734A5"/>
    <w:rsid w:val="00A85755"/>
    <w:rsid w:val="00A86467"/>
    <w:rsid w:val="00A86C68"/>
    <w:rsid w:val="00A9227B"/>
    <w:rsid w:val="00A968FD"/>
    <w:rsid w:val="00AA1441"/>
    <w:rsid w:val="00AA2510"/>
    <w:rsid w:val="00AA72BD"/>
    <w:rsid w:val="00AA7825"/>
    <w:rsid w:val="00AB20D8"/>
    <w:rsid w:val="00AB4F9F"/>
    <w:rsid w:val="00AB5E26"/>
    <w:rsid w:val="00AB789D"/>
    <w:rsid w:val="00AC72ED"/>
    <w:rsid w:val="00AC7A6D"/>
    <w:rsid w:val="00AD1075"/>
    <w:rsid w:val="00AD1F9F"/>
    <w:rsid w:val="00AD2570"/>
    <w:rsid w:val="00AD3FD9"/>
    <w:rsid w:val="00AE101B"/>
    <w:rsid w:val="00AE21BE"/>
    <w:rsid w:val="00AE4248"/>
    <w:rsid w:val="00AE5117"/>
    <w:rsid w:val="00B00F9D"/>
    <w:rsid w:val="00B035EB"/>
    <w:rsid w:val="00B04DFE"/>
    <w:rsid w:val="00B1484C"/>
    <w:rsid w:val="00B14EBB"/>
    <w:rsid w:val="00B16CB4"/>
    <w:rsid w:val="00B26FB3"/>
    <w:rsid w:val="00B277F9"/>
    <w:rsid w:val="00B30FD4"/>
    <w:rsid w:val="00B32BFF"/>
    <w:rsid w:val="00B437DB"/>
    <w:rsid w:val="00B45396"/>
    <w:rsid w:val="00B55013"/>
    <w:rsid w:val="00B5787A"/>
    <w:rsid w:val="00B61DA9"/>
    <w:rsid w:val="00B670E2"/>
    <w:rsid w:val="00B75C97"/>
    <w:rsid w:val="00B77DBD"/>
    <w:rsid w:val="00B87106"/>
    <w:rsid w:val="00B96D47"/>
    <w:rsid w:val="00B979FC"/>
    <w:rsid w:val="00BA415B"/>
    <w:rsid w:val="00BB0A16"/>
    <w:rsid w:val="00BB152C"/>
    <w:rsid w:val="00BB66F8"/>
    <w:rsid w:val="00BC2EDF"/>
    <w:rsid w:val="00BC72FE"/>
    <w:rsid w:val="00BD0A3B"/>
    <w:rsid w:val="00BD3106"/>
    <w:rsid w:val="00BD6B76"/>
    <w:rsid w:val="00BE48B7"/>
    <w:rsid w:val="00BE5A56"/>
    <w:rsid w:val="00BE66D3"/>
    <w:rsid w:val="00C00027"/>
    <w:rsid w:val="00C01BEF"/>
    <w:rsid w:val="00C134CA"/>
    <w:rsid w:val="00C13EC0"/>
    <w:rsid w:val="00C17827"/>
    <w:rsid w:val="00C21EBC"/>
    <w:rsid w:val="00C2321E"/>
    <w:rsid w:val="00C26895"/>
    <w:rsid w:val="00C310A3"/>
    <w:rsid w:val="00C43BB1"/>
    <w:rsid w:val="00C44FBE"/>
    <w:rsid w:val="00C450CE"/>
    <w:rsid w:val="00C53B1A"/>
    <w:rsid w:val="00C57A48"/>
    <w:rsid w:val="00C60350"/>
    <w:rsid w:val="00C7773D"/>
    <w:rsid w:val="00C86FB7"/>
    <w:rsid w:val="00C941EB"/>
    <w:rsid w:val="00C94D17"/>
    <w:rsid w:val="00CA7168"/>
    <w:rsid w:val="00CB6F39"/>
    <w:rsid w:val="00CB756F"/>
    <w:rsid w:val="00CB7A18"/>
    <w:rsid w:val="00CC2B18"/>
    <w:rsid w:val="00CE125D"/>
    <w:rsid w:val="00CE40C3"/>
    <w:rsid w:val="00CF053A"/>
    <w:rsid w:val="00CF0865"/>
    <w:rsid w:val="00CF2075"/>
    <w:rsid w:val="00CF290B"/>
    <w:rsid w:val="00CF3D55"/>
    <w:rsid w:val="00CF4397"/>
    <w:rsid w:val="00D177FC"/>
    <w:rsid w:val="00D220D0"/>
    <w:rsid w:val="00D26A0A"/>
    <w:rsid w:val="00D27D3B"/>
    <w:rsid w:val="00D328EA"/>
    <w:rsid w:val="00D3706A"/>
    <w:rsid w:val="00D46215"/>
    <w:rsid w:val="00D51B3C"/>
    <w:rsid w:val="00D536A9"/>
    <w:rsid w:val="00D541E8"/>
    <w:rsid w:val="00D55E24"/>
    <w:rsid w:val="00D56CA2"/>
    <w:rsid w:val="00D70E76"/>
    <w:rsid w:val="00D7377B"/>
    <w:rsid w:val="00D7762B"/>
    <w:rsid w:val="00D8793E"/>
    <w:rsid w:val="00D908A3"/>
    <w:rsid w:val="00D92EA5"/>
    <w:rsid w:val="00D93CDB"/>
    <w:rsid w:val="00DA002B"/>
    <w:rsid w:val="00DB127B"/>
    <w:rsid w:val="00DB2A32"/>
    <w:rsid w:val="00DB32CD"/>
    <w:rsid w:val="00DB5869"/>
    <w:rsid w:val="00DB6F23"/>
    <w:rsid w:val="00DE0711"/>
    <w:rsid w:val="00DE438B"/>
    <w:rsid w:val="00DE6FAE"/>
    <w:rsid w:val="00DF1AEF"/>
    <w:rsid w:val="00DF547F"/>
    <w:rsid w:val="00E074D6"/>
    <w:rsid w:val="00E124CE"/>
    <w:rsid w:val="00E266B5"/>
    <w:rsid w:val="00E40F89"/>
    <w:rsid w:val="00E467EE"/>
    <w:rsid w:val="00E47AA6"/>
    <w:rsid w:val="00E5641A"/>
    <w:rsid w:val="00E5657D"/>
    <w:rsid w:val="00E641A1"/>
    <w:rsid w:val="00E77F44"/>
    <w:rsid w:val="00E82F18"/>
    <w:rsid w:val="00E92CC7"/>
    <w:rsid w:val="00E9796C"/>
    <w:rsid w:val="00EA3B75"/>
    <w:rsid w:val="00EA5B09"/>
    <w:rsid w:val="00EA668A"/>
    <w:rsid w:val="00EB0A6A"/>
    <w:rsid w:val="00EB0F25"/>
    <w:rsid w:val="00EB13BE"/>
    <w:rsid w:val="00EB24DB"/>
    <w:rsid w:val="00EB4ABA"/>
    <w:rsid w:val="00EC5C96"/>
    <w:rsid w:val="00ED3E9B"/>
    <w:rsid w:val="00EE7307"/>
    <w:rsid w:val="00EF203C"/>
    <w:rsid w:val="00EF3424"/>
    <w:rsid w:val="00F075FC"/>
    <w:rsid w:val="00F076BC"/>
    <w:rsid w:val="00F12742"/>
    <w:rsid w:val="00F147B9"/>
    <w:rsid w:val="00F167D3"/>
    <w:rsid w:val="00F17998"/>
    <w:rsid w:val="00F303B2"/>
    <w:rsid w:val="00F36FF0"/>
    <w:rsid w:val="00F40005"/>
    <w:rsid w:val="00F404CB"/>
    <w:rsid w:val="00F604F0"/>
    <w:rsid w:val="00F62EB5"/>
    <w:rsid w:val="00F653EE"/>
    <w:rsid w:val="00F679BB"/>
    <w:rsid w:val="00F67FEC"/>
    <w:rsid w:val="00F72F03"/>
    <w:rsid w:val="00F746DA"/>
    <w:rsid w:val="00F82461"/>
    <w:rsid w:val="00F853A4"/>
    <w:rsid w:val="00F87025"/>
    <w:rsid w:val="00F873C3"/>
    <w:rsid w:val="00F91779"/>
    <w:rsid w:val="00F939D1"/>
    <w:rsid w:val="00FA02C1"/>
    <w:rsid w:val="00FB178D"/>
    <w:rsid w:val="00FB7FFB"/>
    <w:rsid w:val="00FC3024"/>
    <w:rsid w:val="00FD308A"/>
    <w:rsid w:val="00FD3CB1"/>
    <w:rsid w:val="00FE027A"/>
    <w:rsid w:val="00FE230C"/>
    <w:rsid w:val="00FF5DC0"/>
    <w:rsid w:val="00FF5DFD"/>
    <w:rsid w:val="00FF6C8D"/>
    <w:rsid w:val="00FF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F5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color w:val="FF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shd w:val="clear" w:color="auto" w:fill="FFFFFF"/>
      <w:tabs>
        <w:tab w:val="left" w:pos="859"/>
      </w:tabs>
      <w:autoSpaceDE w:val="0"/>
      <w:autoSpaceDN w:val="0"/>
      <w:adjustRightInd w:val="0"/>
      <w:spacing w:before="100" w:beforeAutospacing="1" w:after="100" w:afterAutospacing="1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caps/>
      <w:sz w:val="28"/>
    </w:rPr>
  </w:style>
  <w:style w:type="paragraph" w:styleId="a5">
    <w:name w:val="Body Text Indent"/>
    <w:basedOn w:val="a"/>
    <w:semiHidden/>
    <w:pPr>
      <w:ind w:left="360"/>
      <w:jc w:val="both"/>
    </w:pPr>
    <w:rPr>
      <w:sz w:val="28"/>
    </w:rPr>
  </w:style>
  <w:style w:type="paragraph" w:styleId="a6">
    <w:name w:val="Body Text"/>
    <w:basedOn w:val="a"/>
    <w:semiHidden/>
    <w:rPr>
      <w:sz w:val="28"/>
    </w:rPr>
  </w:style>
  <w:style w:type="paragraph" w:styleId="20">
    <w:name w:val="Body Text 2"/>
    <w:basedOn w:val="a"/>
    <w:link w:val="21"/>
    <w:semiHidden/>
    <w:pPr>
      <w:jc w:val="both"/>
    </w:pPr>
    <w:rPr>
      <w:sz w:val="28"/>
      <w:lang w:val="x-none" w:eastAsia="x-none"/>
    </w:rPr>
  </w:style>
  <w:style w:type="paragraph" w:styleId="22">
    <w:name w:val="Body Text Indent 2"/>
    <w:basedOn w:val="a"/>
    <w:semiHidden/>
    <w:pPr>
      <w:ind w:firstLine="720"/>
      <w:jc w:val="both"/>
    </w:pPr>
    <w:rPr>
      <w:sz w:val="28"/>
    </w:rPr>
  </w:style>
  <w:style w:type="paragraph" w:customStyle="1" w:styleId="a7">
    <w:name w:val="Знак Знак Знак Знак"/>
    <w:basedOn w:val="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8">
    <w:name w:val="Balloon Text"/>
    <w:basedOn w:val="a"/>
    <w:pPr>
      <w:jc w:val="both"/>
    </w:pPr>
    <w:rPr>
      <w:rFonts w:ascii="Tahoma" w:hAnsi="Tahoma" w:cs="Tahoma"/>
      <w:sz w:val="16"/>
      <w:szCs w:val="16"/>
    </w:rPr>
  </w:style>
  <w:style w:type="paragraph" w:customStyle="1" w:styleId="11">
    <w:name w:val="Номер 1"/>
    <w:basedOn w:val="a"/>
    <w:pPr>
      <w:widowControl w:val="0"/>
      <w:tabs>
        <w:tab w:val="num" w:pos="1134"/>
      </w:tabs>
      <w:autoSpaceDE w:val="0"/>
      <w:autoSpaceDN w:val="0"/>
      <w:adjustRightInd w:val="0"/>
      <w:ind w:firstLine="709"/>
    </w:pPr>
  </w:style>
  <w:style w:type="paragraph" w:customStyle="1" w:styleId="12">
    <w:name w:val="Без интервала1"/>
    <w:rPr>
      <w:rFonts w:ascii="Calibri" w:hAnsi="Calibri"/>
      <w:sz w:val="22"/>
      <w:szCs w:val="22"/>
    </w:rPr>
  </w:style>
  <w:style w:type="paragraph" w:customStyle="1" w:styleId="a9">
    <w:name w:val="Стиль"/>
  </w:style>
  <w:style w:type="paragraph" w:customStyle="1" w:styleId="30">
    <w:name w:val="Алехандро_3"/>
    <w:basedOn w:val="a"/>
    <w:autoRedefine/>
    <w:pPr>
      <w:keepNext/>
      <w:ind w:firstLine="720"/>
      <w:jc w:val="both"/>
      <w:outlineLvl w:val="0"/>
    </w:pPr>
    <w:rPr>
      <w:color w:val="000000"/>
      <w:spacing w:val="-3"/>
    </w:rPr>
  </w:style>
  <w:style w:type="paragraph" w:customStyle="1" w:styleId="aa">
    <w:name w:val="Содержимое таблицы"/>
    <w:basedOn w:val="a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110">
    <w:name w:val="Знак Знак11"/>
    <w:rPr>
      <w:rFonts w:cs="Arial"/>
      <w:b/>
      <w:bCs/>
      <w:kern w:val="32"/>
      <w:sz w:val="28"/>
      <w:szCs w:val="32"/>
    </w:rPr>
  </w:style>
  <w:style w:type="character" w:customStyle="1" w:styleId="100">
    <w:name w:val="Знак Знак10"/>
    <w:rPr>
      <w:b/>
      <w:bCs/>
      <w:sz w:val="24"/>
    </w:rPr>
  </w:style>
  <w:style w:type="character" w:customStyle="1" w:styleId="9">
    <w:name w:val="Знак Знак9"/>
    <w:rPr>
      <w:sz w:val="28"/>
      <w:szCs w:val="28"/>
    </w:rPr>
  </w:style>
  <w:style w:type="character" w:customStyle="1" w:styleId="8">
    <w:name w:val="Знак Знак8"/>
    <w:rPr>
      <w:b/>
      <w:bCs/>
      <w:sz w:val="24"/>
      <w:szCs w:val="24"/>
    </w:rPr>
  </w:style>
  <w:style w:type="character" w:customStyle="1" w:styleId="71">
    <w:name w:val="Знак Знак7"/>
    <w:rPr>
      <w:sz w:val="28"/>
    </w:rPr>
  </w:style>
  <w:style w:type="character" w:customStyle="1" w:styleId="60">
    <w:name w:val="Знак Знак6"/>
    <w:rPr>
      <w:sz w:val="28"/>
    </w:rPr>
  </w:style>
  <w:style w:type="character" w:customStyle="1" w:styleId="51">
    <w:name w:val="Знак Знак5"/>
    <w:rPr>
      <w:sz w:val="28"/>
      <w:szCs w:val="24"/>
    </w:rPr>
  </w:style>
  <w:style w:type="character" w:customStyle="1" w:styleId="41">
    <w:name w:val="Знак Знак4"/>
    <w:rPr>
      <w:sz w:val="28"/>
    </w:rPr>
  </w:style>
  <w:style w:type="character" w:customStyle="1" w:styleId="31">
    <w:name w:val="Знак Знак3"/>
    <w:rPr>
      <w:sz w:val="28"/>
      <w:szCs w:val="24"/>
    </w:rPr>
  </w:style>
  <w:style w:type="character" w:customStyle="1" w:styleId="23">
    <w:name w:val="Знак Знак2"/>
    <w:rPr>
      <w:b/>
      <w:bCs/>
      <w:sz w:val="16"/>
    </w:rPr>
  </w:style>
  <w:style w:type="character" w:customStyle="1" w:styleId="13">
    <w:name w:val="Знак Знак1"/>
    <w:rPr>
      <w:sz w:val="28"/>
      <w:szCs w:val="28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Знак Знак"/>
    <w:rPr>
      <w:rFonts w:ascii="Tahoma" w:hAnsi="Tahoma" w:cs="Tahoma"/>
      <w:sz w:val="24"/>
      <w:szCs w:val="24"/>
      <w:shd w:val="clear" w:color="auto" w:fill="000080"/>
    </w:rPr>
  </w:style>
  <w:style w:type="paragraph" w:styleId="32">
    <w:name w:val="Body Text Indent 3"/>
    <w:basedOn w:val="a"/>
    <w:semiHidden/>
    <w:pPr>
      <w:spacing w:after="100" w:afterAutospacing="1"/>
      <w:ind w:left="1680" w:hanging="1680"/>
      <w:jc w:val="both"/>
    </w:pPr>
    <w:rPr>
      <w:sz w:val="28"/>
    </w:rPr>
  </w:style>
  <w:style w:type="character" w:customStyle="1" w:styleId="24">
    <w:name w:val="Основной текст с отступом 2 Знак"/>
    <w:semiHidden/>
    <w:rPr>
      <w:sz w:val="28"/>
      <w:szCs w:val="24"/>
    </w:rPr>
  </w:style>
  <w:style w:type="paragraph" w:styleId="ad">
    <w:name w:val="Normal (Web)"/>
    <w:basedOn w:val="a"/>
    <w:uiPriority w:val="99"/>
    <w:unhideWhenUsed/>
    <w:rsid w:val="002B19B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2B19B4"/>
    <w:rPr>
      <w:b/>
      <w:bCs/>
      <w:sz w:val="28"/>
      <w:szCs w:val="24"/>
    </w:rPr>
  </w:style>
  <w:style w:type="character" w:customStyle="1" w:styleId="50">
    <w:name w:val="Заголовок 5 Знак"/>
    <w:link w:val="5"/>
    <w:rsid w:val="002B19B4"/>
    <w:rPr>
      <w:sz w:val="28"/>
      <w:szCs w:val="24"/>
    </w:rPr>
  </w:style>
  <w:style w:type="character" w:customStyle="1" w:styleId="21">
    <w:name w:val="Основной текст 2 Знак"/>
    <w:link w:val="20"/>
    <w:semiHidden/>
    <w:rsid w:val="002B19B4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641A1"/>
    <w:rPr>
      <w:sz w:val="28"/>
      <w:szCs w:val="24"/>
    </w:rPr>
  </w:style>
  <w:style w:type="character" w:customStyle="1" w:styleId="70">
    <w:name w:val="Заголовок 7 Знак"/>
    <w:basedOn w:val="a0"/>
    <w:link w:val="7"/>
    <w:uiPriority w:val="99"/>
    <w:rsid w:val="00E641A1"/>
    <w:rPr>
      <w:sz w:val="28"/>
      <w:szCs w:val="24"/>
      <w:shd w:val="clear" w:color="auto" w:fill="FFFFFF"/>
    </w:rPr>
  </w:style>
  <w:style w:type="paragraph" w:styleId="ae">
    <w:name w:val="header"/>
    <w:basedOn w:val="a"/>
    <w:link w:val="af"/>
    <w:uiPriority w:val="99"/>
    <w:semiHidden/>
    <w:unhideWhenUsed/>
    <w:rsid w:val="000852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8525A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852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8525A"/>
    <w:rPr>
      <w:sz w:val="24"/>
      <w:szCs w:val="24"/>
    </w:rPr>
  </w:style>
  <w:style w:type="table" w:styleId="af2">
    <w:name w:val="Table Grid"/>
    <w:basedOn w:val="a1"/>
    <w:uiPriority w:val="59"/>
    <w:rsid w:val="009E44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9E44A1"/>
    <w:rPr>
      <w:b/>
      <w:bCs/>
      <w:caps/>
      <w:sz w:val="28"/>
      <w:szCs w:val="24"/>
    </w:rPr>
  </w:style>
  <w:style w:type="paragraph" w:styleId="af3">
    <w:name w:val="List Paragraph"/>
    <w:basedOn w:val="a"/>
    <w:uiPriority w:val="34"/>
    <w:qFormat/>
    <w:rsid w:val="00F17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F5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color w:val="FF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shd w:val="clear" w:color="auto" w:fill="FFFFFF"/>
      <w:tabs>
        <w:tab w:val="left" w:pos="859"/>
      </w:tabs>
      <w:autoSpaceDE w:val="0"/>
      <w:autoSpaceDN w:val="0"/>
      <w:adjustRightInd w:val="0"/>
      <w:spacing w:before="100" w:beforeAutospacing="1" w:after="100" w:afterAutospacing="1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caps/>
      <w:sz w:val="28"/>
    </w:rPr>
  </w:style>
  <w:style w:type="paragraph" w:styleId="a5">
    <w:name w:val="Body Text Indent"/>
    <w:basedOn w:val="a"/>
    <w:semiHidden/>
    <w:pPr>
      <w:ind w:left="360"/>
      <w:jc w:val="both"/>
    </w:pPr>
    <w:rPr>
      <w:sz w:val="28"/>
    </w:rPr>
  </w:style>
  <w:style w:type="paragraph" w:styleId="a6">
    <w:name w:val="Body Text"/>
    <w:basedOn w:val="a"/>
    <w:semiHidden/>
    <w:rPr>
      <w:sz w:val="28"/>
    </w:rPr>
  </w:style>
  <w:style w:type="paragraph" w:styleId="20">
    <w:name w:val="Body Text 2"/>
    <w:basedOn w:val="a"/>
    <w:link w:val="21"/>
    <w:semiHidden/>
    <w:pPr>
      <w:jc w:val="both"/>
    </w:pPr>
    <w:rPr>
      <w:sz w:val="28"/>
      <w:lang w:val="x-none" w:eastAsia="x-none"/>
    </w:rPr>
  </w:style>
  <w:style w:type="paragraph" w:styleId="22">
    <w:name w:val="Body Text Indent 2"/>
    <w:basedOn w:val="a"/>
    <w:semiHidden/>
    <w:pPr>
      <w:ind w:firstLine="720"/>
      <w:jc w:val="both"/>
    </w:pPr>
    <w:rPr>
      <w:sz w:val="28"/>
    </w:rPr>
  </w:style>
  <w:style w:type="paragraph" w:customStyle="1" w:styleId="a7">
    <w:name w:val="Знак Знак Знак Знак"/>
    <w:basedOn w:val="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8">
    <w:name w:val="Balloon Text"/>
    <w:basedOn w:val="a"/>
    <w:pPr>
      <w:jc w:val="both"/>
    </w:pPr>
    <w:rPr>
      <w:rFonts w:ascii="Tahoma" w:hAnsi="Tahoma" w:cs="Tahoma"/>
      <w:sz w:val="16"/>
      <w:szCs w:val="16"/>
    </w:rPr>
  </w:style>
  <w:style w:type="paragraph" w:customStyle="1" w:styleId="11">
    <w:name w:val="Номер 1"/>
    <w:basedOn w:val="a"/>
    <w:pPr>
      <w:widowControl w:val="0"/>
      <w:tabs>
        <w:tab w:val="num" w:pos="1134"/>
      </w:tabs>
      <w:autoSpaceDE w:val="0"/>
      <w:autoSpaceDN w:val="0"/>
      <w:adjustRightInd w:val="0"/>
      <w:ind w:firstLine="709"/>
    </w:pPr>
  </w:style>
  <w:style w:type="paragraph" w:customStyle="1" w:styleId="12">
    <w:name w:val="Без интервала1"/>
    <w:rPr>
      <w:rFonts w:ascii="Calibri" w:hAnsi="Calibri"/>
      <w:sz w:val="22"/>
      <w:szCs w:val="22"/>
    </w:rPr>
  </w:style>
  <w:style w:type="paragraph" w:customStyle="1" w:styleId="a9">
    <w:name w:val="Стиль"/>
  </w:style>
  <w:style w:type="paragraph" w:customStyle="1" w:styleId="30">
    <w:name w:val="Алехандро_3"/>
    <w:basedOn w:val="a"/>
    <w:autoRedefine/>
    <w:pPr>
      <w:keepNext/>
      <w:ind w:firstLine="720"/>
      <w:jc w:val="both"/>
      <w:outlineLvl w:val="0"/>
    </w:pPr>
    <w:rPr>
      <w:color w:val="000000"/>
      <w:spacing w:val="-3"/>
    </w:rPr>
  </w:style>
  <w:style w:type="paragraph" w:customStyle="1" w:styleId="aa">
    <w:name w:val="Содержимое таблицы"/>
    <w:basedOn w:val="a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110">
    <w:name w:val="Знак Знак11"/>
    <w:rPr>
      <w:rFonts w:cs="Arial"/>
      <w:b/>
      <w:bCs/>
      <w:kern w:val="32"/>
      <w:sz w:val="28"/>
      <w:szCs w:val="32"/>
    </w:rPr>
  </w:style>
  <w:style w:type="character" w:customStyle="1" w:styleId="100">
    <w:name w:val="Знак Знак10"/>
    <w:rPr>
      <w:b/>
      <w:bCs/>
      <w:sz w:val="24"/>
    </w:rPr>
  </w:style>
  <w:style w:type="character" w:customStyle="1" w:styleId="9">
    <w:name w:val="Знак Знак9"/>
    <w:rPr>
      <w:sz w:val="28"/>
      <w:szCs w:val="28"/>
    </w:rPr>
  </w:style>
  <w:style w:type="character" w:customStyle="1" w:styleId="8">
    <w:name w:val="Знак Знак8"/>
    <w:rPr>
      <w:b/>
      <w:bCs/>
      <w:sz w:val="24"/>
      <w:szCs w:val="24"/>
    </w:rPr>
  </w:style>
  <w:style w:type="character" w:customStyle="1" w:styleId="71">
    <w:name w:val="Знак Знак7"/>
    <w:rPr>
      <w:sz w:val="28"/>
    </w:rPr>
  </w:style>
  <w:style w:type="character" w:customStyle="1" w:styleId="60">
    <w:name w:val="Знак Знак6"/>
    <w:rPr>
      <w:sz w:val="28"/>
    </w:rPr>
  </w:style>
  <w:style w:type="character" w:customStyle="1" w:styleId="51">
    <w:name w:val="Знак Знак5"/>
    <w:rPr>
      <w:sz w:val="28"/>
      <w:szCs w:val="24"/>
    </w:rPr>
  </w:style>
  <w:style w:type="character" w:customStyle="1" w:styleId="41">
    <w:name w:val="Знак Знак4"/>
    <w:rPr>
      <w:sz w:val="28"/>
    </w:rPr>
  </w:style>
  <w:style w:type="character" w:customStyle="1" w:styleId="31">
    <w:name w:val="Знак Знак3"/>
    <w:rPr>
      <w:sz w:val="28"/>
      <w:szCs w:val="24"/>
    </w:rPr>
  </w:style>
  <w:style w:type="character" w:customStyle="1" w:styleId="23">
    <w:name w:val="Знак Знак2"/>
    <w:rPr>
      <w:b/>
      <w:bCs/>
      <w:sz w:val="16"/>
    </w:rPr>
  </w:style>
  <w:style w:type="character" w:customStyle="1" w:styleId="13">
    <w:name w:val="Знак Знак1"/>
    <w:rPr>
      <w:sz w:val="28"/>
      <w:szCs w:val="28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Знак Знак"/>
    <w:rPr>
      <w:rFonts w:ascii="Tahoma" w:hAnsi="Tahoma" w:cs="Tahoma"/>
      <w:sz w:val="24"/>
      <w:szCs w:val="24"/>
      <w:shd w:val="clear" w:color="auto" w:fill="000080"/>
    </w:rPr>
  </w:style>
  <w:style w:type="paragraph" w:styleId="32">
    <w:name w:val="Body Text Indent 3"/>
    <w:basedOn w:val="a"/>
    <w:semiHidden/>
    <w:pPr>
      <w:spacing w:after="100" w:afterAutospacing="1"/>
      <w:ind w:left="1680" w:hanging="1680"/>
      <w:jc w:val="both"/>
    </w:pPr>
    <w:rPr>
      <w:sz w:val="28"/>
    </w:rPr>
  </w:style>
  <w:style w:type="character" w:customStyle="1" w:styleId="24">
    <w:name w:val="Основной текст с отступом 2 Знак"/>
    <w:semiHidden/>
    <w:rPr>
      <w:sz w:val="28"/>
      <w:szCs w:val="24"/>
    </w:rPr>
  </w:style>
  <w:style w:type="paragraph" w:styleId="ad">
    <w:name w:val="Normal (Web)"/>
    <w:basedOn w:val="a"/>
    <w:uiPriority w:val="99"/>
    <w:unhideWhenUsed/>
    <w:rsid w:val="002B19B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2B19B4"/>
    <w:rPr>
      <w:b/>
      <w:bCs/>
      <w:sz w:val="28"/>
      <w:szCs w:val="24"/>
    </w:rPr>
  </w:style>
  <w:style w:type="character" w:customStyle="1" w:styleId="50">
    <w:name w:val="Заголовок 5 Знак"/>
    <w:link w:val="5"/>
    <w:rsid w:val="002B19B4"/>
    <w:rPr>
      <w:sz w:val="28"/>
      <w:szCs w:val="24"/>
    </w:rPr>
  </w:style>
  <w:style w:type="character" w:customStyle="1" w:styleId="21">
    <w:name w:val="Основной текст 2 Знак"/>
    <w:link w:val="20"/>
    <w:semiHidden/>
    <w:rsid w:val="002B19B4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641A1"/>
    <w:rPr>
      <w:sz w:val="28"/>
      <w:szCs w:val="24"/>
    </w:rPr>
  </w:style>
  <w:style w:type="character" w:customStyle="1" w:styleId="70">
    <w:name w:val="Заголовок 7 Знак"/>
    <w:basedOn w:val="a0"/>
    <w:link w:val="7"/>
    <w:uiPriority w:val="99"/>
    <w:rsid w:val="00E641A1"/>
    <w:rPr>
      <w:sz w:val="28"/>
      <w:szCs w:val="24"/>
      <w:shd w:val="clear" w:color="auto" w:fill="FFFFFF"/>
    </w:rPr>
  </w:style>
  <w:style w:type="paragraph" w:styleId="ae">
    <w:name w:val="header"/>
    <w:basedOn w:val="a"/>
    <w:link w:val="af"/>
    <w:uiPriority w:val="99"/>
    <w:semiHidden/>
    <w:unhideWhenUsed/>
    <w:rsid w:val="000852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8525A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852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8525A"/>
    <w:rPr>
      <w:sz w:val="24"/>
      <w:szCs w:val="24"/>
    </w:rPr>
  </w:style>
  <w:style w:type="table" w:styleId="af2">
    <w:name w:val="Table Grid"/>
    <w:basedOn w:val="a1"/>
    <w:uiPriority w:val="59"/>
    <w:rsid w:val="009E44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9E44A1"/>
    <w:rPr>
      <w:b/>
      <w:bCs/>
      <w:caps/>
      <w:sz w:val="28"/>
      <w:szCs w:val="24"/>
    </w:rPr>
  </w:style>
  <w:style w:type="paragraph" w:styleId="af3">
    <w:name w:val="List Paragraph"/>
    <w:basedOn w:val="a"/>
    <w:uiPriority w:val="34"/>
    <w:qFormat/>
    <w:rsid w:val="00F17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ФАКУЛЬТЕТА</vt:lpstr>
    </vt:vector>
  </TitlesOfParts>
  <Company>Samsung Electronics</Company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ФАКУЛЬТЕТА</dc:title>
  <dc:creator>SEC</dc:creator>
  <cp:lastModifiedBy>user</cp:lastModifiedBy>
  <cp:revision>86</cp:revision>
  <cp:lastPrinted>2017-01-09T09:46:00Z</cp:lastPrinted>
  <dcterms:created xsi:type="dcterms:W3CDTF">2016-12-16T08:25:00Z</dcterms:created>
  <dcterms:modified xsi:type="dcterms:W3CDTF">2017-01-16T08:08:00Z</dcterms:modified>
</cp:coreProperties>
</file>