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 xml:space="preserve">Министерство сельского хозяйства и </w:t>
      </w:r>
      <w:r w:rsidRPr="00707B7F">
        <w:rPr>
          <w:rFonts w:ascii="Times New Roman" w:hAnsi="Times New Roman"/>
          <w:b/>
          <w:sz w:val="24"/>
          <w:szCs w:val="24"/>
        </w:rPr>
        <w:br/>
        <w:t>перерабатывающей промышленности Краснодарского края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Министерство образования и науки Краснодарского края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ФГБОУ ВПО «Кубанский государственный аграрный университет»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Совет молодых ученых и специалистов Кубанского государственного аграрного университета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Краснодарское региональное отделение общероссийской общественной молодежной организации «Российский союз сельской молодежи»</w:t>
      </w:r>
    </w:p>
    <w:p w:rsidR="00F40B30" w:rsidRPr="00707B7F" w:rsidRDefault="00F40B30" w:rsidP="00F40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ИНФОРМАЦИОННОЕ ПИСЬМО</w:t>
      </w:r>
    </w:p>
    <w:bookmarkEnd w:id="0"/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Х</w:t>
      </w:r>
      <w:r w:rsidRPr="00707B7F">
        <w:rPr>
          <w:rFonts w:ascii="Times New Roman" w:hAnsi="Times New Roman"/>
          <w:sz w:val="24"/>
          <w:szCs w:val="24"/>
        </w:rPr>
        <w:t xml:space="preserve">-й Всероссийской конференции молодых ученых </w:t>
      </w:r>
      <w:r w:rsidRPr="0085428C">
        <w:rPr>
          <w:rFonts w:ascii="Times New Roman" w:hAnsi="Times New Roman"/>
          <w:b/>
          <w:sz w:val="24"/>
          <w:szCs w:val="24"/>
        </w:rPr>
        <w:t>«Научное обеспечение агропромышленного комплекса»</w:t>
      </w:r>
      <w:r w:rsidRPr="00707B7F">
        <w:rPr>
          <w:rFonts w:ascii="Times New Roman" w:hAnsi="Times New Roman"/>
          <w:sz w:val="24"/>
          <w:szCs w:val="24"/>
        </w:rPr>
        <w:t>,</w:t>
      </w:r>
      <w:r w:rsidRPr="00036E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посвященной 75-летию В.М. Шевцова</w:t>
      </w:r>
      <w:r>
        <w:rPr>
          <w:rFonts w:ascii="Times New Roman" w:hAnsi="Times New Roman"/>
          <w:sz w:val="24"/>
          <w:szCs w:val="24"/>
        </w:rPr>
        <w:t>,</w:t>
      </w:r>
      <w:r w:rsidRPr="00707B7F">
        <w:rPr>
          <w:rFonts w:ascii="Times New Roman" w:hAnsi="Times New Roman"/>
          <w:sz w:val="24"/>
          <w:szCs w:val="24"/>
        </w:rPr>
        <w:t xml:space="preserve"> которая состоится </w:t>
      </w:r>
      <w:r>
        <w:rPr>
          <w:rFonts w:ascii="Times New Roman" w:hAnsi="Times New Roman"/>
          <w:sz w:val="24"/>
          <w:szCs w:val="24"/>
        </w:rPr>
        <w:t>в третьей декаде</w:t>
      </w:r>
      <w:r w:rsidRPr="00707B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ноября 2015 г. </w:t>
      </w:r>
      <w:r w:rsidRPr="00707B7F">
        <w:rPr>
          <w:rFonts w:ascii="Times New Roman" w:hAnsi="Times New Roman"/>
          <w:sz w:val="24"/>
          <w:szCs w:val="24"/>
        </w:rPr>
        <w:t xml:space="preserve">на базе Кубанского государственного аграрного университета по адресу: 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350044, г. Краснодар, ул. Калинина, 13, Кубанский ГАУ, главный корпус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/>
          <w:b/>
          <w:sz w:val="24"/>
          <w:szCs w:val="24"/>
        </w:rPr>
        <w:t>направления</w:t>
      </w:r>
      <w:r w:rsidRPr="00707B7F">
        <w:rPr>
          <w:rFonts w:ascii="Times New Roman" w:hAnsi="Times New Roman"/>
          <w:b/>
          <w:sz w:val="24"/>
          <w:szCs w:val="24"/>
        </w:rPr>
        <w:t xml:space="preserve"> конференции: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Агрохимия, почвоведение.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Ботаника, генетика, цитология.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Животноводство и ветеринария.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Защита растений.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Информационные технологии.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Механизация и электрификация.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Плодоводство, овощеводство, виноградарство.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Правовое обеспечение АПК.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Растениеводство, экология.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Социально-экономические аспекты развития АПК.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Строительство и водное хозяйство.</w:t>
      </w:r>
    </w:p>
    <w:p w:rsidR="00F40B30" w:rsidRPr="00707B7F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Хранение и переработка с/х продукции.</w:t>
      </w:r>
    </w:p>
    <w:p w:rsidR="00F40B30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Экономика и управление</w:t>
      </w:r>
    </w:p>
    <w:p w:rsidR="00F40B30" w:rsidRPr="00DD101A" w:rsidRDefault="00F40B30" w:rsidP="00F40B3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Российский союз сельской молодежи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7B7F">
        <w:rPr>
          <w:rFonts w:ascii="Times New Roman" w:hAnsi="Times New Roman"/>
          <w:b/>
          <w:sz w:val="24"/>
          <w:szCs w:val="24"/>
        </w:rPr>
        <w:t>Для участи</w:t>
      </w:r>
      <w:r>
        <w:rPr>
          <w:rFonts w:ascii="Times New Roman" w:hAnsi="Times New Roman"/>
          <w:b/>
          <w:sz w:val="24"/>
          <w:szCs w:val="24"/>
        </w:rPr>
        <w:t>я в конференции необходимо до 10 нояб</w:t>
      </w:r>
      <w:r w:rsidRPr="00707B7F">
        <w:rPr>
          <w:rFonts w:ascii="Times New Roman" w:hAnsi="Times New Roman"/>
          <w:b/>
          <w:sz w:val="24"/>
          <w:szCs w:val="24"/>
        </w:rPr>
        <w:t xml:space="preserve">ря </w:t>
      </w:r>
      <w:r>
        <w:rPr>
          <w:rFonts w:ascii="Times New Roman" w:hAnsi="Times New Roman"/>
          <w:b/>
          <w:sz w:val="24"/>
          <w:szCs w:val="24"/>
        </w:rPr>
        <w:t xml:space="preserve">2015 </w:t>
      </w:r>
      <w:r w:rsidRPr="00707B7F">
        <w:rPr>
          <w:rFonts w:ascii="Times New Roman" w:hAnsi="Times New Roman"/>
          <w:b/>
          <w:sz w:val="24"/>
          <w:szCs w:val="24"/>
        </w:rPr>
        <w:t>года предоставить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0B30" w:rsidRPr="00707B7F" w:rsidRDefault="00F40B30" w:rsidP="00F40B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Единую от организации заявку с распределением по направлениям конференции (с указанием названия организации, фамилии и инициалов докладчиков, тем доклада</w:t>
      </w:r>
      <w:r>
        <w:rPr>
          <w:rFonts w:ascii="Times New Roman" w:hAnsi="Times New Roman"/>
          <w:sz w:val="24"/>
          <w:szCs w:val="24"/>
        </w:rPr>
        <w:t>, секции</w:t>
      </w:r>
      <w:r w:rsidRPr="00707B7F">
        <w:rPr>
          <w:rFonts w:ascii="Times New Roman" w:hAnsi="Times New Roman"/>
          <w:sz w:val="24"/>
          <w:szCs w:val="24"/>
        </w:rPr>
        <w:t>).</w:t>
      </w:r>
    </w:p>
    <w:p w:rsidR="00F40B30" w:rsidRPr="00707B7F" w:rsidRDefault="00F40B30" w:rsidP="00F40B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Тезисы докладов в распечатанном виде (2 экземпляра) и электронном носителе (на CD диске).</w:t>
      </w:r>
    </w:p>
    <w:p w:rsidR="00F40B30" w:rsidRPr="0085428C" w:rsidRDefault="00F40B30" w:rsidP="00F40B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428C">
        <w:rPr>
          <w:rFonts w:ascii="Times New Roman" w:hAnsi="Times New Roman"/>
          <w:sz w:val="24"/>
          <w:szCs w:val="24"/>
        </w:rPr>
        <w:t xml:space="preserve">Информационную карту участника конференции (приложение) и работу </w:t>
      </w:r>
      <w:r w:rsidRPr="0085428C">
        <w:rPr>
          <w:rFonts w:ascii="Times New Roman" w:hAnsi="Times New Roman"/>
          <w:b/>
          <w:sz w:val="24"/>
          <w:szCs w:val="24"/>
        </w:rPr>
        <w:t>в электронном виде</w:t>
      </w:r>
      <w:r w:rsidRPr="0085428C">
        <w:rPr>
          <w:rFonts w:ascii="Times New Roman" w:hAnsi="Times New Roman"/>
          <w:sz w:val="24"/>
          <w:szCs w:val="24"/>
        </w:rPr>
        <w:t xml:space="preserve"> по адресу: 350044, г. Краснодар, ул. Калинина, 128 а, комн. 206, отдел науки (территория Кубанского ГАУ за 17 общежитием – Учебно-лабораторный корпус (двухэтажное здание с табличкой «Управление науки и инноваций») или по электронной почте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otdel</w:t>
      </w:r>
      <w:proofErr w:type="spellEnd"/>
      <w:r w:rsidRPr="000D5424"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naukikgau</w:t>
      </w:r>
      <w:proofErr w:type="spellEnd"/>
      <w:r w:rsidRPr="000D5424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0D5424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5428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для Оганесян К.Т.</w:t>
      </w:r>
      <w:r w:rsidRPr="0085428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 пометкой конференция</w:t>
      </w:r>
      <w:proofErr w:type="gramEnd"/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Каждый автор (до 35 лет) представляет не более 1 доклада. Допускается соавторство. По итогам конференции запланировано издание сборника материалов конференции, сформированн</w:t>
      </w:r>
      <w:r>
        <w:rPr>
          <w:rFonts w:ascii="Times New Roman" w:hAnsi="Times New Roman"/>
          <w:sz w:val="24"/>
          <w:szCs w:val="24"/>
        </w:rPr>
        <w:t>ого по результатам выступлений, который будет размещен в РИНЦ.</w:t>
      </w:r>
    </w:p>
    <w:p w:rsidR="00F40B30" w:rsidRPr="00A938A8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38A8">
        <w:rPr>
          <w:rFonts w:ascii="Times New Roman" w:hAnsi="Times New Roman"/>
          <w:b/>
          <w:sz w:val="24"/>
          <w:szCs w:val="24"/>
        </w:rPr>
        <w:t>Требования к оформлениям тезисов: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665">
        <w:rPr>
          <w:rFonts w:ascii="Times New Roman" w:hAnsi="Times New Roman"/>
          <w:sz w:val="24"/>
          <w:szCs w:val="24"/>
        </w:rPr>
        <w:t xml:space="preserve">– объем 1-2 полных страниц, выполненные на белой бумаге формата А5 (145x210 мм) в текстовом процессоре MS </w:t>
      </w:r>
      <w:proofErr w:type="spellStart"/>
      <w:r w:rsidRPr="009C5665">
        <w:rPr>
          <w:rFonts w:ascii="Times New Roman" w:hAnsi="Times New Roman"/>
          <w:sz w:val="24"/>
          <w:szCs w:val="24"/>
        </w:rPr>
        <w:t>Word</w:t>
      </w:r>
      <w:proofErr w:type="spellEnd"/>
      <w:r w:rsidRPr="009C5665">
        <w:rPr>
          <w:rFonts w:ascii="Times New Roman" w:hAnsi="Times New Roman"/>
          <w:sz w:val="24"/>
          <w:szCs w:val="24"/>
        </w:rPr>
        <w:t xml:space="preserve"> (*.</w:t>
      </w:r>
      <w:r w:rsidRPr="009C5665">
        <w:rPr>
          <w:rFonts w:ascii="Times New Roman" w:hAnsi="Times New Roman"/>
          <w:sz w:val="24"/>
          <w:szCs w:val="24"/>
          <w:lang w:val="en-US"/>
        </w:rPr>
        <w:t>doc</w:t>
      </w:r>
      <w:r w:rsidRPr="009C5665">
        <w:rPr>
          <w:rFonts w:ascii="Times New Roman" w:hAnsi="Times New Roman"/>
          <w:sz w:val="24"/>
          <w:szCs w:val="24"/>
        </w:rPr>
        <w:t>) через 1,0 интервал с полями</w:t>
      </w:r>
      <w:r>
        <w:rPr>
          <w:rFonts w:ascii="Times New Roman" w:hAnsi="Times New Roman"/>
          <w:sz w:val="24"/>
          <w:szCs w:val="24"/>
        </w:rPr>
        <w:t>:</w:t>
      </w:r>
      <w:r w:rsidRPr="009C566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C5665">
        <w:rPr>
          <w:rFonts w:ascii="Times New Roman" w:hAnsi="Times New Roman"/>
          <w:sz w:val="24"/>
          <w:szCs w:val="24"/>
        </w:rPr>
        <w:t>нижнее</w:t>
      </w:r>
      <w:proofErr w:type="gramEnd"/>
      <w:r w:rsidRPr="009C5665">
        <w:rPr>
          <w:rFonts w:ascii="Times New Roman" w:hAnsi="Times New Roman"/>
          <w:sz w:val="24"/>
          <w:szCs w:val="24"/>
        </w:rPr>
        <w:t xml:space="preserve">, верхнее, левое </w:t>
      </w:r>
      <w:r>
        <w:rPr>
          <w:rFonts w:ascii="Times New Roman" w:hAnsi="Times New Roman"/>
          <w:sz w:val="24"/>
          <w:szCs w:val="24"/>
        </w:rPr>
        <w:t>по</w:t>
      </w:r>
      <w:r w:rsidRPr="009C5665">
        <w:rPr>
          <w:rFonts w:ascii="Times New Roman" w:hAnsi="Times New Roman"/>
          <w:sz w:val="24"/>
          <w:szCs w:val="24"/>
        </w:rPr>
        <w:t xml:space="preserve"> 2,5 см., правое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665">
        <w:rPr>
          <w:rFonts w:ascii="Times New Roman" w:hAnsi="Times New Roman"/>
          <w:sz w:val="24"/>
          <w:szCs w:val="24"/>
        </w:rPr>
        <w:t>– 1,5 см;</w:t>
      </w:r>
    </w:p>
    <w:p w:rsidR="00F40B30" w:rsidRPr="009C5665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 УДК (обязательно)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5665">
        <w:rPr>
          <w:rFonts w:ascii="Times New Roman" w:hAnsi="Times New Roman"/>
          <w:sz w:val="24"/>
          <w:szCs w:val="24"/>
        </w:rPr>
        <w:t>– название статьи – в центре, полужирным шрифтом, размер 12, первая буква заглавная. Под</w:t>
      </w:r>
      <w:r w:rsidRPr="00707B7F">
        <w:rPr>
          <w:rFonts w:ascii="Times New Roman" w:hAnsi="Times New Roman"/>
          <w:sz w:val="24"/>
          <w:szCs w:val="24"/>
        </w:rPr>
        <w:t xml:space="preserve"> названием: фамилия и инициалы автора (шрифт 10), ниже – полное название организации (шрифт 10, курсив); 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реферат (обязательно, требования РИНЦ 3-4 строки, шрифт 10)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ключевые слова (требования РИНЦ, не более 15 слов, шрифт 10);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707B7F">
        <w:rPr>
          <w:rFonts w:ascii="Times New Roman" w:hAnsi="Times New Roman"/>
          <w:sz w:val="24"/>
          <w:szCs w:val="24"/>
        </w:rPr>
        <w:t>основной текст выполняется 10 шрифтом, выровненным по ширине, без пометок и исправлений;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07B7F">
        <w:rPr>
          <w:rFonts w:ascii="Times New Roman" w:hAnsi="Times New Roman"/>
          <w:sz w:val="24"/>
          <w:szCs w:val="24"/>
        </w:rPr>
        <w:t>материалы должны быть тщательно выверены, второй экземпляр подписан авторами;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707B7F">
        <w:rPr>
          <w:rFonts w:ascii="Times New Roman" w:hAnsi="Times New Roman"/>
          <w:sz w:val="24"/>
          <w:szCs w:val="24"/>
        </w:rPr>
        <w:t>в тезисах н</w:t>
      </w:r>
      <w:r>
        <w:rPr>
          <w:rFonts w:ascii="Times New Roman" w:hAnsi="Times New Roman"/>
          <w:sz w:val="24"/>
          <w:szCs w:val="24"/>
        </w:rPr>
        <w:t>е должно быть рисунков и таблиц;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список используемой литературы по ГОСТу, не более пяти источников.</w:t>
      </w: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8A8">
        <w:rPr>
          <w:rFonts w:ascii="Times New Roman" w:hAnsi="Times New Roman"/>
          <w:b/>
          <w:sz w:val="24"/>
          <w:szCs w:val="24"/>
        </w:rPr>
        <w:t>Материалы, выполненные с нарушением требований, к публикации не принимаются.</w:t>
      </w:r>
      <w:r w:rsidRPr="00707B7F">
        <w:rPr>
          <w:rFonts w:ascii="Times New Roman" w:hAnsi="Times New Roman"/>
          <w:sz w:val="24"/>
          <w:szCs w:val="24"/>
        </w:rPr>
        <w:t xml:space="preserve"> Материалы публикуются в авторской редакции.</w:t>
      </w:r>
    </w:p>
    <w:p w:rsidR="00F40B30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0B30" w:rsidRPr="00707B7F" w:rsidRDefault="00F40B30" w:rsidP="00F40B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7F">
        <w:rPr>
          <w:rFonts w:ascii="Times New Roman" w:hAnsi="Times New Roman"/>
          <w:sz w:val="24"/>
          <w:szCs w:val="24"/>
        </w:rPr>
        <w:t>Телефоны для справок: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7B7F">
        <w:rPr>
          <w:rFonts w:ascii="Times New Roman" w:hAnsi="Times New Roman"/>
          <w:sz w:val="24"/>
          <w:szCs w:val="24"/>
        </w:rPr>
        <w:t>8-(861)-</w:t>
      </w:r>
      <w:r>
        <w:rPr>
          <w:rFonts w:ascii="Times New Roman" w:hAnsi="Times New Roman"/>
          <w:sz w:val="24"/>
          <w:szCs w:val="24"/>
        </w:rPr>
        <w:t>221-58-74, (7-32)</w:t>
      </w:r>
    </w:p>
    <w:p w:rsidR="00737640" w:rsidRDefault="00737640" w:rsidP="00F40B30"/>
    <w:sectPr w:rsidR="0073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B5403C"/>
    <w:multiLevelType w:val="hybridMultilevel"/>
    <w:tmpl w:val="FEFA56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30"/>
    <w:rsid w:val="00737640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Nio-press-101-08</dc:creator>
  <cp:lastModifiedBy>Nio-press-101-08</cp:lastModifiedBy>
  <cp:revision>1</cp:revision>
  <dcterms:created xsi:type="dcterms:W3CDTF">2015-10-22T08:48:00Z</dcterms:created>
  <dcterms:modified xsi:type="dcterms:W3CDTF">2015-10-22T08:49:00Z</dcterms:modified>
</cp:coreProperties>
</file>