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03" w:tblpY="226"/>
        <w:tblW w:w="14163" w:type="dxa"/>
        <w:tblCellMar>
          <w:left w:w="0" w:type="dxa"/>
          <w:right w:w="0" w:type="dxa"/>
        </w:tblCellMar>
        <w:tblLook w:val="04A0"/>
      </w:tblPr>
      <w:tblGrid>
        <w:gridCol w:w="5955"/>
        <w:gridCol w:w="180"/>
        <w:gridCol w:w="405"/>
        <w:gridCol w:w="555"/>
        <w:gridCol w:w="450"/>
        <w:gridCol w:w="614"/>
        <w:gridCol w:w="363"/>
        <w:gridCol w:w="364"/>
        <w:gridCol w:w="345"/>
        <w:gridCol w:w="512"/>
        <w:gridCol w:w="435"/>
        <w:gridCol w:w="480"/>
        <w:gridCol w:w="1190"/>
        <w:gridCol w:w="720"/>
        <w:gridCol w:w="435"/>
        <w:gridCol w:w="890"/>
        <w:gridCol w:w="270"/>
      </w:tblGrid>
      <w:tr w:rsidR="00874B6C" w:rsidRPr="00874B6C" w:rsidTr="00874B6C">
        <w:tc>
          <w:tcPr>
            <w:tcW w:w="14163" w:type="dxa"/>
            <w:gridSpan w:val="17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Etelka Text" w:eastAsia="Times New Roman" w:hAnsi="Etelka Text" w:cs="Times New Roman"/>
                <w:b/>
                <w:bCs/>
                <w:color w:val="F2F2F2"/>
                <w:sz w:val="36"/>
                <w:szCs w:val="36"/>
                <w:lang w:eastAsia="ru-RU"/>
              </w:rPr>
              <w:t>ВСЕ НА ТЕСТОВЫЕ СОРЕВНОВАНИЯ  СЕЗОНА 2011-2012.</w:t>
            </w:r>
          </w:p>
        </w:tc>
      </w:tr>
      <w:tr w:rsidR="00874B6C" w:rsidRPr="00874B6C" w:rsidTr="00874B6C">
        <w:trPr>
          <w:trHeight w:val="739"/>
        </w:trPr>
        <w:tc>
          <w:tcPr>
            <w:tcW w:w="815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Calibri" w:eastAsia="Times New Roman" w:hAnsi="Calibri" w:cs="Times New Roman"/>
                <w:color w:val="1F497D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24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819150" cy="361950"/>
                  <wp:effectExtent l="19050" t="0" r="0" b="0"/>
                  <wp:docPr id="1" name="Рисунок 1" descr="cid:image001.png@01CC8756.DE1D9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CC8756.DE1D9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Calibri" w:eastAsia="Times New Roman" w:hAnsi="Calibri" w:cs="Times New Roman"/>
                <w:color w:val="1F497D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847725" cy="371475"/>
                  <wp:effectExtent l="19050" t="0" r="9525" b="0"/>
                  <wp:docPr id="2" name="Рисунок 6" descr="cid:image002.png@01CC8756.DE1D9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id:image002.png@01CC8756.DE1D9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B6C" w:rsidRPr="00874B6C" w:rsidTr="00874B6C">
        <w:trPr>
          <w:trHeight w:val="826"/>
        </w:trPr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3057525" cy="2609850"/>
                  <wp:effectExtent l="19050" t="0" r="9525" b="0"/>
                  <wp:docPr id="3" name="Рисунок 2" descr="IMG_8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8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32"/>
                <w:szCs w:val="32"/>
                <w:lang w:eastAsia="ru-RU"/>
              </w:rPr>
              <w:t>ВНИМАНИЕ!</w:t>
            </w:r>
          </w:p>
          <w:p w:rsidR="00874B6C" w:rsidRPr="00874B6C" w:rsidRDefault="00874B6C" w:rsidP="00874B6C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В  ближайший зимний сезон  2011- 2012 г</w:t>
            </w:r>
            <w:proofErr w:type="gram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.г</w:t>
            </w:r>
            <w:proofErr w:type="gramEnd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 нас ждет большое количество спортивных мероприятий международного масштаба.</w:t>
            </w:r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Эти мероприятия не возможно будет провести без волонтеров. Проведение  тестовых соревнований такого уровня</w:t>
            </w:r>
            <w:proofErr w:type="gram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 ,</w:t>
            </w:r>
            <w:proofErr w:type="gramEnd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 позволит нам получить опыт, который будет необходим  в  организации и  проведении  Олимпийских и </w:t>
            </w:r>
            <w:proofErr w:type="spell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Паралимпийских</w:t>
            </w:r>
            <w:proofErr w:type="spellEnd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 Игр  в 2014 году.</w:t>
            </w:r>
          </w:p>
          <w:p w:rsidR="00874B6C" w:rsidRPr="00874B6C" w:rsidRDefault="00874B6C" w:rsidP="00874B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74B6C" w:rsidRPr="00874B6C" w:rsidTr="00874B6C">
        <w:trPr>
          <w:trHeight w:val="826"/>
        </w:trPr>
        <w:tc>
          <w:tcPr>
            <w:tcW w:w="1017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28"/>
                <w:szCs w:val="28"/>
                <w:lang w:eastAsia="ru-RU"/>
              </w:rPr>
              <w:t>Основные функции</w:t>
            </w:r>
            <w:r w:rsidRPr="00874B6C">
              <w:rPr>
                <w:rFonts w:ascii="Calibri" w:eastAsia="Times New Roman" w:hAnsi="Calibri" w:cs="Times New Roman"/>
                <w:b/>
                <w:bCs/>
                <w:color w:val="365F91"/>
                <w:sz w:val="28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28"/>
                <w:szCs w:val="28"/>
                <w:lang w:eastAsia="ru-RU"/>
              </w:rPr>
              <w:t>на тестовых соревнованиях:</w:t>
            </w:r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Встречи/проводы (Аэропорт, ЖД Вокзал),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Сопровождение команд,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Аккредитация,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Работа в гостинице,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Анти </w:t>
            </w:r>
            <w:proofErr w:type="gram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-д</w:t>
            </w:r>
            <w:proofErr w:type="gramEnd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опинговая служба,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Зона посадки,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Финишная зона,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Работа со СМИ,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Транспорт,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lastRenderedPageBreak/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Служба связи,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Техническая служба,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Церемонии награждения,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Штаб.</w:t>
            </w:r>
          </w:p>
          <w:p w:rsidR="00874B6C" w:rsidRPr="00874B6C" w:rsidRDefault="00874B6C" w:rsidP="00874B6C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28"/>
                <w:szCs w:val="28"/>
                <w:lang w:eastAsia="ru-RU"/>
              </w:rPr>
              <w:t>      Требования:  </w:t>
            </w:r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Calibri" w:eastAsia="Times New Roman" w:hAnsi="Calibri" w:cs="Times New Roman"/>
                <w:b/>
                <w:bCs/>
                <w:color w:val="365F91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Мотивация участия в мероприятии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Умение работать в команде</w:t>
            </w:r>
            <w:proofErr w:type="gram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 ,</w:t>
            </w:r>
            <w:proofErr w:type="gramEnd"/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proofErr w:type="spell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Стрессоустойчивость</w:t>
            </w:r>
            <w:proofErr w:type="spellEnd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Способность к физическому труду,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Английский язык  </w:t>
            </w:r>
            <w:proofErr w:type="gram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( </w:t>
            </w:r>
            <w:proofErr w:type="gramEnd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 xml:space="preserve">не ниже </w:t>
            </w:r>
            <w:proofErr w:type="spell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intermediate</w:t>
            </w:r>
            <w:proofErr w:type="spellEnd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),знание немецкого или  французского приветствуется,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Знание компьютера (опытный пользователь),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Базовые знания в зимних видах спорта.</w:t>
            </w:r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28"/>
                <w:szCs w:val="28"/>
                <w:lang w:eastAsia="ru-RU"/>
              </w:rPr>
              <w:t>Обеспечение волонтеров</w:t>
            </w:r>
            <w:r w:rsidRPr="00874B6C">
              <w:rPr>
                <w:rFonts w:ascii="Calibri" w:eastAsia="Times New Roman" w:hAnsi="Calibri" w:cs="Times New Roman"/>
                <w:b/>
                <w:bCs/>
                <w:color w:val="365F91"/>
                <w:sz w:val="28"/>
                <w:szCs w:val="28"/>
                <w:lang w:eastAsia="ru-RU"/>
              </w:rPr>
              <w:t>:</w:t>
            </w:r>
          </w:p>
          <w:p w:rsidR="00874B6C" w:rsidRPr="00874B6C" w:rsidRDefault="00874B6C" w:rsidP="00874B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28"/>
                <w:szCs w:val="28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Горячее питание во время смен,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Транспортировка во время рабочих смен от города до объекта,</w:t>
            </w:r>
          </w:p>
          <w:p w:rsidR="00874B6C" w:rsidRPr="00874B6C" w:rsidRDefault="00874B6C" w:rsidP="00874B6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ymbol" w:eastAsia="Times New Roman" w:hAnsi="Symbol" w:cs="Times New Roman"/>
                <w:color w:val="365F91"/>
                <w:lang w:eastAsia="ru-RU"/>
              </w:rPr>
              <w:t>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ru-RU"/>
              </w:rPr>
              <w:t>        </w:t>
            </w:r>
            <w:r w:rsidRPr="00874B6C">
              <w:rPr>
                <w:rFonts w:ascii="Times New Roman" w:eastAsia="Times New Roman" w:hAnsi="Times New Roman" w:cs="Times New Roman"/>
                <w:color w:val="365F91"/>
                <w:sz w:val="14"/>
                <w:lang w:eastAsia="ru-RU"/>
              </w:rPr>
              <w:t>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Экипировка</w:t>
            </w:r>
          </w:p>
          <w:p w:rsidR="00874B6C" w:rsidRPr="00874B6C" w:rsidRDefault="00874B6C" w:rsidP="00874B6C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Calibri" w:eastAsia="Times New Roman" w:hAnsi="Calibri" w:cs="Times New Roman"/>
                <w:b/>
                <w:bCs/>
                <w:i/>
                <w:iCs/>
                <w:color w:val="365F91"/>
                <w:lang w:eastAsia="ru-RU"/>
              </w:rPr>
              <w:t>Вопрос проживания волонтеров прорабатывается, не сегодняшний день нет уверенности в том, что проживание будет предоставлено</w:t>
            </w:r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28"/>
                <w:szCs w:val="28"/>
                <w:lang w:eastAsia="ru-RU"/>
              </w:rPr>
              <w:t>Список мероприятий и даты их проведения</w:t>
            </w:r>
            <w:proofErr w:type="gramStart"/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365F91"/>
                <w:lang w:eastAsia="ru-RU"/>
              </w:rPr>
              <w:t> </w:t>
            </w:r>
          </w:p>
          <w:p w:rsidR="00874B6C" w:rsidRPr="00874B6C" w:rsidRDefault="00874B6C" w:rsidP="00874B6C">
            <w:pPr>
              <w:spacing w:after="12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Calibri" w:eastAsia="Times New Roman" w:hAnsi="Calibri" w:cs="Times New Roman"/>
                <w:color w:val="C00000"/>
                <w:lang w:eastAsia="ru-RU"/>
              </w:rPr>
              <w:t> </w:t>
            </w:r>
          </w:p>
        </w:tc>
        <w:tc>
          <w:tcPr>
            <w:tcW w:w="39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12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Sochi2014" w:eastAsia="Times New Roman" w:hAnsi="Sochi2014" w:cs="Times New Roman"/>
                <w:b/>
                <w:bCs/>
                <w:noProof/>
                <w:color w:val="365F9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81225" cy="1485900"/>
                  <wp:effectExtent l="19050" t="0" r="9525" b="0"/>
                  <wp:docPr id="4" name="Рисунок 4" descr="+ Sport volunteers (установка сетей)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+ Sport volunteers (установка сетей)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B6C" w:rsidRPr="00874B6C" w:rsidRDefault="00874B6C" w:rsidP="00874B6C">
            <w:pPr>
              <w:spacing w:after="12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>
                  <wp:extent cx="2276475" cy="1171575"/>
                  <wp:effectExtent l="19050" t="0" r="9525" b="0"/>
                  <wp:docPr id="5" name="Рисунок 3" descr="IMG_9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_9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B6C" w:rsidRPr="00874B6C" w:rsidRDefault="00874B6C" w:rsidP="00874B6C">
            <w:pPr>
              <w:spacing w:after="12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1F497D"/>
                <w:lang w:eastAsia="ru-RU"/>
              </w:rPr>
              <w:drawing>
                <wp:inline distT="0" distB="0" distL="0" distR="0">
                  <wp:extent cx="2219325" cy="1609725"/>
                  <wp:effectExtent l="19050" t="0" r="9525" b="0"/>
                  <wp:docPr id="6" name="Рисунок 7" descr="DSC08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SC08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B6C" w:rsidRPr="00874B6C" w:rsidRDefault="00874B6C" w:rsidP="00874B6C">
            <w:pPr>
              <w:spacing w:after="12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1F497D"/>
                <w:lang w:eastAsia="ru-RU"/>
              </w:rPr>
              <w:drawing>
                <wp:inline distT="0" distB="0" distL="0" distR="0">
                  <wp:extent cx="2228850" cy="1409700"/>
                  <wp:effectExtent l="19050" t="0" r="0" b="0"/>
                  <wp:docPr id="7" name="Рисунок 40" descr="DSC_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DSC_0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B6C" w:rsidRPr="00874B6C" w:rsidTr="00874B6C">
        <w:tc>
          <w:tcPr>
            <w:tcW w:w="14163" w:type="dxa"/>
            <w:gridSpan w:val="17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12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74B6C" w:rsidRPr="00874B6C" w:rsidTr="00874B6C">
        <w:tc>
          <w:tcPr>
            <w:tcW w:w="14163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8159" w:type="dxa"/>
            <w:gridSpan w:val="6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3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5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8159" w:type="dxa"/>
            <w:gridSpan w:val="6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5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7095" w:type="dxa"/>
            <w:gridSpan w:val="4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4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6540" w:type="dxa"/>
            <w:gridSpan w:val="3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3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6540" w:type="dxa"/>
            <w:gridSpan w:val="3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613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613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6135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6C" w:rsidRPr="00874B6C" w:rsidTr="00874B6C">
        <w:tc>
          <w:tcPr>
            <w:tcW w:w="595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285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440"/>
        <w:gridCol w:w="5332"/>
        <w:gridCol w:w="4117"/>
      </w:tblGrid>
      <w:tr w:rsidR="00874B6C" w:rsidRPr="00874B6C" w:rsidTr="00874B6C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№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Название мероприятия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Даты проведения</w:t>
            </w:r>
          </w:p>
        </w:tc>
      </w:tr>
      <w:tr w:rsidR="00874B6C" w:rsidRPr="00874B6C" w:rsidTr="00874B6C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lastRenderedPageBreak/>
              <w:t>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Горные Лыжи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br/>
              <w:t>Кубок России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30.01.-05.02.2012</w:t>
            </w:r>
          </w:p>
        </w:tc>
      </w:tr>
      <w:tr w:rsidR="00874B6C" w:rsidRPr="00874B6C" w:rsidTr="00874B6C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Горные Лыжи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br/>
              <w:t>Кубок Мира  (Мужчины)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07.02.-12.02.2012</w:t>
            </w:r>
          </w:p>
        </w:tc>
      </w:tr>
      <w:tr w:rsidR="00874B6C" w:rsidRPr="00874B6C" w:rsidTr="00874B6C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3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Прыжки на лыжах с трамплина Кубок России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09.02.-12.02.2012</w:t>
            </w:r>
          </w:p>
        </w:tc>
      </w:tr>
      <w:tr w:rsidR="00874B6C" w:rsidRPr="00874B6C" w:rsidTr="00874B6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4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Горные Лыжи Кубок Мира (Женщины)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14.02.-20.02.2012</w:t>
            </w:r>
          </w:p>
        </w:tc>
      </w:tr>
      <w:tr w:rsidR="00874B6C" w:rsidRPr="00874B6C" w:rsidTr="00874B6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5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Лыжное двоеборье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16.02.19.02.2012</w:t>
            </w:r>
          </w:p>
        </w:tc>
      </w:tr>
      <w:tr w:rsidR="00874B6C" w:rsidRPr="00874B6C" w:rsidTr="00874B6C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6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Сноуборд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br/>
              <w:t>Кубок Европы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23.02.-26.02.2012</w:t>
            </w:r>
          </w:p>
        </w:tc>
      </w:tr>
      <w:tr w:rsidR="00874B6C" w:rsidRPr="00874B6C" w:rsidTr="00874B6C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7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Фристайл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br/>
              <w:t>Кубок России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23.02.-29.02.2012</w:t>
            </w:r>
          </w:p>
        </w:tc>
      </w:tr>
      <w:tr w:rsidR="00874B6C" w:rsidRPr="00874B6C" w:rsidTr="00874B6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8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Парал</w:t>
            </w:r>
            <w:proofErr w:type="spellEnd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 xml:space="preserve">. спорт ПОДА и с </w:t>
            </w:r>
            <w:proofErr w:type="spellStart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наруш</w:t>
            </w:r>
            <w:proofErr w:type="spellEnd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. Зрения Чемпионат России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24.02.-29.02.2012</w:t>
            </w:r>
          </w:p>
        </w:tc>
      </w:tr>
      <w:tr w:rsidR="00874B6C" w:rsidRPr="00874B6C" w:rsidTr="00874B6C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9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Лыжные гонки 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br/>
              <w:t>Кубок России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23.02.-28.02.2012</w:t>
            </w:r>
          </w:p>
        </w:tc>
      </w:tr>
      <w:tr w:rsidR="00874B6C" w:rsidRPr="00874B6C" w:rsidTr="00874B6C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10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Бобслей и санный спорт</w:t>
            </w: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br/>
              <w:t>(</w:t>
            </w:r>
            <w:proofErr w:type="spellStart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Гемологация</w:t>
            </w:r>
            <w:proofErr w:type="spellEnd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27.02.-04.03.2012</w:t>
            </w:r>
          </w:p>
        </w:tc>
      </w:tr>
      <w:tr w:rsidR="00874B6C" w:rsidRPr="00874B6C" w:rsidTr="00874B6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11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Фристайл Кубок Европы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01.03.-07.03.2012</w:t>
            </w:r>
          </w:p>
        </w:tc>
      </w:tr>
      <w:tr w:rsidR="00874B6C" w:rsidRPr="00874B6C" w:rsidTr="00874B6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12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Парал</w:t>
            </w:r>
            <w:proofErr w:type="spellEnd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 xml:space="preserve">. спорт ПОДА и с </w:t>
            </w:r>
            <w:proofErr w:type="spellStart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наруш</w:t>
            </w:r>
            <w:proofErr w:type="spellEnd"/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. Зрения Чемпионат России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02.03.-10.03.2012</w:t>
            </w:r>
          </w:p>
        </w:tc>
      </w:tr>
      <w:tr w:rsidR="00874B6C" w:rsidRPr="00874B6C" w:rsidTr="00874B6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13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Биатлон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06.03.-11.03.2012</w:t>
            </w:r>
          </w:p>
        </w:tc>
      </w:tr>
      <w:tr w:rsidR="00874B6C" w:rsidRPr="00874B6C" w:rsidTr="00874B6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14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Бобслей  Кубок России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val="en-US" w:eastAsia="ru-RU"/>
              </w:rPr>
              <w:t>05.03.-16.03.2012</w:t>
            </w:r>
          </w:p>
        </w:tc>
      </w:tr>
      <w:tr w:rsidR="00874B6C" w:rsidRPr="00874B6C" w:rsidTr="00874B6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val="en-US" w:eastAsia="ru-RU"/>
              </w:rPr>
              <w:t>15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Санный спорт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87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Sochi2014" w:eastAsia="Times New Roman" w:hAnsi="Sochi2014" w:cs="Times New Roman"/>
                <w:b/>
                <w:bCs/>
                <w:color w:val="548DD4"/>
                <w:lang w:eastAsia="ru-RU"/>
              </w:rPr>
              <w:t>20.03-25.03.2012</w:t>
            </w:r>
          </w:p>
        </w:tc>
      </w:tr>
    </w:tbl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74B6C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  <w:lang w:val="en-US"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1F497D"/>
          <w:shd w:val="clear" w:color="auto" w:fill="FFFFFF"/>
          <w:lang w:val="en-US"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1F497D"/>
          <w:shd w:val="clear" w:color="auto" w:fill="FFFFFF"/>
          <w:lang w:val="en-US"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1F497D"/>
          <w:shd w:val="clear" w:color="auto" w:fill="FFFFFF"/>
          <w:lang w:val="en-US"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1F497D"/>
          <w:shd w:val="clear" w:color="auto" w:fill="FFFFFF"/>
          <w:lang w:val="en-US"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1F497D"/>
          <w:shd w:val="clear" w:color="auto" w:fill="FFFFFF"/>
          <w:lang w:val="en-US"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1F497D"/>
          <w:shd w:val="clear" w:color="auto" w:fill="FFFFFF"/>
          <w:lang w:val="en-US"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1F497D"/>
          <w:shd w:val="clear" w:color="auto" w:fill="FFFFFF"/>
          <w:lang w:val="en-US"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</w:t>
      </w:r>
    </w:p>
    <w:p w:rsidR="00874B6C" w:rsidRPr="00874B6C" w:rsidRDefault="00874B6C" w:rsidP="00874B6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</w:pPr>
      <w:r w:rsidRPr="00874B6C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</w:t>
      </w:r>
    </w:p>
    <w:p w:rsidR="00874B6C" w:rsidRDefault="00874B6C"/>
    <w:p w:rsidR="00874B6C" w:rsidRPr="00874B6C" w:rsidRDefault="00874B6C" w:rsidP="00874B6C"/>
    <w:p w:rsidR="00874B6C" w:rsidRPr="00874B6C" w:rsidRDefault="00874B6C" w:rsidP="00874B6C"/>
    <w:p w:rsidR="00874B6C" w:rsidRPr="00874B6C" w:rsidRDefault="00874B6C" w:rsidP="00874B6C"/>
    <w:p w:rsidR="00874B6C" w:rsidRPr="00874B6C" w:rsidRDefault="00874B6C" w:rsidP="00874B6C"/>
    <w:p w:rsidR="00874B6C" w:rsidRPr="00874B6C" w:rsidRDefault="00874B6C" w:rsidP="00874B6C"/>
    <w:p w:rsidR="00874B6C" w:rsidRPr="00874B6C" w:rsidRDefault="00874B6C" w:rsidP="00874B6C"/>
    <w:p w:rsidR="00874B6C" w:rsidRDefault="00874B6C" w:rsidP="00874B6C"/>
    <w:p w:rsidR="000B3FD4" w:rsidRDefault="00011412" w:rsidP="00874B6C"/>
    <w:p w:rsidR="00874B6C" w:rsidRDefault="00874B6C" w:rsidP="00874B6C"/>
    <w:tbl>
      <w:tblPr>
        <w:tblpPr w:leftFromText="180" w:rightFromText="180" w:vertAnchor="text" w:horzAnchor="page" w:tblpX="1903" w:tblpY="226"/>
        <w:tblW w:w="14163" w:type="dxa"/>
        <w:tblCellMar>
          <w:left w:w="0" w:type="dxa"/>
          <w:right w:w="0" w:type="dxa"/>
        </w:tblCellMar>
        <w:tblLook w:val="04A0"/>
      </w:tblPr>
      <w:tblGrid>
        <w:gridCol w:w="14163"/>
      </w:tblGrid>
      <w:tr w:rsidR="00874B6C" w:rsidRPr="00874B6C" w:rsidTr="00265C4D">
        <w:tc>
          <w:tcPr>
            <w:tcW w:w="14163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6C" w:rsidRPr="00874B6C" w:rsidRDefault="00874B6C" w:rsidP="00265C4D">
            <w:pPr>
              <w:spacing w:after="12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4B6C">
              <w:rPr>
                <w:rFonts w:ascii="Verdana" w:eastAsia="Times New Roman" w:hAnsi="Verdana" w:cs="Times New Roman"/>
                <w:i/>
                <w:iCs/>
                <w:color w:val="FFFFFF"/>
                <w:sz w:val="18"/>
                <w:szCs w:val="18"/>
                <w:lang w:eastAsia="ru-RU"/>
              </w:rPr>
              <w:t>Функция Волонтеры</w:t>
            </w:r>
            <w:r w:rsidRPr="00874B6C">
              <w:rPr>
                <w:rFonts w:ascii="Verdana" w:eastAsia="Times New Roman" w:hAnsi="Verdana" w:cs="Times New Roman"/>
                <w:i/>
                <w:iCs/>
                <w:color w:val="1F497D"/>
                <w:sz w:val="18"/>
                <w:lang w:eastAsia="ru-RU"/>
              </w:rPr>
              <w:t> </w:t>
            </w:r>
            <w:r w:rsidRPr="00874B6C">
              <w:rPr>
                <w:rFonts w:ascii="Verdana" w:eastAsia="Times New Roman" w:hAnsi="Verdana" w:cs="Times New Roman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  <w:r w:rsidRPr="00874B6C">
              <w:rPr>
                <w:rFonts w:ascii="Verdana" w:eastAsia="Times New Roman" w:hAnsi="Verdana" w:cs="Times New Roman"/>
                <w:i/>
                <w:iCs/>
                <w:color w:val="1F497D"/>
                <w:sz w:val="18"/>
                <w:szCs w:val="18"/>
                <w:lang w:val="en-US" w:eastAsia="ru-RU"/>
              </w:rPr>
              <w:br/>
            </w:r>
            <w:r w:rsidRPr="00874B6C">
              <w:rPr>
                <w:rFonts w:ascii="Verdana" w:eastAsia="Times New Roman" w:hAnsi="Verdana" w:cs="Times New Roman"/>
                <w:i/>
                <w:iCs/>
                <w:color w:val="FFFFFF"/>
                <w:sz w:val="18"/>
                <w:szCs w:val="18"/>
                <w:lang w:eastAsia="ru-RU"/>
              </w:rPr>
              <w:t>VOLM</w:t>
            </w:r>
          </w:p>
        </w:tc>
      </w:tr>
    </w:tbl>
    <w:p w:rsidR="00874B6C" w:rsidRDefault="00874B6C" w:rsidP="00874B6C"/>
    <w:p w:rsidR="00874B6C" w:rsidRDefault="00874B6C" w:rsidP="00874B6C"/>
    <w:p w:rsidR="00874B6C" w:rsidRDefault="00874B6C" w:rsidP="00874B6C"/>
    <w:p w:rsidR="00874B6C" w:rsidRDefault="00874B6C" w:rsidP="00874B6C">
      <w:r>
        <w:lastRenderedPageBreak/>
        <w:t>Заявки (фамилия, имя, номер группы, контактный телефон) на участие в тестовых соревнованиях мы принимаем до 25 октября</w:t>
      </w:r>
    </w:p>
    <w:p w:rsidR="00874B6C" w:rsidRDefault="00874B6C" w:rsidP="00874B6C">
      <w:r>
        <w:t xml:space="preserve">В 316 ауд. </w:t>
      </w:r>
      <w:proofErr w:type="spellStart"/>
      <w:r>
        <w:t>Зоо</w:t>
      </w:r>
      <w:proofErr w:type="spellEnd"/>
    </w:p>
    <w:p w:rsidR="00874B6C" w:rsidRPr="00874B6C" w:rsidRDefault="00874B6C" w:rsidP="00874B6C">
      <w:hyperlink r:id="rId13" w:history="1">
        <w:r w:rsidRPr="00093227">
          <w:rPr>
            <w:rStyle w:val="ac"/>
            <w:lang w:val="en-US"/>
          </w:rPr>
          <w:t>Ann</w:t>
        </w:r>
        <w:r w:rsidRPr="00874B6C">
          <w:rPr>
            <w:rStyle w:val="ac"/>
          </w:rPr>
          <w:t>2903-08@</w:t>
        </w:r>
        <w:r w:rsidRPr="00093227">
          <w:rPr>
            <w:rStyle w:val="ac"/>
            <w:lang w:val="en-US"/>
          </w:rPr>
          <w:t>mail</w:t>
        </w:r>
        <w:r w:rsidRPr="00874B6C">
          <w:rPr>
            <w:rStyle w:val="ac"/>
          </w:rPr>
          <w:t>.</w:t>
        </w:r>
        <w:proofErr w:type="spellStart"/>
        <w:r w:rsidRPr="00093227">
          <w:rPr>
            <w:rStyle w:val="ac"/>
            <w:lang w:val="en-US"/>
          </w:rPr>
          <w:t>ru</w:t>
        </w:r>
        <w:proofErr w:type="spellEnd"/>
      </w:hyperlink>
    </w:p>
    <w:p w:rsidR="00874B6C" w:rsidRPr="00874B6C" w:rsidRDefault="00874B6C" w:rsidP="00874B6C">
      <w:hyperlink r:id="rId14" w:history="1">
        <w:r>
          <w:rPr>
            <w:rStyle w:val="ac"/>
          </w:rPr>
          <w:t>http://vk.com/volunteer_kubsau</w:t>
        </w:r>
      </w:hyperlink>
    </w:p>
    <w:sectPr w:rsidR="00874B6C" w:rsidRPr="00874B6C" w:rsidSect="00874B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12" w:rsidRDefault="00011412" w:rsidP="00874B6C">
      <w:pPr>
        <w:spacing w:after="0" w:line="240" w:lineRule="auto"/>
      </w:pPr>
      <w:r>
        <w:separator/>
      </w:r>
    </w:p>
  </w:endnote>
  <w:endnote w:type="continuationSeparator" w:id="0">
    <w:p w:rsidR="00011412" w:rsidRDefault="00011412" w:rsidP="0087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telka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chi20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12" w:rsidRDefault="00011412" w:rsidP="00874B6C">
      <w:pPr>
        <w:spacing w:after="0" w:line="240" w:lineRule="auto"/>
      </w:pPr>
      <w:r>
        <w:separator/>
      </w:r>
    </w:p>
  </w:footnote>
  <w:footnote w:type="continuationSeparator" w:id="0">
    <w:p w:rsidR="00011412" w:rsidRDefault="00011412" w:rsidP="00874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B6C"/>
    <w:rsid w:val="00011412"/>
    <w:rsid w:val="00682488"/>
    <w:rsid w:val="00874B6C"/>
    <w:rsid w:val="00AD777A"/>
    <w:rsid w:val="00FE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7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74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B6C"/>
  </w:style>
  <w:style w:type="paragraph" w:styleId="a5">
    <w:name w:val="List Paragraph"/>
    <w:basedOn w:val="a"/>
    <w:uiPriority w:val="34"/>
    <w:qFormat/>
    <w:rsid w:val="0087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B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4B6C"/>
  </w:style>
  <w:style w:type="paragraph" w:styleId="aa">
    <w:name w:val="footer"/>
    <w:basedOn w:val="a"/>
    <w:link w:val="ab"/>
    <w:uiPriority w:val="99"/>
    <w:semiHidden/>
    <w:unhideWhenUsed/>
    <w:rsid w:val="0087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4B6C"/>
  </w:style>
  <w:style w:type="character" w:styleId="ac">
    <w:name w:val="Hyperlink"/>
    <w:basedOn w:val="a0"/>
    <w:uiPriority w:val="99"/>
    <w:unhideWhenUsed/>
    <w:rsid w:val="00874B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nn2903-08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vk.com/volunteer_kubs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420</Words>
  <Characters>2395</Characters>
  <Application>Microsoft Office Word</Application>
  <DocSecurity>0</DocSecurity>
  <Lines>19</Lines>
  <Paragraphs>5</Paragraphs>
  <ScaleCrop>false</ScaleCrop>
  <Company>КубГАУ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2011-10-14T05:00:00Z</dcterms:created>
  <dcterms:modified xsi:type="dcterms:W3CDTF">2011-10-14T05:18:00Z</dcterms:modified>
</cp:coreProperties>
</file>