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3" w:rsidRDefault="009E1442" w:rsidP="009E14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442">
        <w:rPr>
          <w:rFonts w:ascii="Times New Roman" w:hAnsi="Times New Roman" w:cs="Times New Roman"/>
          <w:sz w:val="28"/>
          <w:szCs w:val="28"/>
        </w:rPr>
        <w:t xml:space="preserve">Магистры </w:t>
      </w:r>
      <w:proofErr w:type="gramStart"/>
      <w:r w:rsidRPr="009E14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1442">
        <w:rPr>
          <w:rFonts w:ascii="Times New Roman" w:hAnsi="Times New Roman" w:cs="Times New Roman"/>
          <w:sz w:val="28"/>
          <w:szCs w:val="28"/>
        </w:rPr>
        <w:t>Заочная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694"/>
        <w:gridCol w:w="2092"/>
      </w:tblGrid>
      <w:tr w:rsidR="009E1442" w:rsidTr="007409FE">
        <w:tc>
          <w:tcPr>
            <w:tcW w:w="2392" w:type="dxa"/>
          </w:tcPr>
          <w:p w:rsidR="009E1442" w:rsidRDefault="009E1442" w:rsidP="00505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93" w:type="dxa"/>
          </w:tcPr>
          <w:p w:rsidR="009E1442" w:rsidRDefault="009E1442" w:rsidP="00505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  <w:tc>
          <w:tcPr>
            <w:tcW w:w="2694" w:type="dxa"/>
          </w:tcPr>
          <w:p w:rsidR="009E1442" w:rsidRDefault="009E1442" w:rsidP="00505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ВКР</w:t>
            </w:r>
          </w:p>
        </w:tc>
        <w:tc>
          <w:tcPr>
            <w:tcW w:w="2092" w:type="dxa"/>
          </w:tcPr>
          <w:p w:rsidR="009E1442" w:rsidRDefault="009E1442" w:rsidP="00505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ВКР</w:t>
            </w:r>
          </w:p>
        </w:tc>
      </w:tr>
      <w:tr w:rsidR="009E1442" w:rsidTr="007409FE">
        <w:trPr>
          <w:trHeight w:val="1735"/>
        </w:trPr>
        <w:tc>
          <w:tcPr>
            <w:tcW w:w="2392" w:type="dxa"/>
            <w:vAlign w:val="center"/>
          </w:tcPr>
          <w:p w:rsidR="009E1442" w:rsidRDefault="009E1442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ВСз1741</w:t>
            </w:r>
          </w:p>
        </w:tc>
        <w:tc>
          <w:tcPr>
            <w:tcW w:w="2393" w:type="dxa"/>
            <w:vAlign w:val="center"/>
          </w:tcPr>
          <w:p w:rsidR="009E1442" w:rsidRDefault="009E1442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694" w:type="dxa"/>
            <w:vAlign w:val="center"/>
          </w:tcPr>
          <w:p w:rsidR="009E1442" w:rsidRDefault="007409FE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FE">
              <w:rPr>
                <w:rFonts w:ascii="Times New Roman" w:hAnsi="Times New Roman" w:cs="Times New Roman"/>
                <w:sz w:val="24"/>
                <w:szCs w:val="28"/>
              </w:rPr>
              <w:t xml:space="preserve">Совершенствование методов учета </w:t>
            </w:r>
            <w:proofErr w:type="spellStart"/>
            <w:r w:rsidRPr="007409FE">
              <w:rPr>
                <w:rFonts w:ascii="Times New Roman" w:hAnsi="Times New Roman" w:cs="Times New Roman"/>
                <w:sz w:val="24"/>
                <w:szCs w:val="28"/>
              </w:rPr>
              <w:t>водораспределения</w:t>
            </w:r>
            <w:proofErr w:type="spellEnd"/>
            <w:r w:rsidRPr="007409FE">
              <w:rPr>
                <w:rFonts w:ascii="Times New Roman" w:hAnsi="Times New Roman" w:cs="Times New Roman"/>
                <w:sz w:val="24"/>
                <w:szCs w:val="28"/>
              </w:rPr>
              <w:t xml:space="preserve"> на оросительных системах</w:t>
            </w:r>
          </w:p>
        </w:tc>
        <w:tc>
          <w:tcPr>
            <w:tcW w:w="2092" w:type="dxa"/>
            <w:vAlign w:val="center"/>
          </w:tcPr>
          <w:p w:rsidR="009E1442" w:rsidRDefault="009E1442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С.А.</w:t>
            </w:r>
          </w:p>
        </w:tc>
      </w:tr>
      <w:tr w:rsidR="009E1442" w:rsidTr="007409FE">
        <w:trPr>
          <w:trHeight w:val="1735"/>
        </w:trPr>
        <w:tc>
          <w:tcPr>
            <w:tcW w:w="2392" w:type="dxa"/>
            <w:vAlign w:val="center"/>
          </w:tcPr>
          <w:p w:rsidR="009E1442" w:rsidRDefault="009E1442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ВСз1741</w:t>
            </w:r>
          </w:p>
        </w:tc>
        <w:tc>
          <w:tcPr>
            <w:tcW w:w="2393" w:type="dxa"/>
            <w:vAlign w:val="center"/>
          </w:tcPr>
          <w:p w:rsidR="009E1442" w:rsidRDefault="009E1442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694" w:type="dxa"/>
            <w:vAlign w:val="center"/>
          </w:tcPr>
          <w:p w:rsidR="009E1442" w:rsidRDefault="007409FE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FE">
              <w:rPr>
                <w:rFonts w:ascii="Times New Roman" w:hAnsi="Times New Roman" w:cs="Times New Roman"/>
                <w:sz w:val="24"/>
                <w:szCs w:val="28"/>
              </w:rPr>
              <w:t>Комплексная оценка использования водных и земельных ресурсов на рисовых оросительных системах</w:t>
            </w:r>
          </w:p>
        </w:tc>
        <w:tc>
          <w:tcPr>
            <w:tcW w:w="2092" w:type="dxa"/>
            <w:vAlign w:val="center"/>
          </w:tcPr>
          <w:p w:rsidR="009E1442" w:rsidRDefault="009E1442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С.А.</w:t>
            </w:r>
          </w:p>
        </w:tc>
      </w:tr>
      <w:tr w:rsidR="009E1442" w:rsidTr="007409FE">
        <w:trPr>
          <w:trHeight w:val="1735"/>
        </w:trPr>
        <w:tc>
          <w:tcPr>
            <w:tcW w:w="2392" w:type="dxa"/>
            <w:vAlign w:val="center"/>
          </w:tcPr>
          <w:p w:rsidR="009E1442" w:rsidRDefault="009E1442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ВСз1741</w:t>
            </w:r>
          </w:p>
        </w:tc>
        <w:tc>
          <w:tcPr>
            <w:tcW w:w="2393" w:type="dxa"/>
            <w:vAlign w:val="center"/>
          </w:tcPr>
          <w:p w:rsidR="009E1442" w:rsidRDefault="009E1442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Нагорный П.А.</w:t>
            </w:r>
          </w:p>
        </w:tc>
        <w:tc>
          <w:tcPr>
            <w:tcW w:w="2694" w:type="dxa"/>
            <w:vAlign w:val="center"/>
          </w:tcPr>
          <w:p w:rsidR="009E1442" w:rsidRDefault="000C515B" w:rsidP="000C5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15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гидротехнического сооружения на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Владимирского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15B">
              <w:rPr>
                <w:rFonts w:ascii="Times New Roman" w:hAnsi="Times New Roman" w:cs="Times New Roman"/>
                <w:sz w:val="24"/>
                <w:szCs w:val="24"/>
              </w:rPr>
              <w:t>района Краснодарского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0,25 км</w:t>
            </w:r>
          </w:p>
        </w:tc>
        <w:tc>
          <w:tcPr>
            <w:tcW w:w="2092" w:type="dxa"/>
            <w:vAlign w:val="center"/>
          </w:tcPr>
          <w:p w:rsidR="009E1442" w:rsidRDefault="009E1442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Коломоец П.П.</w:t>
            </w:r>
          </w:p>
        </w:tc>
      </w:tr>
      <w:tr w:rsidR="009E1442" w:rsidTr="007409FE">
        <w:trPr>
          <w:trHeight w:val="1735"/>
        </w:trPr>
        <w:tc>
          <w:tcPr>
            <w:tcW w:w="2392" w:type="dxa"/>
            <w:vAlign w:val="center"/>
          </w:tcPr>
          <w:p w:rsidR="009E1442" w:rsidRDefault="000F71C7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ВСз1741</w:t>
            </w:r>
          </w:p>
        </w:tc>
        <w:tc>
          <w:tcPr>
            <w:tcW w:w="2393" w:type="dxa"/>
            <w:vAlign w:val="center"/>
          </w:tcPr>
          <w:p w:rsidR="009E1442" w:rsidRDefault="000F71C7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Свинаренко В.С.</w:t>
            </w:r>
          </w:p>
        </w:tc>
        <w:tc>
          <w:tcPr>
            <w:tcW w:w="2694" w:type="dxa"/>
            <w:vAlign w:val="center"/>
          </w:tcPr>
          <w:p w:rsidR="009E1442" w:rsidRDefault="007409FE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FE">
              <w:rPr>
                <w:rFonts w:ascii="Times New Roman" w:hAnsi="Times New Roman" w:cs="Times New Roman"/>
                <w:sz w:val="24"/>
                <w:szCs w:val="28"/>
              </w:rPr>
              <w:t>Разработка инновационных технологий для водоснабжения и водоотведения</w:t>
            </w:r>
          </w:p>
        </w:tc>
        <w:tc>
          <w:tcPr>
            <w:tcW w:w="2092" w:type="dxa"/>
            <w:vAlign w:val="center"/>
          </w:tcPr>
          <w:p w:rsidR="009E1442" w:rsidRDefault="000F71C7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И.А.</w:t>
            </w:r>
          </w:p>
        </w:tc>
      </w:tr>
      <w:tr w:rsidR="000F71C7" w:rsidTr="007409FE">
        <w:trPr>
          <w:trHeight w:val="1735"/>
        </w:trPr>
        <w:tc>
          <w:tcPr>
            <w:tcW w:w="2392" w:type="dxa"/>
            <w:vAlign w:val="center"/>
          </w:tcPr>
          <w:p w:rsidR="000F71C7" w:rsidRDefault="000F71C7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ВСз1741</w:t>
            </w:r>
          </w:p>
        </w:tc>
        <w:tc>
          <w:tcPr>
            <w:tcW w:w="2393" w:type="dxa"/>
            <w:vAlign w:val="center"/>
          </w:tcPr>
          <w:p w:rsidR="000F71C7" w:rsidRDefault="000F71C7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Копитун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694" w:type="dxa"/>
            <w:vAlign w:val="center"/>
          </w:tcPr>
          <w:p w:rsidR="000F71C7" w:rsidRDefault="00E72621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Оптимизация эксплуатационных режимов водозаборных сооружений оросительной системы ВНИИ Риса</w:t>
            </w:r>
          </w:p>
        </w:tc>
        <w:tc>
          <w:tcPr>
            <w:tcW w:w="2092" w:type="dxa"/>
            <w:vAlign w:val="center"/>
          </w:tcPr>
          <w:p w:rsidR="000F71C7" w:rsidRDefault="000F71C7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Н.Н.</w:t>
            </w:r>
          </w:p>
        </w:tc>
      </w:tr>
      <w:tr w:rsidR="000F71C7" w:rsidTr="004B7AEB">
        <w:trPr>
          <w:trHeight w:val="527"/>
        </w:trPr>
        <w:tc>
          <w:tcPr>
            <w:tcW w:w="9571" w:type="dxa"/>
            <w:gridSpan w:val="4"/>
            <w:vAlign w:val="center"/>
          </w:tcPr>
          <w:p w:rsidR="000F71C7" w:rsidRDefault="000F71C7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0F71C7" w:rsidTr="007409FE">
        <w:trPr>
          <w:trHeight w:val="1697"/>
        </w:trPr>
        <w:tc>
          <w:tcPr>
            <w:tcW w:w="2392" w:type="dxa"/>
            <w:vAlign w:val="center"/>
          </w:tcPr>
          <w:p w:rsidR="000F71C7" w:rsidRDefault="000F71C7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ВСз1641</w:t>
            </w:r>
          </w:p>
        </w:tc>
        <w:tc>
          <w:tcPr>
            <w:tcW w:w="2393" w:type="dxa"/>
            <w:vAlign w:val="center"/>
          </w:tcPr>
          <w:p w:rsidR="000F71C7" w:rsidRDefault="000F71C7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2694" w:type="dxa"/>
            <w:vAlign w:val="center"/>
          </w:tcPr>
          <w:p w:rsidR="000F71C7" w:rsidRDefault="00E72621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21">
              <w:rPr>
                <w:rFonts w:ascii="Times New Roman" w:hAnsi="Times New Roman" w:cs="Times New Roman"/>
                <w:sz w:val="24"/>
                <w:szCs w:val="28"/>
              </w:rPr>
              <w:t>Обоснование направлений реконструкции гидротехнических сооружений ПАОС</w:t>
            </w:r>
          </w:p>
        </w:tc>
        <w:tc>
          <w:tcPr>
            <w:tcW w:w="2092" w:type="dxa"/>
            <w:vAlign w:val="center"/>
          </w:tcPr>
          <w:p w:rsidR="000F71C7" w:rsidRDefault="000F71C7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Н.Н.</w:t>
            </w:r>
          </w:p>
        </w:tc>
      </w:tr>
      <w:tr w:rsidR="000F71C7" w:rsidTr="007409FE">
        <w:trPr>
          <w:trHeight w:val="1697"/>
        </w:trPr>
        <w:tc>
          <w:tcPr>
            <w:tcW w:w="2392" w:type="dxa"/>
            <w:vAlign w:val="center"/>
          </w:tcPr>
          <w:p w:rsidR="000F71C7" w:rsidRDefault="000F71C7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ВСз1641</w:t>
            </w:r>
          </w:p>
        </w:tc>
        <w:tc>
          <w:tcPr>
            <w:tcW w:w="2393" w:type="dxa"/>
            <w:vAlign w:val="center"/>
          </w:tcPr>
          <w:p w:rsidR="000F71C7" w:rsidRDefault="000F71C7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Колтунов И.Н.</w:t>
            </w:r>
          </w:p>
        </w:tc>
        <w:tc>
          <w:tcPr>
            <w:tcW w:w="2694" w:type="dxa"/>
            <w:vAlign w:val="center"/>
          </w:tcPr>
          <w:p w:rsidR="000F71C7" w:rsidRDefault="00E72621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21">
              <w:rPr>
                <w:rFonts w:ascii="Times New Roman" w:hAnsi="Times New Roman" w:cs="Times New Roman"/>
                <w:sz w:val="24"/>
                <w:szCs w:val="28"/>
              </w:rPr>
              <w:t xml:space="preserve">Совершенствование конструкций узла машинного водозабора в учхозе «Кубань» </w:t>
            </w:r>
            <w:proofErr w:type="spellStart"/>
            <w:r w:rsidRPr="00E72621">
              <w:rPr>
                <w:rFonts w:ascii="Times New Roman" w:hAnsi="Times New Roman" w:cs="Times New Roman"/>
                <w:sz w:val="24"/>
                <w:szCs w:val="28"/>
              </w:rPr>
              <w:t>КУбГАУ</w:t>
            </w:r>
            <w:proofErr w:type="spellEnd"/>
          </w:p>
        </w:tc>
        <w:tc>
          <w:tcPr>
            <w:tcW w:w="2092" w:type="dxa"/>
            <w:vAlign w:val="center"/>
          </w:tcPr>
          <w:p w:rsidR="000F71C7" w:rsidRDefault="000F71C7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Н.Н.</w:t>
            </w:r>
          </w:p>
        </w:tc>
      </w:tr>
      <w:tr w:rsidR="000F71C7" w:rsidTr="007409FE">
        <w:trPr>
          <w:trHeight w:val="1833"/>
        </w:trPr>
        <w:tc>
          <w:tcPr>
            <w:tcW w:w="2392" w:type="dxa"/>
            <w:vAlign w:val="center"/>
          </w:tcPr>
          <w:p w:rsidR="000F71C7" w:rsidRDefault="000F71C7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ВСз1641</w:t>
            </w:r>
          </w:p>
        </w:tc>
        <w:tc>
          <w:tcPr>
            <w:tcW w:w="2393" w:type="dxa"/>
            <w:vAlign w:val="center"/>
          </w:tcPr>
          <w:p w:rsidR="000F71C7" w:rsidRDefault="000F71C7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 С.Э.</w:t>
            </w:r>
          </w:p>
        </w:tc>
        <w:tc>
          <w:tcPr>
            <w:tcW w:w="2694" w:type="dxa"/>
            <w:vAlign w:val="center"/>
          </w:tcPr>
          <w:p w:rsidR="000F71C7" w:rsidRDefault="00E72621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21">
              <w:rPr>
                <w:rFonts w:ascii="Times New Roman" w:hAnsi="Times New Roman" w:cs="Times New Roman"/>
                <w:sz w:val="24"/>
                <w:szCs w:val="28"/>
              </w:rPr>
              <w:t>Обоснование совершенствования ГТС Варнавинского водохранилища</w:t>
            </w:r>
            <w:bookmarkStart w:id="0" w:name="_GoBack"/>
            <w:bookmarkEnd w:id="0"/>
          </w:p>
        </w:tc>
        <w:tc>
          <w:tcPr>
            <w:tcW w:w="2092" w:type="dxa"/>
            <w:vAlign w:val="center"/>
          </w:tcPr>
          <w:p w:rsidR="000F71C7" w:rsidRDefault="000F71C7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Н.Н.</w:t>
            </w:r>
          </w:p>
        </w:tc>
      </w:tr>
      <w:tr w:rsidR="000F71C7" w:rsidTr="007409FE">
        <w:trPr>
          <w:trHeight w:val="1697"/>
        </w:trPr>
        <w:tc>
          <w:tcPr>
            <w:tcW w:w="2392" w:type="dxa"/>
            <w:vAlign w:val="center"/>
          </w:tcPr>
          <w:p w:rsidR="000F71C7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ВСз1641</w:t>
            </w:r>
          </w:p>
        </w:tc>
        <w:tc>
          <w:tcPr>
            <w:tcW w:w="2393" w:type="dxa"/>
            <w:vAlign w:val="center"/>
          </w:tcPr>
          <w:p w:rsidR="000F71C7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Федченко Л.А.</w:t>
            </w:r>
          </w:p>
        </w:tc>
        <w:tc>
          <w:tcPr>
            <w:tcW w:w="2694" w:type="dxa"/>
            <w:vAlign w:val="center"/>
          </w:tcPr>
          <w:p w:rsidR="000F71C7" w:rsidRPr="000C515B" w:rsidRDefault="000C515B" w:rsidP="000C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гидротехнического сооружения на р. </w:t>
            </w:r>
            <w:proofErr w:type="spellStart"/>
            <w:r w:rsidRPr="000C515B">
              <w:rPr>
                <w:rFonts w:ascii="Times New Roman" w:hAnsi="Times New Roman" w:cs="Times New Roman"/>
                <w:sz w:val="24"/>
                <w:szCs w:val="24"/>
              </w:rPr>
              <w:t>Козорова</w:t>
            </w:r>
            <w:proofErr w:type="spellEnd"/>
            <w:r w:rsidRPr="000C515B">
              <w:rPr>
                <w:rFonts w:ascii="Times New Roman" w:hAnsi="Times New Roman" w:cs="Times New Roman"/>
                <w:sz w:val="24"/>
                <w:szCs w:val="24"/>
              </w:rPr>
              <w:t xml:space="preserve"> Щель </w:t>
            </w:r>
            <w:proofErr w:type="gramStart"/>
            <w:r w:rsidRPr="000C51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C515B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C515B">
              <w:rPr>
                <w:rFonts w:ascii="Times New Roman" w:hAnsi="Times New Roman" w:cs="Times New Roman"/>
                <w:sz w:val="24"/>
                <w:szCs w:val="24"/>
              </w:rPr>
              <w:t>Бжид</w:t>
            </w:r>
            <w:proofErr w:type="spellEnd"/>
            <w:r w:rsidRPr="000C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15B">
              <w:rPr>
                <w:rFonts w:ascii="Times New Roman" w:hAnsi="Times New Roman" w:cs="Times New Roman"/>
                <w:sz w:val="24"/>
                <w:szCs w:val="24"/>
              </w:rPr>
              <w:t>Туапсинского</w:t>
            </w:r>
            <w:proofErr w:type="gramEnd"/>
            <w:r w:rsidRPr="000C51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Краснодарского края</w:t>
            </w:r>
          </w:p>
        </w:tc>
        <w:tc>
          <w:tcPr>
            <w:tcW w:w="2092" w:type="dxa"/>
            <w:vAlign w:val="center"/>
          </w:tcPr>
          <w:p w:rsidR="000F71C7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Коломоец П.П.</w:t>
            </w:r>
          </w:p>
        </w:tc>
      </w:tr>
      <w:tr w:rsidR="00B268D3" w:rsidTr="007409FE">
        <w:trPr>
          <w:trHeight w:val="1697"/>
        </w:trPr>
        <w:tc>
          <w:tcPr>
            <w:tcW w:w="2392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ВСз1641</w:t>
            </w:r>
          </w:p>
        </w:tc>
        <w:tc>
          <w:tcPr>
            <w:tcW w:w="2393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М.Е.</w:t>
            </w:r>
          </w:p>
        </w:tc>
        <w:tc>
          <w:tcPr>
            <w:tcW w:w="2694" w:type="dxa"/>
            <w:vAlign w:val="center"/>
          </w:tcPr>
          <w:p w:rsidR="00B268D3" w:rsidRPr="000C515B" w:rsidRDefault="000C515B" w:rsidP="000C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15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гидротехнического сооружения на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Кудепста</w:t>
            </w:r>
            <w:r w:rsidRPr="000C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защиты территории г. Сочи </w:t>
            </w:r>
            <w:r w:rsidRPr="000C515B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2092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Коломоец П.П.</w:t>
            </w:r>
          </w:p>
        </w:tc>
      </w:tr>
      <w:tr w:rsidR="00B268D3" w:rsidTr="007409FE">
        <w:trPr>
          <w:trHeight w:val="1697"/>
        </w:trPr>
        <w:tc>
          <w:tcPr>
            <w:tcW w:w="2392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ВСз1641</w:t>
            </w:r>
          </w:p>
        </w:tc>
        <w:tc>
          <w:tcPr>
            <w:tcW w:w="2393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694" w:type="dxa"/>
            <w:vAlign w:val="center"/>
          </w:tcPr>
          <w:p w:rsidR="00B268D3" w:rsidRDefault="00620701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01">
              <w:rPr>
                <w:rFonts w:ascii="Times New Roman" w:hAnsi="Times New Roman" w:cs="Times New Roman"/>
                <w:sz w:val="24"/>
                <w:szCs w:val="28"/>
              </w:rPr>
              <w:t>Обоснование состава инженерных мероприятий по защите водных объектов от нефтяного загрязнения</w:t>
            </w:r>
          </w:p>
        </w:tc>
        <w:tc>
          <w:tcPr>
            <w:tcW w:w="2092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Чебанова Е.Ф.</w:t>
            </w:r>
          </w:p>
        </w:tc>
      </w:tr>
      <w:tr w:rsidR="00B268D3" w:rsidTr="007409FE">
        <w:trPr>
          <w:trHeight w:val="1697"/>
        </w:trPr>
        <w:tc>
          <w:tcPr>
            <w:tcW w:w="2392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ВСз1641</w:t>
            </w:r>
          </w:p>
        </w:tc>
        <w:tc>
          <w:tcPr>
            <w:tcW w:w="2393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Н.В.</w:t>
            </w:r>
          </w:p>
        </w:tc>
        <w:tc>
          <w:tcPr>
            <w:tcW w:w="2694" w:type="dxa"/>
            <w:vAlign w:val="center"/>
          </w:tcPr>
          <w:p w:rsidR="00B268D3" w:rsidRDefault="00620701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01">
              <w:rPr>
                <w:rFonts w:ascii="Times New Roman" w:hAnsi="Times New Roman" w:cs="Times New Roman"/>
                <w:sz w:val="24"/>
                <w:szCs w:val="28"/>
              </w:rPr>
              <w:t xml:space="preserve">Защита берегов водохранилищ от волнового воздействия </w:t>
            </w:r>
            <w:proofErr w:type="gramStart"/>
            <w:r w:rsidRPr="00620701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620701">
              <w:rPr>
                <w:rFonts w:ascii="Times New Roman" w:hAnsi="Times New Roman" w:cs="Times New Roman"/>
                <w:sz w:val="24"/>
                <w:szCs w:val="28"/>
              </w:rPr>
              <w:t>на примере Краснодарского водохранилища)</w:t>
            </w:r>
          </w:p>
        </w:tc>
        <w:tc>
          <w:tcPr>
            <w:tcW w:w="2092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Чебанова Е.Ф.</w:t>
            </w:r>
          </w:p>
        </w:tc>
      </w:tr>
      <w:tr w:rsidR="00B268D3" w:rsidTr="007409FE">
        <w:trPr>
          <w:trHeight w:val="1697"/>
        </w:trPr>
        <w:tc>
          <w:tcPr>
            <w:tcW w:w="2392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ВСз1641</w:t>
            </w:r>
          </w:p>
        </w:tc>
        <w:tc>
          <w:tcPr>
            <w:tcW w:w="2393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С.В.</w:t>
            </w:r>
          </w:p>
        </w:tc>
        <w:tc>
          <w:tcPr>
            <w:tcW w:w="2694" w:type="dxa"/>
            <w:vAlign w:val="center"/>
          </w:tcPr>
          <w:p w:rsidR="00B268D3" w:rsidRDefault="00620701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01">
              <w:rPr>
                <w:rFonts w:ascii="Times New Roman" w:hAnsi="Times New Roman" w:cs="Times New Roman"/>
                <w:sz w:val="24"/>
                <w:szCs w:val="28"/>
              </w:rPr>
              <w:t xml:space="preserve">Защита дамб обвалования на р. Кубань в условиях переменного подпора Федоровского гидроузла  </w:t>
            </w:r>
          </w:p>
        </w:tc>
        <w:tc>
          <w:tcPr>
            <w:tcW w:w="2092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Чебанова Е.Ф.</w:t>
            </w:r>
          </w:p>
        </w:tc>
      </w:tr>
      <w:tr w:rsidR="00B268D3" w:rsidTr="007409FE">
        <w:trPr>
          <w:trHeight w:val="1697"/>
        </w:trPr>
        <w:tc>
          <w:tcPr>
            <w:tcW w:w="2392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ВСз1641</w:t>
            </w:r>
          </w:p>
        </w:tc>
        <w:tc>
          <w:tcPr>
            <w:tcW w:w="2393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694" w:type="dxa"/>
            <w:vAlign w:val="center"/>
          </w:tcPr>
          <w:p w:rsidR="00B268D3" w:rsidRDefault="007409FE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9FE">
              <w:rPr>
                <w:rFonts w:ascii="Times New Roman" w:hAnsi="Times New Roman" w:cs="Times New Roman"/>
                <w:sz w:val="24"/>
                <w:szCs w:val="28"/>
              </w:rPr>
              <w:t>Обоснование состава мероприятий по реконструкции Варнавинского водохранилища</w:t>
            </w:r>
          </w:p>
        </w:tc>
        <w:tc>
          <w:tcPr>
            <w:tcW w:w="2092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Чебанова Е.Ф.</w:t>
            </w:r>
          </w:p>
        </w:tc>
      </w:tr>
      <w:tr w:rsidR="00B268D3" w:rsidTr="007409FE">
        <w:trPr>
          <w:trHeight w:val="1697"/>
        </w:trPr>
        <w:tc>
          <w:tcPr>
            <w:tcW w:w="2392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ВСз1641</w:t>
            </w:r>
          </w:p>
        </w:tc>
        <w:tc>
          <w:tcPr>
            <w:tcW w:w="2393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Кайтмесов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2694" w:type="dxa"/>
            <w:vAlign w:val="center"/>
          </w:tcPr>
          <w:p w:rsidR="00B268D3" w:rsidRDefault="004D1676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676">
              <w:rPr>
                <w:rFonts w:ascii="Times New Roman" w:hAnsi="Times New Roman" w:cs="Times New Roman"/>
                <w:sz w:val="24"/>
                <w:szCs w:val="28"/>
              </w:rPr>
              <w:t>Разработка комплекса мероприятий по эффективному возрождению мелиорации в Республике Адыгея</w:t>
            </w:r>
          </w:p>
        </w:tc>
        <w:tc>
          <w:tcPr>
            <w:tcW w:w="2092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С.А.</w:t>
            </w:r>
          </w:p>
        </w:tc>
      </w:tr>
      <w:tr w:rsidR="00B268D3" w:rsidTr="007409FE">
        <w:trPr>
          <w:trHeight w:val="1697"/>
        </w:trPr>
        <w:tc>
          <w:tcPr>
            <w:tcW w:w="2392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ВСз1641</w:t>
            </w:r>
          </w:p>
        </w:tc>
        <w:tc>
          <w:tcPr>
            <w:tcW w:w="2393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Курков Ю.Н.</w:t>
            </w:r>
          </w:p>
        </w:tc>
        <w:tc>
          <w:tcPr>
            <w:tcW w:w="2694" w:type="dxa"/>
            <w:vAlign w:val="center"/>
          </w:tcPr>
          <w:p w:rsidR="00B268D3" w:rsidRDefault="002F0064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комплексному использованию акватории</w:t>
            </w:r>
          </w:p>
        </w:tc>
        <w:tc>
          <w:tcPr>
            <w:tcW w:w="2092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С.А.</w:t>
            </w:r>
          </w:p>
        </w:tc>
      </w:tr>
      <w:tr w:rsidR="00B268D3" w:rsidTr="007409FE">
        <w:trPr>
          <w:trHeight w:val="1697"/>
        </w:trPr>
        <w:tc>
          <w:tcPr>
            <w:tcW w:w="2392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ВСз1641</w:t>
            </w:r>
          </w:p>
        </w:tc>
        <w:tc>
          <w:tcPr>
            <w:tcW w:w="2393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Н.Е.</w:t>
            </w:r>
          </w:p>
        </w:tc>
        <w:tc>
          <w:tcPr>
            <w:tcW w:w="2694" w:type="dxa"/>
            <w:vAlign w:val="center"/>
          </w:tcPr>
          <w:p w:rsidR="00B268D3" w:rsidRDefault="002F0064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водораспределения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ФГУ «Северский»</w:t>
            </w:r>
          </w:p>
        </w:tc>
        <w:tc>
          <w:tcPr>
            <w:tcW w:w="2092" w:type="dxa"/>
            <w:vAlign w:val="center"/>
          </w:tcPr>
          <w:p w:rsidR="00B268D3" w:rsidRDefault="00B268D3" w:rsidP="009E1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С.А.</w:t>
            </w:r>
          </w:p>
        </w:tc>
      </w:tr>
    </w:tbl>
    <w:p w:rsidR="009E1442" w:rsidRPr="009E1442" w:rsidRDefault="009E1442" w:rsidP="009E14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1442" w:rsidRPr="009E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42"/>
    <w:rsid w:val="000C515B"/>
    <w:rsid w:val="000F71C7"/>
    <w:rsid w:val="002F0064"/>
    <w:rsid w:val="004459CB"/>
    <w:rsid w:val="004D1676"/>
    <w:rsid w:val="00605DF6"/>
    <w:rsid w:val="00620701"/>
    <w:rsid w:val="007409FE"/>
    <w:rsid w:val="009E1442"/>
    <w:rsid w:val="00B268D3"/>
    <w:rsid w:val="00E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</dc:creator>
  <cp:lastModifiedBy>SEVO</cp:lastModifiedBy>
  <cp:revision>7</cp:revision>
  <dcterms:created xsi:type="dcterms:W3CDTF">2017-11-29T08:11:00Z</dcterms:created>
  <dcterms:modified xsi:type="dcterms:W3CDTF">2017-12-04T06:25:00Z</dcterms:modified>
</cp:coreProperties>
</file>