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455B9" w:rsidRPr="00727E51" w14:paraId="76F859EB" w14:textId="77777777" w:rsidTr="007455B9">
        <w:trPr>
          <w:trHeight w:val="2494"/>
        </w:trPr>
        <w:tc>
          <w:tcPr>
            <w:tcW w:w="5000" w:type="pct"/>
          </w:tcPr>
          <w:p w14:paraId="3780B04A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5EF7E5AA" w14:textId="77777777" w:rsidR="007455B9" w:rsidRPr="00727E51" w:rsidRDefault="007455B9" w:rsidP="007455B9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727E51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14:paraId="6732A257" w14:textId="77777777" w:rsidR="007455B9" w:rsidRPr="00727E51" w:rsidRDefault="007455B9" w:rsidP="007455B9">
            <w:pPr>
              <w:spacing w:before="120"/>
              <w:jc w:val="center"/>
              <w:rPr>
                <w:rFonts w:eastAsia="Calibri"/>
                <w:spacing w:val="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14:paraId="1C8ADFEA" w14:textId="77777777" w:rsidR="007455B9" w:rsidRPr="00727E51" w:rsidRDefault="007455B9" w:rsidP="007455B9">
            <w:pPr>
              <w:spacing w:after="120"/>
              <w:jc w:val="center"/>
              <w:rPr>
                <w:rFonts w:eastAsia="Calibri"/>
                <w:spacing w:val="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14:paraId="16BCD499" w14:textId="77777777" w:rsidR="007455B9" w:rsidRPr="00727E51" w:rsidRDefault="007455B9" w:rsidP="007455B9">
            <w:pPr>
              <w:jc w:val="center"/>
              <w:rPr>
                <w:rFonts w:eastAsia="Calibri"/>
                <w:spacing w:val="10"/>
                <w:lang w:eastAsia="en-US"/>
              </w:rPr>
            </w:pPr>
            <w:r w:rsidRPr="00727E51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14:paraId="6534BB16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32FA1C1A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4014D482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7A294881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1CCF6F6E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5CF29E75" w14:textId="77777777" w:rsidR="007455B9" w:rsidRPr="00727E51" w:rsidRDefault="007455B9" w:rsidP="007455B9">
            <w:pPr>
              <w:jc w:val="both"/>
              <w:rPr>
                <w:rFonts w:eastAsia="Calibri"/>
                <w:lang w:eastAsia="en-US"/>
              </w:rPr>
            </w:pPr>
          </w:p>
          <w:p w14:paraId="62B5E3FD" w14:textId="77777777" w:rsidR="007455B9" w:rsidRPr="00727E51" w:rsidRDefault="007455B9" w:rsidP="007455B9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455B9" w:rsidRPr="00727E51" w14:paraId="5F347571" w14:textId="77777777" w:rsidTr="007455B9">
        <w:tc>
          <w:tcPr>
            <w:tcW w:w="5000" w:type="pct"/>
          </w:tcPr>
          <w:p w14:paraId="309E73A0" w14:textId="77777777" w:rsidR="007455B9" w:rsidRDefault="007455B9" w:rsidP="007455B9">
            <w:pPr>
              <w:jc w:val="center"/>
              <w:rPr>
                <w:rFonts w:eastAsia="Calibri"/>
                <w:lang w:eastAsia="en-US"/>
              </w:rPr>
            </w:pPr>
            <w:r w:rsidRPr="00727E51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  <w:p w14:paraId="49C6804A" w14:textId="6B180846" w:rsidR="007455B9" w:rsidRPr="00727E51" w:rsidRDefault="007455B9" w:rsidP="007455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5B9" w:rsidRPr="00727E51" w14:paraId="2794B23E" w14:textId="77777777" w:rsidTr="007455B9">
        <w:tc>
          <w:tcPr>
            <w:tcW w:w="5000" w:type="pct"/>
          </w:tcPr>
          <w:p w14:paraId="7A8A52BA" w14:textId="77777777" w:rsidR="007455B9" w:rsidRPr="00727E51" w:rsidRDefault="007455B9" w:rsidP="007455B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5B9" w:rsidRPr="00727E51" w14:paraId="234F4E0A" w14:textId="77777777" w:rsidTr="007455B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7455B9" w:rsidRPr="00727E51" w14:paraId="60B3C4FA" w14:textId="77777777" w:rsidTr="007455B9">
              <w:trPr>
                <w:jc w:val="center"/>
              </w:trPr>
              <w:tc>
                <w:tcPr>
                  <w:tcW w:w="8029" w:type="dxa"/>
                </w:tcPr>
                <w:p w14:paraId="0E86B3FE" w14:textId="395E20AB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sz w:val="32"/>
                      <w:szCs w:val="32"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/>
                      <w:sz w:val="32"/>
                      <w:szCs w:val="32"/>
                      <w:lang w:eastAsia="en-US"/>
                    </w:rPr>
                    <w:t>Б1.В.ОД.21 Токсикология</w:t>
                  </w:r>
                </w:p>
              </w:tc>
            </w:tr>
            <w:tr w:rsidR="007455B9" w:rsidRPr="00727E51" w14:paraId="59C0A40B" w14:textId="77777777" w:rsidTr="007455B9">
              <w:trPr>
                <w:jc w:val="center"/>
              </w:trPr>
              <w:tc>
                <w:tcPr>
                  <w:tcW w:w="8029" w:type="dxa"/>
                </w:tcPr>
                <w:p w14:paraId="6B98A361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E6211BD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02A0091B" w14:textId="77777777" w:rsidTr="007455B9">
        <w:tc>
          <w:tcPr>
            <w:tcW w:w="5000" w:type="pct"/>
          </w:tcPr>
          <w:p w14:paraId="347188F6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072844D9" w14:textId="77777777" w:rsidTr="007455B9"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0"/>
              <w:gridCol w:w="283"/>
              <w:gridCol w:w="3236"/>
            </w:tblGrid>
            <w:tr w:rsidR="007455B9" w:rsidRPr="00727E51" w14:paraId="5E23A81A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508A0C14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14:paraId="5AFE28BE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14:paraId="636DEAD2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0AD6666A" w14:textId="34A5BEBF" w:rsidR="007455B9" w:rsidRPr="007455B9" w:rsidRDefault="005874D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36.03.01 Ветеринарно-санитарная экспертиза</w:t>
                  </w:r>
                </w:p>
              </w:tc>
            </w:tr>
            <w:tr w:rsidR="007455B9" w:rsidRPr="00727E51" w14:paraId="5C75D8BA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18F4E51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060619B9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14:paraId="33158AAD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7455B9" w:rsidRPr="007455B9" w14:paraId="7762E4C9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30083528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 w:rsidRPr="00755127">
                    <w:rPr>
                      <w:rFonts w:eastAsia="Calibri" w:cs="Courier New"/>
                      <w:bCs/>
                      <w:color w:val="000000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магистер</w:t>
                  </w: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ской 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программы / специализация</w:t>
                  </w:r>
                </w:p>
              </w:tc>
              <w:tc>
                <w:tcPr>
                  <w:tcW w:w="283" w:type="dxa"/>
                </w:tcPr>
                <w:p w14:paraId="45EC145A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0CD58BDA" w14:textId="2BDDEB72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bCs/>
                      <w:sz w:val="28"/>
                      <w:szCs w:val="28"/>
                    </w:rPr>
                    <w:t>Ветеринарно-санитарная экспертиза</w:t>
                  </w:r>
                </w:p>
              </w:tc>
            </w:tr>
            <w:tr w:rsidR="007455B9" w:rsidRPr="00727E51" w14:paraId="6EB1D210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27EFF4DF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3B91E09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  <w:vAlign w:val="center"/>
                </w:tcPr>
                <w:p w14:paraId="6662931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7455B9" w:rsidRPr="00727E51" w14:paraId="609FE027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36D4A18E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14:paraId="1646943D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14:paraId="2CB19ED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35282854" w14:textId="4B79C33B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бакалавр</w:t>
                  </w:r>
                </w:p>
              </w:tc>
            </w:tr>
            <w:tr w:rsidR="007455B9" w:rsidRPr="00727E51" w14:paraId="38381E41" w14:textId="77777777" w:rsidTr="007455B9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14:paraId="70671680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3DD720A4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010BFC0A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43D0B18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3B4C12E2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5BED731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14:paraId="3F65EEA9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14:paraId="44819C0A" w14:textId="7B9E30E1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455B9" w:rsidRPr="00727E51" w14:paraId="05AF0C89" w14:textId="77777777" w:rsidTr="007455B9">
              <w:trPr>
                <w:jc w:val="center"/>
              </w:trPr>
              <w:tc>
                <w:tcPr>
                  <w:tcW w:w="4940" w:type="dxa"/>
                  <w:vAlign w:val="center"/>
                </w:tcPr>
                <w:p w14:paraId="707D4D7A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1212384F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6006F342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747DFB55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2780AA4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14:paraId="0E113CB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  <w:vAlign w:val="center"/>
                </w:tcPr>
                <w:p w14:paraId="4652E091" w14:textId="7EC617FA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7455B9" w:rsidRPr="00727E51" w14:paraId="2AE65BE6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201FD1DC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7FC2A0A3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68998480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647D02EE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7455B9" w:rsidRPr="00727E51" w14:paraId="2BAA7551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62604E8F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3" w:type="dxa"/>
                </w:tcPr>
                <w:p w14:paraId="23B2B325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4" w:space="0" w:color="auto"/>
                  </w:tcBorders>
                </w:tcPr>
                <w:p w14:paraId="198F5B33" w14:textId="1092D5EC" w:rsidR="007455B9" w:rsidRPr="007455B9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7455B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Л.А. Хахов</w:t>
                  </w:r>
                </w:p>
              </w:tc>
            </w:tr>
            <w:tr w:rsidR="007455B9" w:rsidRPr="00727E51" w14:paraId="40847CFE" w14:textId="77777777" w:rsidTr="007455B9">
              <w:trPr>
                <w:jc w:val="center"/>
              </w:trPr>
              <w:tc>
                <w:tcPr>
                  <w:tcW w:w="4940" w:type="dxa"/>
                </w:tcPr>
                <w:p w14:paraId="45636A55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11F32AC7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</w:tcBorders>
                </w:tcPr>
                <w:p w14:paraId="38BCDD59" w14:textId="77777777" w:rsidR="007455B9" w:rsidRPr="00727E51" w:rsidRDefault="007455B9" w:rsidP="00745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35BBF810" w14:textId="77777777" w:rsidR="007455B9" w:rsidRPr="00727E51" w:rsidRDefault="007455B9" w:rsidP="007455B9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455B9" w:rsidRPr="00727E51" w14:paraId="2434E56C" w14:textId="77777777" w:rsidTr="007455B9">
        <w:trPr>
          <w:trHeight w:val="66"/>
        </w:trPr>
        <w:tc>
          <w:tcPr>
            <w:tcW w:w="5000" w:type="pct"/>
          </w:tcPr>
          <w:p w14:paraId="2EE5F3CD" w14:textId="77777777" w:rsidR="007455B9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46C6D770" w14:textId="77777777" w:rsidR="007455B9" w:rsidRPr="00727E51" w:rsidRDefault="007455B9" w:rsidP="007455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5543C6F7" w14:textId="74F443C4" w:rsidR="007455B9" w:rsidRPr="00727E51" w:rsidRDefault="007455B9" w:rsidP="007455B9">
            <w:pPr>
              <w:spacing w:after="240" w:line="288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2015</w:t>
            </w:r>
            <w:r w:rsidRPr="00727E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_</w:t>
            </w:r>
          </w:p>
        </w:tc>
      </w:tr>
    </w:tbl>
    <w:p w14:paraId="22F74A4F" w14:textId="77777777" w:rsidR="007455B9" w:rsidRDefault="007455B9" w:rsidP="007455B9">
      <w:pPr>
        <w:jc w:val="center"/>
        <w:rPr>
          <w:b/>
          <w:bCs/>
          <w:spacing w:val="20"/>
          <w:sz w:val="28"/>
          <w:szCs w:val="28"/>
        </w:rPr>
      </w:pPr>
    </w:p>
    <w:p w14:paraId="52D0BEB0" w14:textId="77777777" w:rsidR="00D25495" w:rsidRDefault="00D25495" w:rsidP="007455B9">
      <w:pPr>
        <w:jc w:val="center"/>
        <w:rPr>
          <w:b/>
          <w:bCs/>
          <w:spacing w:val="20"/>
          <w:sz w:val="28"/>
          <w:szCs w:val="28"/>
        </w:rPr>
      </w:pPr>
    </w:p>
    <w:p w14:paraId="2D30556F" w14:textId="77777777" w:rsidR="00D25495" w:rsidRDefault="00D25495" w:rsidP="007455B9">
      <w:pPr>
        <w:jc w:val="center"/>
        <w:rPr>
          <w:b/>
          <w:bCs/>
          <w:spacing w:val="20"/>
          <w:sz w:val="28"/>
          <w:szCs w:val="28"/>
        </w:rPr>
      </w:pPr>
    </w:p>
    <w:p w14:paraId="03EA8CD9" w14:textId="77777777" w:rsidR="007455B9" w:rsidRPr="00033189" w:rsidRDefault="007455B9" w:rsidP="007455B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lastRenderedPageBreak/>
        <w:t>СОДЕРЖАНИЕ</w:t>
      </w:r>
    </w:p>
    <w:p w14:paraId="582A13A2" w14:textId="77777777" w:rsidR="007455B9" w:rsidRPr="00033189" w:rsidRDefault="007455B9" w:rsidP="007455B9">
      <w:pPr>
        <w:jc w:val="center"/>
        <w:rPr>
          <w:bCs/>
          <w:sz w:val="28"/>
          <w:szCs w:val="28"/>
        </w:rPr>
      </w:pPr>
    </w:p>
    <w:p w14:paraId="61400D89" w14:textId="77777777" w:rsidR="007455B9" w:rsidRPr="00033189" w:rsidRDefault="007455B9" w:rsidP="007455B9">
      <w:pPr>
        <w:jc w:val="center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583"/>
        <w:gridCol w:w="8294"/>
        <w:gridCol w:w="546"/>
      </w:tblGrid>
      <w:tr w:rsidR="007455B9" w:rsidRPr="00033189" w14:paraId="669319F2" w14:textId="77777777" w:rsidTr="007455B9">
        <w:tc>
          <w:tcPr>
            <w:tcW w:w="4723" w:type="pct"/>
            <w:gridSpan w:val="3"/>
            <w:shd w:val="clear" w:color="auto" w:fill="auto"/>
          </w:tcPr>
          <w:p w14:paraId="715418E2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Рабочая программа …………………………………………………………….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24B8752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</w:t>
            </w:r>
          </w:p>
        </w:tc>
      </w:tr>
      <w:tr w:rsidR="007455B9" w:rsidRPr="00033189" w14:paraId="3FE774C8" w14:textId="77777777" w:rsidTr="007455B9">
        <w:tc>
          <w:tcPr>
            <w:tcW w:w="4723" w:type="pct"/>
            <w:gridSpan w:val="3"/>
            <w:shd w:val="clear" w:color="auto" w:fill="auto"/>
          </w:tcPr>
          <w:p w14:paraId="34574BD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05DC77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195B3B57" w14:textId="77777777" w:rsidTr="007455B9">
        <w:tc>
          <w:tcPr>
            <w:tcW w:w="4723" w:type="pct"/>
            <w:gridSpan w:val="3"/>
            <w:shd w:val="clear" w:color="auto" w:fill="auto"/>
          </w:tcPr>
          <w:p w14:paraId="2D77F54C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0A39E0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2ACC9862" w14:textId="77777777" w:rsidTr="007455B9">
        <w:tc>
          <w:tcPr>
            <w:tcW w:w="219" w:type="pct"/>
            <w:shd w:val="clear" w:color="auto" w:fill="auto"/>
          </w:tcPr>
          <w:p w14:paraId="5C0040E9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10C70F5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A4A7F8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5E140EC0" w14:textId="77777777" w:rsidTr="007455B9">
        <w:tc>
          <w:tcPr>
            <w:tcW w:w="219" w:type="pct"/>
            <w:shd w:val="clear" w:color="auto" w:fill="auto"/>
          </w:tcPr>
          <w:p w14:paraId="05FE9F6D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1436D871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Требования к формируемым компетенциям 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1A113D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293B3F97" w14:textId="77777777" w:rsidTr="007455B9">
        <w:tc>
          <w:tcPr>
            <w:tcW w:w="219" w:type="pct"/>
            <w:shd w:val="clear" w:color="auto" w:fill="auto"/>
          </w:tcPr>
          <w:p w14:paraId="4286C16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46B75F18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C7F629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61CF3472" w14:textId="77777777" w:rsidTr="007455B9">
        <w:tc>
          <w:tcPr>
            <w:tcW w:w="219" w:type="pct"/>
            <w:shd w:val="clear" w:color="auto" w:fill="auto"/>
          </w:tcPr>
          <w:p w14:paraId="61033C4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42C4104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  <w:shd w:val="clear" w:color="auto" w:fill="auto"/>
          </w:tcPr>
          <w:p w14:paraId="40C70C6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3365A5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01A24861" w14:textId="77777777" w:rsidTr="007455B9">
        <w:tc>
          <w:tcPr>
            <w:tcW w:w="219" w:type="pct"/>
            <w:shd w:val="clear" w:color="auto" w:fill="auto"/>
          </w:tcPr>
          <w:p w14:paraId="651BDA8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789B09BD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  <w:shd w:val="clear" w:color="auto" w:fill="auto"/>
          </w:tcPr>
          <w:p w14:paraId="6ED1874D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Практические (семинарские) занятия ………………………………..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4087AF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533C7162" w14:textId="77777777" w:rsidTr="007455B9">
        <w:tc>
          <w:tcPr>
            <w:tcW w:w="219" w:type="pct"/>
            <w:shd w:val="clear" w:color="auto" w:fill="auto"/>
          </w:tcPr>
          <w:p w14:paraId="49BF51D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4BB332B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208" w:type="pct"/>
            <w:shd w:val="clear" w:color="auto" w:fill="auto"/>
          </w:tcPr>
          <w:p w14:paraId="34AE8A93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Лабораторные занятия ………………………………………………….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07044B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007D3B78" w14:textId="77777777" w:rsidTr="007455B9">
        <w:tc>
          <w:tcPr>
            <w:tcW w:w="219" w:type="pct"/>
            <w:shd w:val="clear" w:color="auto" w:fill="auto"/>
          </w:tcPr>
          <w:p w14:paraId="50D6A90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61F1EA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208" w:type="pct"/>
            <w:shd w:val="clear" w:color="auto" w:fill="auto"/>
          </w:tcPr>
          <w:p w14:paraId="02E7AD7C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Курсовые работы (проекты) …………………………………………...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F72619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49AE39C5" w14:textId="77777777" w:rsidTr="007455B9">
        <w:tc>
          <w:tcPr>
            <w:tcW w:w="219" w:type="pct"/>
            <w:shd w:val="clear" w:color="auto" w:fill="auto"/>
          </w:tcPr>
          <w:p w14:paraId="5F5F1F68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F44CBE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208" w:type="pct"/>
            <w:shd w:val="clear" w:color="auto" w:fill="auto"/>
          </w:tcPr>
          <w:p w14:paraId="6D4F234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Расчетно-графические работы 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0923C7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0B366F21" w14:textId="77777777" w:rsidTr="007455B9">
        <w:tc>
          <w:tcPr>
            <w:tcW w:w="219" w:type="pct"/>
            <w:shd w:val="clear" w:color="auto" w:fill="auto"/>
          </w:tcPr>
          <w:p w14:paraId="3BEB2869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477A28EC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3.6</w:t>
            </w:r>
          </w:p>
        </w:tc>
        <w:tc>
          <w:tcPr>
            <w:tcW w:w="4208" w:type="pct"/>
            <w:shd w:val="clear" w:color="auto" w:fill="auto"/>
          </w:tcPr>
          <w:p w14:paraId="3480CB5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Программа самостоятельной работы студентов 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0587C5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40BB4E8B" w14:textId="77777777" w:rsidTr="007455B9">
        <w:tc>
          <w:tcPr>
            <w:tcW w:w="219" w:type="pct"/>
            <w:shd w:val="clear" w:color="auto" w:fill="auto"/>
          </w:tcPr>
          <w:p w14:paraId="4252014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5F08EFA4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3.7</w:t>
            </w:r>
          </w:p>
        </w:tc>
        <w:tc>
          <w:tcPr>
            <w:tcW w:w="4208" w:type="pct"/>
            <w:shd w:val="clear" w:color="auto" w:fill="auto"/>
          </w:tcPr>
          <w:p w14:paraId="74DE4C6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Фонд оценочных средств………………………………………………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F2605DB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5FB1EA04" w14:textId="77777777" w:rsidTr="007455B9">
        <w:tc>
          <w:tcPr>
            <w:tcW w:w="219" w:type="pct"/>
            <w:shd w:val="clear" w:color="auto" w:fill="auto"/>
          </w:tcPr>
          <w:p w14:paraId="6CC0F5DF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41A561E0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Учебно-методическое обеспечение дисциплины ………………………..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A89D94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30A495B6" w14:textId="77777777" w:rsidTr="007455B9">
        <w:tc>
          <w:tcPr>
            <w:tcW w:w="219" w:type="pct"/>
            <w:shd w:val="clear" w:color="auto" w:fill="auto"/>
          </w:tcPr>
          <w:p w14:paraId="476B7E96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01E40B5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208" w:type="pct"/>
            <w:shd w:val="clear" w:color="auto" w:fill="auto"/>
          </w:tcPr>
          <w:p w14:paraId="24941A6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color w:val="000000"/>
              </w:rPr>
            </w:pPr>
            <w:r w:rsidRPr="00755127">
              <w:rPr>
                <w:bCs/>
                <w:color w:val="000000"/>
                <w:sz w:val="28"/>
                <w:szCs w:val="28"/>
              </w:rPr>
              <w:t>Нормативная, основная и дополнительная литература 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0C6407B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5152C098" w14:textId="77777777" w:rsidTr="007455B9">
        <w:tc>
          <w:tcPr>
            <w:tcW w:w="219" w:type="pct"/>
            <w:shd w:val="clear" w:color="auto" w:fill="auto"/>
          </w:tcPr>
          <w:p w14:paraId="3510379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</w:p>
        </w:tc>
        <w:tc>
          <w:tcPr>
            <w:tcW w:w="296" w:type="pct"/>
            <w:shd w:val="clear" w:color="auto" w:fill="auto"/>
          </w:tcPr>
          <w:p w14:paraId="4A3178D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  <w:shd w:val="clear" w:color="auto" w:fill="auto"/>
          </w:tcPr>
          <w:p w14:paraId="66F5B9E7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Перечень учебно-методической документации по дисциплине 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E9BF09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658181FF" w14:textId="77777777" w:rsidTr="007455B9">
        <w:tc>
          <w:tcPr>
            <w:tcW w:w="219" w:type="pct"/>
            <w:shd w:val="clear" w:color="auto" w:fill="auto"/>
          </w:tcPr>
          <w:p w14:paraId="6EB358A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715D5C9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B6810C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78AC7A6D" w14:textId="77777777" w:rsidTr="007455B9">
        <w:tc>
          <w:tcPr>
            <w:tcW w:w="219" w:type="pct"/>
            <w:shd w:val="clear" w:color="auto" w:fill="auto"/>
          </w:tcPr>
          <w:p w14:paraId="34650F45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240798AB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Материально-техническое обеспечение дисциплины …………………..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78A05A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38979E90" w14:textId="77777777" w:rsidTr="007455B9">
        <w:tc>
          <w:tcPr>
            <w:tcW w:w="4723" w:type="pct"/>
            <w:gridSpan w:val="3"/>
            <w:shd w:val="clear" w:color="auto" w:fill="auto"/>
          </w:tcPr>
          <w:p w14:paraId="0BE1B0B8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Приложения ………………………………………………………………………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4545E7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04BE73DE" w14:textId="77777777" w:rsidTr="007455B9">
        <w:tc>
          <w:tcPr>
            <w:tcW w:w="219" w:type="pct"/>
            <w:shd w:val="clear" w:color="auto" w:fill="auto"/>
          </w:tcPr>
          <w:p w14:paraId="2BAAC6AA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  <w:lang w:val="en-US"/>
              </w:rPr>
            </w:pPr>
            <w:r w:rsidRPr="00755127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5194451E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Календарно-тематический план …………………………………………….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2C762D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  <w:tr w:rsidR="007455B9" w:rsidRPr="00033189" w14:paraId="31E60786" w14:textId="77777777" w:rsidTr="007455B9">
        <w:tc>
          <w:tcPr>
            <w:tcW w:w="219" w:type="pct"/>
            <w:shd w:val="clear" w:color="auto" w:fill="auto"/>
          </w:tcPr>
          <w:p w14:paraId="196FC51F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  <w:shd w:val="clear" w:color="auto" w:fill="auto"/>
          </w:tcPr>
          <w:p w14:paraId="6FE9F5F3" w14:textId="77777777" w:rsidR="007455B9" w:rsidRPr="00755127" w:rsidRDefault="007455B9" w:rsidP="007455B9">
            <w:pPr>
              <w:spacing w:line="288" w:lineRule="auto"/>
              <w:ind w:right="-113"/>
              <w:jc w:val="both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Фонд оценочных средств ………………………………………………......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8D5440" w14:textId="77777777" w:rsidR="007455B9" w:rsidRPr="00755127" w:rsidRDefault="007455B9" w:rsidP="007455B9">
            <w:pPr>
              <w:spacing w:line="288" w:lineRule="auto"/>
              <w:jc w:val="center"/>
              <w:rPr>
                <w:bCs/>
              </w:rPr>
            </w:pPr>
            <w:r w:rsidRPr="00755127">
              <w:rPr>
                <w:bCs/>
                <w:sz w:val="28"/>
                <w:szCs w:val="28"/>
              </w:rPr>
              <w:t>…</w:t>
            </w:r>
          </w:p>
        </w:tc>
      </w:tr>
    </w:tbl>
    <w:p w14:paraId="590C5F9C" w14:textId="77777777" w:rsidR="007455B9" w:rsidRDefault="007455B9" w:rsidP="00BB3EF8">
      <w:pPr>
        <w:jc w:val="center"/>
        <w:rPr>
          <w:b/>
        </w:rPr>
      </w:pPr>
    </w:p>
    <w:p w14:paraId="4ABCC826" w14:textId="77777777" w:rsidR="007455B9" w:rsidRDefault="007455B9" w:rsidP="00BB3EF8">
      <w:pPr>
        <w:jc w:val="center"/>
        <w:rPr>
          <w:b/>
        </w:rPr>
      </w:pPr>
    </w:p>
    <w:p w14:paraId="475749E6" w14:textId="77777777" w:rsidR="007455B9" w:rsidRDefault="007455B9" w:rsidP="00BB3EF8">
      <w:pPr>
        <w:jc w:val="center"/>
        <w:rPr>
          <w:b/>
        </w:rPr>
      </w:pPr>
    </w:p>
    <w:p w14:paraId="7ABACC33" w14:textId="77777777" w:rsidR="007455B9" w:rsidRDefault="007455B9" w:rsidP="00BB3EF8">
      <w:pPr>
        <w:jc w:val="center"/>
        <w:rPr>
          <w:b/>
        </w:rPr>
      </w:pPr>
    </w:p>
    <w:p w14:paraId="6B38C3F3" w14:textId="77777777" w:rsidR="007455B9" w:rsidRDefault="007455B9" w:rsidP="00BB3EF8">
      <w:pPr>
        <w:jc w:val="center"/>
        <w:rPr>
          <w:b/>
        </w:rPr>
      </w:pPr>
    </w:p>
    <w:p w14:paraId="7BC23231" w14:textId="77777777" w:rsidR="007455B9" w:rsidRDefault="007455B9" w:rsidP="00BB3EF8">
      <w:pPr>
        <w:jc w:val="center"/>
        <w:rPr>
          <w:b/>
        </w:rPr>
      </w:pPr>
    </w:p>
    <w:p w14:paraId="640C77D0" w14:textId="77777777" w:rsidR="007455B9" w:rsidRDefault="007455B9" w:rsidP="00BB3EF8">
      <w:pPr>
        <w:jc w:val="center"/>
        <w:rPr>
          <w:b/>
        </w:rPr>
      </w:pPr>
    </w:p>
    <w:p w14:paraId="4D5D43B3" w14:textId="77777777" w:rsidR="007455B9" w:rsidRDefault="007455B9" w:rsidP="00BB3EF8">
      <w:pPr>
        <w:jc w:val="center"/>
        <w:rPr>
          <w:b/>
        </w:rPr>
      </w:pPr>
    </w:p>
    <w:p w14:paraId="0DFAFB67" w14:textId="77777777" w:rsidR="007455B9" w:rsidRDefault="007455B9" w:rsidP="00BB3EF8">
      <w:pPr>
        <w:jc w:val="center"/>
        <w:rPr>
          <w:b/>
        </w:rPr>
      </w:pPr>
    </w:p>
    <w:p w14:paraId="708B5BEE" w14:textId="77777777" w:rsidR="007455B9" w:rsidRDefault="007455B9" w:rsidP="00BB3EF8">
      <w:pPr>
        <w:jc w:val="center"/>
        <w:rPr>
          <w:b/>
        </w:rPr>
      </w:pPr>
    </w:p>
    <w:p w14:paraId="2D52BE89" w14:textId="77777777" w:rsidR="007455B9" w:rsidRDefault="007455B9" w:rsidP="00BB3EF8">
      <w:pPr>
        <w:jc w:val="center"/>
        <w:rPr>
          <w:b/>
        </w:rPr>
      </w:pPr>
    </w:p>
    <w:p w14:paraId="5A645806" w14:textId="77777777" w:rsidR="007455B9" w:rsidRDefault="007455B9" w:rsidP="00BB3EF8">
      <w:pPr>
        <w:jc w:val="center"/>
        <w:rPr>
          <w:b/>
        </w:rPr>
      </w:pPr>
    </w:p>
    <w:p w14:paraId="5691B83E" w14:textId="77777777" w:rsidR="007455B9" w:rsidRDefault="007455B9" w:rsidP="00BB3EF8">
      <w:pPr>
        <w:jc w:val="center"/>
        <w:rPr>
          <w:b/>
        </w:rPr>
      </w:pPr>
    </w:p>
    <w:p w14:paraId="2F56091A" w14:textId="77777777" w:rsidR="007455B9" w:rsidRDefault="007455B9" w:rsidP="00BB3EF8">
      <w:pPr>
        <w:jc w:val="center"/>
        <w:rPr>
          <w:b/>
        </w:rPr>
      </w:pPr>
    </w:p>
    <w:p w14:paraId="12A7F77A" w14:textId="77777777" w:rsidR="007455B9" w:rsidRDefault="007455B9" w:rsidP="00BB3EF8">
      <w:pPr>
        <w:jc w:val="center"/>
        <w:rPr>
          <w:b/>
        </w:rPr>
      </w:pPr>
    </w:p>
    <w:p w14:paraId="50CDAC4E" w14:textId="77777777" w:rsidR="007455B9" w:rsidRDefault="007455B9" w:rsidP="00BB3EF8">
      <w:pPr>
        <w:jc w:val="center"/>
        <w:rPr>
          <w:b/>
        </w:rPr>
      </w:pPr>
    </w:p>
    <w:p w14:paraId="7D5813E2" w14:textId="77777777" w:rsidR="007455B9" w:rsidRDefault="007455B9" w:rsidP="00BB3EF8">
      <w:pPr>
        <w:jc w:val="center"/>
        <w:rPr>
          <w:b/>
        </w:rPr>
      </w:pPr>
    </w:p>
    <w:p w14:paraId="36FFC65B" w14:textId="77777777" w:rsidR="007455B9" w:rsidRDefault="007455B9" w:rsidP="00BB3EF8">
      <w:pPr>
        <w:jc w:val="center"/>
        <w:rPr>
          <w:b/>
        </w:rPr>
      </w:pPr>
    </w:p>
    <w:p w14:paraId="0D695147" w14:textId="77777777" w:rsidR="007455B9" w:rsidRDefault="007455B9" w:rsidP="00BB3EF8">
      <w:pPr>
        <w:jc w:val="center"/>
        <w:rPr>
          <w:b/>
        </w:rPr>
      </w:pPr>
    </w:p>
    <w:p w14:paraId="26CA574D" w14:textId="77777777" w:rsidR="007455B9" w:rsidRPr="002C4772" w:rsidRDefault="007455B9" w:rsidP="007455B9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14:paraId="3B83FE70" w14:textId="77777777" w:rsidR="007455B9" w:rsidRPr="002C4772" w:rsidRDefault="007455B9" w:rsidP="007455B9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14:paraId="51C4E3E1" w14:textId="77777777" w:rsidR="007455B9" w:rsidRPr="002C4772" w:rsidRDefault="007455B9" w:rsidP="007455B9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14:paraId="09671CBD" w14:textId="77777777" w:rsidR="007455B9" w:rsidRPr="002C4772" w:rsidRDefault="007455B9" w:rsidP="007455B9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14:paraId="53C624A6" w14:textId="77777777" w:rsidR="007455B9" w:rsidRDefault="007455B9" w:rsidP="007455B9">
      <w:pPr>
        <w:ind w:firstLine="4820"/>
        <w:jc w:val="both"/>
        <w:rPr>
          <w:bCs/>
        </w:rPr>
      </w:pPr>
    </w:p>
    <w:p w14:paraId="7CB398DF" w14:textId="6902AC4C" w:rsidR="002C527C" w:rsidRPr="002C527C" w:rsidRDefault="002C527C" w:rsidP="002C52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2C527C">
        <w:rPr>
          <w:sz w:val="32"/>
          <w:szCs w:val="32"/>
        </w:rPr>
        <w:t>УТВЕРЖДАЮ</w:t>
      </w:r>
    </w:p>
    <w:p w14:paraId="50843122" w14:textId="2698BD7F" w:rsidR="002C527C" w:rsidRDefault="002C527C" w:rsidP="002C52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2C527C">
        <w:rPr>
          <w:sz w:val="32"/>
          <w:szCs w:val="32"/>
        </w:rPr>
        <w:t xml:space="preserve">Декан факультета </w:t>
      </w:r>
    </w:p>
    <w:p w14:paraId="45E913EB" w14:textId="4CAA7B77" w:rsidR="002C527C" w:rsidRPr="002C527C" w:rsidRDefault="002C527C" w:rsidP="002C52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Pr="002C527C">
        <w:rPr>
          <w:sz w:val="32"/>
          <w:szCs w:val="32"/>
        </w:rPr>
        <w:t>ветеринарной медицины</w:t>
      </w:r>
    </w:p>
    <w:p w14:paraId="19ADFD15" w14:textId="57EC9DCB" w:rsidR="002C527C" w:rsidRPr="002C527C" w:rsidRDefault="002C527C" w:rsidP="002C527C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</w:t>
      </w:r>
      <w:r w:rsidRPr="002C527C">
        <w:rPr>
          <w:sz w:val="32"/>
          <w:szCs w:val="32"/>
        </w:rPr>
        <w:t>А.Н. Шевченко</w:t>
      </w:r>
    </w:p>
    <w:p w14:paraId="43CEEFA2" w14:textId="2B6E6883" w:rsidR="002C527C" w:rsidRPr="002C527C" w:rsidRDefault="002C527C" w:rsidP="002C52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2C527C">
        <w:rPr>
          <w:sz w:val="32"/>
          <w:szCs w:val="32"/>
        </w:rPr>
        <w:t>__________________2015г.</w:t>
      </w:r>
    </w:p>
    <w:p w14:paraId="7378D1AA" w14:textId="77777777" w:rsidR="007455B9" w:rsidRPr="00AB18BC" w:rsidRDefault="007455B9" w:rsidP="002C527C">
      <w:pPr>
        <w:jc w:val="both"/>
        <w:rPr>
          <w:bCs/>
        </w:rPr>
      </w:pPr>
    </w:p>
    <w:p w14:paraId="4C8057D2" w14:textId="77777777" w:rsidR="007455B9" w:rsidRPr="000B76AC" w:rsidRDefault="007455B9" w:rsidP="007455B9">
      <w:pPr>
        <w:jc w:val="center"/>
        <w:rPr>
          <w:b/>
          <w:bCs/>
          <w:spacing w:val="80"/>
          <w:w w:val="80"/>
          <w:sz w:val="28"/>
          <w:szCs w:val="28"/>
        </w:rPr>
      </w:pPr>
    </w:p>
    <w:p w14:paraId="72B5DFF0" w14:textId="77777777" w:rsidR="007455B9" w:rsidRDefault="007455B9" w:rsidP="007455B9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p w14:paraId="465CF36C" w14:textId="77777777" w:rsidR="007455B9" w:rsidRPr="000B76AC" w:rsidRDefault="007455B9" w:rsidP="007455B9">
      <w:pPr>
        <w:jc w:val="center"/>
        <w:rPr>
          <w:b/>
          <w:bCs/>
          <w:spacing w:val="80"/>
          <w:w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282"/>
        <w:gridCol w:w="4644"/>
      </w:tblGrid>
      <w:tr w:rsidR="007455B9" w:rsidRPr="00404E26" w14:paraId="77AB193E" w14:textId="77777777" w:rsidTr="007455B9">
        <w:tc>
          <w:tcPr>
            <w:tcW w:w="2501" w:type="pct"/>
          </w:tcPr>
          <w:p w14:paraId="76F34C2D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  <w:sz w:val="26"/>
                <w:szCs w:val="26"/>
              </w:rPr>
            </w:pPr>
            <w:r w:rsidRPr="00526C12">
              <w:rPr>
                <w:bCs/>
                <w:spacing w:val="-4"/>
                <w:sz w:val="26"/>
                <w:szCs w:val="26"/>
              </w:rPr>
              <w:t xml:space="preserve">дисциплины для обучения по программам </w:t>
            </w:r>
            <w:r w:rsidRPr="00C627AC">
              <w:rPr>
                <w:bCs/>
                <w:spacing w:val="-6"/>
                <w:sz w:val="26"/>
                <w:szCs w:val="26"/>
              </w:rPr>
              <w:t>бакалавриата / магистратуры / специалитета</w:t>
            </w:r>
          </w:p>
        </w:tc>
        <w:tc>
          <w:tcPr>
            <w:tcW w:w="143" w:type="pct"/>
          </w:tcPr>
          <w:p w14:paraId="6EBE414C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 w:val="restart"/>
            <w:tcBorders>
              <w:left w:val="nil"/>
              <w:bottom w:val="single" w:sz="4" w:space="0" w:color="auto"/>
            </w:tcBorders>
          </w:tcPr>
          <w:p w14:paraId="09AD7698" w14:textId="77777777" w:rsidR="001303AA" w:rsidRDefault="001303AA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</w:p>
          <w:p w14:paraId="5EAB66EE" w14:textId="77777777" w:rsidR="001303AA" w:rsidRDefault="001303AA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13DBF0A1" w14:textId="70989DC3" w:rsidR="001303AA" w:rsidRPr="001303AA" w:rsidRDefault="001303AA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Pr="001303AA">
              <w:rPr>
                <w:bCs/>
                <w:sz w:val="32"/>
                <w:szCs w:val="32"/>
              </w:rPr>
              <w:t xml:space="preserve"> Бакалавриата</w:t>
            </w:r>
          </w:p>
        </w:tc>
      </w:tr>
      <w:tr w:rsidR="007455B9" w:rsidRPr="00404E26" w14:paraId="7AE98CCB" w14:textId="77777777" w:rsidTr="007455B9">
        <w:tc>
          <w:tcPr>
            <w:tcW w:w="2501" w:type="pct"/>
          </w:tcPr>
          <w:p w14:paraId="79F447AC" w14:textId="4E3595EC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43" w:type="pct"/>
            <w:vAlign w:val="center"/>
          </w:tcPr>
          <w:p w14:paraId="2B6E7DE8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8E100D3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7455B9" w:rsidRPr="00404E26" w14:paraId="34E0BE0E" w14:textId="77777777" w:rsidTr="007455B9">
        <w:tc>
          <w:tcPr>
            <w:tcW w:w="2501" w:type="pct"/>
          </w:tcPr>
          <w:p w14:paraId="6CCB4865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14:paraId="4DA5463F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43" w:type="pct"/>
            <w:vAlign w:val="center"/>
          </w:tcPr>
          <w:p w14:paraId="5884CCF5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B7A652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15749765" w14:textId="29E931DC" w:rsidR="007455B9" w:rsidRPr="00404E26" w:rsidRDefault="001303AA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Ветеринарной медицины</w:t>
            </w:r>
          </w:p>
        </w:tc>
      </w:tr>
      <w:tr w:rsidR="007455B9" w:rsidRPr="00404E26" w14:paraId="66FF6002" w14:textId="77777777" w:rsidTr="007455B9">
        <w:tc>
          <w:tcPr>
            <w:tcW w:w="2501" w:type="pct"/>
          </w:tcPr>
          <w:p w14:paraId="2CE7FA0D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14:paraId="5A708BD4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43" w:type="pct"/>
            <w:vAlign w:val="center"/>
          </w:tcPr>
          <w:p w14:paraId="2AB12C51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FDF345" w14:textId="77777777" w:rsidR="007455B9" w:rsidRPr="00404E26" w:rsidRDefault="007455B9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4E6A81B8" w14:textId="722A8DAD" w:rsidR="007455B9" w:rsidRPr="00404E26" w:rsidRDefault="001303AA" w:rsidP="007455B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Терапии и фармакологии</w:t>
            </w:r>
          </w:p>
        </w:tc>
      </w:tr>
    </w:tbl>
    <w:p w14:paraId="6E1329B4" w14:textId="77777777" w:rsidR="007455B9" w:rsidRPr="002C4772" w:rsidRDefault="007455B9" w:rsidP="007455B9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9"/>
        <w:gridCol w:w="1587"/>
        <w:gridCol w:w="1587"/>
        <w:gridCol w:w="1587"/>
        <w:gridCol w:w="1585"/>
      </w:tblGrid>
      <w:tr w:rsidR="007455B9" w:rsidRPr="002C4772" w14:paraId="6B14DBE5" w14:textId="77777777" w:rsidTr="007455B9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DDB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C085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2737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Заочная форма обучения</w:t>
            </w:r>
          </w:p>
        </w:tc>
      </w:tr>
      <w:tr w:rsidR="007455B9" w:rsidRPr="002C4772" w14:paraId="1406DD27" w14:textId="77777777" w:rsidTr="007455B9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D27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AC7E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D63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14:paraId="60E7A9BF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9BA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41947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14:paraId="1EAAA84A" w14:textId="77777777" w:rsidR="007455B9" w:rsidRPr="002C4772" w:rsidRDefault="007455B9" w:rsidP="007455B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</w:tr>
      <w:tr w:rsidR="007455B9" w:rsidRPr="002C4772" w14:paraId="00E0697A" w14:textId="77777777" w:rsidTr="007455B9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ED278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D335D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85499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8234F2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5E6B3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</w:tr>
      <w:tr w:rsidR="007455B9" w:rsidRPr="002C4772" w14:paraId="6CCB2165" w14:textId="77777777" w:rsidTr="007455B9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17F4" w14:textId="77777777" w:rsidR="007455B9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14:paraId="4212D30B" w14:textId="77777777" w:rsidR="007455B9" w:rsidRPr="002C4772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569" w14:textId="2CF1903F" w:rsidR="007455B9" w:rsidRPr="002C4772" w:rsidRDefault="00F2560E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13D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2CF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039EE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330376BC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9E6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7049" w14:textId="4BE98CBA" w:rsidR="007455B9" w:rsidRPr="002C4772" w:rsidRDefault="002C527C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14A" w14:textId="6BD1FEEB" w:rsidR="007455B9" w:rsidRPr="002C4772" w:rsidRDefault="001303AA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7сем. 4 курс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1CB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97E6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1FBFBB13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60D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7CB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BFE9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2229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87AE8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47623E11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280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практические занятия (семинары)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1DA0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4A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2FC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4FBF2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732B38F7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F323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3AD8" w14:textId="59C8A298" w:rsidR="007455B9" w:rsidRPr="002C4772" w:rsidRDefault="002C527C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1BA0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AF0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D8604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00EC181F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30D" w14:textId="77777777" w:rsidR="007455B9" w:rsidRPr="002C4772" w:rsidRDefault="007455B9" w:rsidP="007455B9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C55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39E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564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A1248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4B90623D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711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250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E9FC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592B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C7A65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341CE91D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287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331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B2E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34A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666A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708A2AB9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C49" w14:textId="77777777" w:rsidR="007455B9" w:rsidRPr="002C4772" w:rsidRDefault="007455B9" w:rsidP="007455B9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E2B1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4F6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277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4177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7B5838D7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9C2" w14:textId="77777777" w:rsidR="007455B9" w:rsidRPr="002C4772" w:rsidRDefault="007455B9" w:rsidP="007455B9">
            <w:pPr>
              <w:pStyle w:val="af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самостоятельной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7FBD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3DAA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1F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E0665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6B45D088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C88" w14:textId="77777777" w:rsidR="007455B9" w:rsidRPr="002C4772" w:rsidRDefault="007455B9" w:rsidP="007455B9">
            <w:pPr>
              <w:pStyle w:val="af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промежуточной аттестации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1A96" w14:textId="1DA0388A" w:rsidR="007455B9" w:rsidRPr="002C4772" w:rsidRDefault="002C527C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AA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909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67726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  <w:tr w:rsidR="007455B9" w:rsidRPr="002C4772" w14:paraId="0E0391B1" w14:textId="77777777" w:rsidTr="007455B9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DE88A" w14:textId="77777777" w:rsidR="007455B9" w:rsidRPr="002C4772" w:rsidRDefault="007455B9" w:rsidP="007455B9">
            <w:pPr>
              <w:pStyle w:val="af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EEF24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91F68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69EC4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591B5" w14:textId="77777777" w:rsidR="007455B9" w:rsidRPr="002C4772" w:rsidRDefault="007455B9" w:rsidP="007455B9">
            <w:pPr>
              <w:jc w:val="center"/>
              <w:rPr>
                <w:sz w:val="4"/>
                <w:szCs w:val="4"/>
              </w:rPr>
            </w:pPr>
          </w:p>
        </w:tc>
      </w:tr>
      <w:tr w:rsidR="007455B9" w:rsidRPr="002C4772" w14:paraId="0AE46200" w14:textId="77777777" w:rsidTr="007455B9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AF9" w14:textId="77777777" w:rsidR="007455B9" w:rsidRPr="002C4772" w:rsidRDefault="007455B9" w:rsidP="007455B9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2ABA" w14:textId="7EA14B6F" w:rsidR="007455B9" w:rsidRPr="002C4772" w:rsidRDefault="00857D8C" w:rsidP="00745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3FF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C0D8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E4D3" w14:textId="77777777" w:rsidR="007455B9" w:rsidRPr="002C4772" w:rsidRDefault="007455B9" w:rsidP="007455B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5AC356B" w14:textId="77777777" w:rsidR="002C527C" w:rsidRDefault="007455B9" w:rsidP="007455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9F4F521" w14:textId="77777777" w:rsidR="00B265BA" w:rsidRPr="002C4772" w:rsidRDefault="00B265BA" w:rsidP="00B265BA">
      <w:pPr>
        <w:jc w:val="center"/>
        <w:rPr>
          <w:sz w:val="28"/>
          <w:szCs w:val="28"/>
        </w:rPr>
      </w:pPr>
      <w:r w:rsidRPr="002C4772">
        <w:rPr>
          <w:b/>
          <w:bCs/>
          <w:sz w:val="28"/>
          <w:szCs w:val="28"/>
        </w:rPr>
        <w:lastRenderedPageBreak/>
        <w:t>Лист согласования рабочей программы дисциплины</w:t>
      </w:r>
    </w:p>
    <w:p w14:paraId="256CCA22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"/>
        <w:gridCol w:w="1776"/>
        <w:gridCol w:w="493"/>
        <w:gridCol w:w="1110"/>
        <w:gridCol w:w="583"/>
        <w:gridCol w:w="235"/>
        <w:gridCol w:w="349"/>
        <w:gridCol w:w="2917"/>
        <w:gridCol w:w="2010"/>
      </w:tblGrid>
      <w:tr w:rsidR="00B265BA" w:rsidRPr="002C4772" w14:paraId="7FBEFF42" w14:textId="77777777" w:rsidTr="00B265BA">
        <w:trPr>
          <w:jc w:val="center"/>
        </w:trPr>
        <w:tc>
          <w:tcPr>
            <w:tcW w:w="5000" w:type="pct"/>
            <w:gridSpan w:val="9"/>
          </w:tcPr>
          <w:p w14:paraId="59933758" w14:textId="77777777" w:rsidR="00B265BA" w:rsidRPr="002C4772" w:rsidRDefault="00B265BA" w:rsidP="00B265BA">
            <w:pPr>
              <w:jc w:val="both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B265BA" w:rsidRPr="002C4772" w14:paraId="6A728A7D" w14:textId="77777777" w:rsidTr="00B265BA">
        <w:trPr>
          <w:jc w:val="center"/>
        </w:trPr>
        <w:tc>
          <w:tcPr>
            <w:tcW w:w="5000" w:type="pct"/>
            <w:gridSpan w:val="9"/>
          </w:tcPr>
          <w:p w14:paraId="5D539471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4EDE1590" w14:textId="77777777" w:rsidTr="00B265BA">
        <w:trPr>
          <w:jc w:val="center"/>
        </w:trPr>
        <w:tc>
          <w:tcPr>
            <w:tcW w:w="194" w:type="pct"/>
          </w:tcPr>
          <w:p w14:paraId="4737DCA3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14:paraId="45184363" w14:textId="1AC5B4ED" w:rsidR="00B265BA" w:rsidRPr="00D11F9C" w:rsidRDefault="00B265BA" w:rsidP="00B265BA">
            <w:pPr>
              <w:jc w:val="both"/>
              <w:rPr>
                <w:bCs/>
                <w:spacing w:val="-10"/>
              </w:rPr>
            </w:pPr>
            <w:r w:rsidRPr="00D11F9C">
              <w:rPr>
                <w:bCs/>
                <w:spacing w:val="-10"/>
                <w:sz w:val="28"/>
                <w:szCs w:val="28"/>
              </w:rPr>
              <w:t xml:space="preserve">ФГОС ВПО (ВО) по направлению подготовки бакалавров </w:t>
            </w:r>
          </w:p>
        </w:tc>
      </w:tr>
      <w:tr w:rsidR="00B265BA" w:rsidRPr="002C4772" w14:paraId="23580592" w14:textId="77777777" w:rsidTr="00B265BA">
        <w:trPr>
          <w:jc w:val="center"/>
        </w:trPr>
        <w:tc>
          <w:tcPr>
            <w:tcW w:w="194" w:type="pct"/>
          </w:tcPr>
          <w:p w14:paraId="38EE2508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4806" w:type="pct"/>
            <w:gridSpan w:val="8"/>
          </w:tcPr>
          <w:p w14:paraId="230F7714" w14:textId="2DBA9E59" w:rsidR="00B265BA" w:rsidRPr="00B265BA" w:rsidRDefault="00B265BA" w:rsidP="00B265BA">
            <w:pPr>
              <w:jc w:val="center"/>
              <w:rPr>
                <w:b/>
                <w:bCs/>
                <w:spacing w:val="-10"/>
              </w:rPr>
            </w:pPr>
            <w:r w:rsidRPr="00B265BA">
              <w:rPr>
                <w:b/>
                <w:bCs/>
                <w:spacing w:val="-10"/>
                <w:sz w:val="28"/>
                <w:szCs w:val="28"/>
              </w:rPr>
              <w:t>36.06.01 Ветеринарно-санитарная экспертиза</w:t>
            </w:r>
          </w:p>
        </w:tc>
      </w:tr>
      <w:tr w:rsidR="00B265BA" w:rsidRPr="002C4772" w14:paraId="2D06F0CB" w14:textId="77777777" w:rsidTr="00B265BA">
        <w:trPr>
          <w:jc w:val="center"/>
        </w:trPr>
        <w:tc>
          <w:tcPr>
            <w:tcW w:w="194" w:type="pct"/>
          </w:tcPr>
          <w:p w14:paraId="02DA7A93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14:paraId="129D064A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B265BA" w:rsidRPr="002C4772" w14:paraId="481D3000" w14:textId="77777777" w:rsidTr="00B265BA">
        <w:trPr>
          <w:jc w:val="center"/>
        </w:trPr>
        <w:tc>
          <w:tcPr>
            <w:tcW w:w="194" w:type="pct"/>
          </w:tcPr>
          <w:p w14:paraId="7E507728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151" w:type="pct"/>
            <w:gridSpan w:val="2"/>
          </w:tcPr>
          <w:p w14:paraId="6FF82A72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14:paraId="1E814D6E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657" w:type="pct"/>
            <w:gridSpan w:val="2"/>
          </w:tcPr>
          <w:p w14:paraId="61842BBB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14:paraId="268E9CAC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</w:tr>
      <w:tr w:rsidR="00B265BA" w:rsidRPr="0028404C" w14:paraId="132E31F8" w14:textId="77777777" w:rsidTr="00B265BA">
        <w:trPr>
          <w:trHeight w:val="64"/>
          <w:jc w:val="center"/>
        </w:trPr>
        <w:tc>
          <w:tcPr>
            <w:tcW w:w="194" w:type="pct"/>
          </w:tcPr>
          <w:p w14:paraId="22C74EB6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151" w:type="pct"/>
            <w:gridSpan w:val="2"/>
          </w:tcPr>
          <w:p w14:paraId="5323665F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78" w:type="pct"/>
            <w:gridSpan w:val="3"/>
          </w:tcPr>
          <w:p w14:paraId="101B2494" w14:textId="77777777" w:rsidR="00B265BA" w:rsidRPr="0028404C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14:paraId="7C5701FA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020" w:type="pct"/>
          </w:tcPr>
          <w:p w14:paraId="30F3C736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8404C" w14:paraId="1D8D7D0C" w14:textId="77777777" w:rsidTr="00B265BA">
        <w:trPr>
          <w:jc w:val="center"/>
        </w:trPr>
        <w:tc>
          <w:tcPr>
            <w:tcW w:w="5000" w:type="pct"/>
            <w:gridSpan w:val="9"/>
          </w:tcPr>
          <w:p w14:paraId="6E3FB847" w14:textId="77777777" w:rsidR="00B265BA" w:rsidRPr="0028404C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8404C" w14:paraId="366FAC50" w14:textId="77777777" w:rsidTr="00B265BA">
        <w:trPr>
          <w:jc w:val="center"/>
        </w:trPr>
        <w:tc>
          <w:tcPr>
            <w:tcW w:w="194" w:type="pct"/>
          </w:tcPr>
          <w:p w14:paraId="5802F592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14:paraId="0493D56F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B265BA" w:rsidRPr="002C4772" w14:paraId="0011B583" w14:textId="77777777" w:rsidTr="00B265BA">
        <w:trPr>
          <w:jc w:val="center"/>
        </w:trPr>
        <w:tc>
          <w:tcPr>
            <w:tcW w:w="194" w:type="pct"/>
          </w:tcPr>
          <w:p w14:paraId="75323A3F" w14:textId="77777777" w:rsidR="00B265BA" w:rsidRPr="0028404C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01" w:type="pct"/>
          </w:tcPr>
          <w:p w14:paraId="22F18424" w14:textId="77777777" w:rsidR="00B265BA" w:rsidRPr="0028404C" w:rsidRDefault="00B265BA" w:rsidP="00B265BA">
            <w:pPr>
              <w:jc w:val="both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14:paraId="2667194B" w14:textId="0CD7E893" w:rsidR="00B265BA" w:rsidRPr="0028404C" w:rsidRDefault="00857D8C" w:rsidP="00B265BA">
            <w:pPr>
              <w:jc w:val="center"/>
              <w:rPr>
                <w:bCs/>
              </w:rPr>
            </w:pPr>
            <w:r>
              <w:rPr>
                <w:bCs/>
              </w:rPr>
              <w:t>21.04.2015</w:t>
            </w:r>
          </w:p>
        </w:tc>
        <w:tc>
          <w:tcPr>
            <w:tcW w:w="296" w:type="pct"/>
            <w:vAlign w:val="bottom"/>
          </w:tcPr>
          <w:p w14:paraId="5C421F45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8404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14:paraId="6FB68FC7" w14:textId="5201FDA2" w:rsidR="00B265BA" w:rsidRPr="002C4772" w:rsidRDefault="00857D8C" w:rsidP="00B265B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00" w:type="pct"/>
            <w:gridSpan w:val="2"/>
          </w:tcPr>
          <w:p w14:paraId="49B6ACD8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</w:tbl>
    <w:p w14:paraId="426D0A4D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8"/>
        <w:gridCol w:w="304"/>
        <w:gridCol w:w="1819"/>
        <w:gridCol w:w="304"/>
        <w:gridCol w:w="1620"/>
      </w:tblGrid>
      <w:tr w:rsidR="00B265BA" w:rsidRPr="002C4772" w14:paraId="31458A07" w14:textId="77777777" w:rsidTr="00B265BA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14:paraId="6C311027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09079AAD" w14:textId="77777777" w:rsidTr="00B265BA">
        <w:trPr>
          <w:jc w:val="center"/>
        </w:trPr>
        <w:tc>
          <w:tcPr>
            <w:tcW w:w="2947" w:type="pct"/>
            <w:shd w:val="clear" w:color="auto" w:fill="FFFFFF"/>
          </w:tcPr>
          <w:p w14:paraId="53CCEAB6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14:paraId="77551C7C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1732AF1F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54" w:type="pct"/>
          </w:tcPr>
          <w:p w14:paraId="0E74E54C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22" w:type="pct"/>
          </w:tcPr>
          <w:p w14:paraId="358D4E74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4CB97544" w14:textId="77777777" w:rsidTr="00B265BA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14:paraId="03C58CDC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65BA" w:rsidRPr="002C4772" w14:paraId="6CC57842" w14:textId="77777777" w:rsidTr="00B265BA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14:paraId="01D48507" w14:textId="3A9E359D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Л.А. Хахов  к.в.н., профессор</w:t>
            </w:r>
          </w:p>
        </w:tc>
        <w:tc>
          <w:tcPr>
            <w:tcW w:w="154" w:type="pct"/>
          </w:tcPr>
          <w:p w14:paraId="5100106B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0A82BF87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154" w:type="pct"/>
          </w:tcPr>
          <w:p w14:paraId="54FA62AD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14:paraId="24A86F60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5B83F858" w14:textId="77777777" w:rsidTr="00B265BA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14:paraId="6EA379A1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107E06DC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14:paraId="4DD9D2A7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38733B5E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14:paraId="37B951CD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B265BA" w:rsidRPr="002C4772" w14:paraId="21119ADB" w14:textId="77777777" w:rsidTr="00B265BA">
        <w:trPr>
          <w:jc w:val="center"/>
        </w:trPr>
        <w:tc>
          <w:tcPr>
            <w:tcW w:w="5000" w:type="pct"/>
            <w:gridSpan w:val="5"/>
          </w:tcPr>
          <w:p w14:paraId="70DB1DC2" w14:textId="77777777" w:rsidR="00B265BA" w:rsidRPr="002C4772" w:rsidRDefault="00B265BA" w:rsidP="00B265BA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B6E954E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21"/>
        <w:gridCol w:w="1750"/>
        <w:gridCol w:w="1514"/>
        <w:gridCol w:w="605"/>
        <w:gridCol w:w="765"/>
      </w:tblGrid>
      <w:tr w:rsidR="00B265BA" w:rsidRPr="002C4772" w14:paraId="092E28B2" w14:textId="77777777" w:rsidTr="00B265BA">
        <w:trPr>
          <w:jc w:val="center"/>
        </w:trPr>
        <w:tc>
          <w:tcPr>
            <w:tcW w:w="3537" w:type="pct"/>
            <w:gridSpan w:val="2"/>
          </w:tcPr>
          <w:p w14:paraId="1C62B1B2" w14:textId="77777777" w:rsidR="00B265BA" w:rsidRPr="002C4772" w:rsidRDefault="00B265BA" w:rsidP="00B265BA">
            <w:pPr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14:paraId="1147C3C5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3406C5E6" w14:textId="77777777" w:rsidTr="00B265BA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14:paraId="4ADBFD1F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748A5A89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3686" w14:textId="6FDEF708" w:rsidR="00B265BA" w:rsidRPr="002C4772" w:rsidRDefault="005D753C" w:rsidP="00B265BA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bookmarkStart w:id="0" w:name="_GoBack"/>
            <w:bookmarkEnd w:id="0"/>
            <w:r w:rsidR="00372D8A">
              <w:rPr>
                <w:bCs/>
              </w:rPr>
              <w:t>.06.2015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bottom"/>
          </w:tcPr>
          <w:p w14:paraId="3AF89D27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14:paraId="6EB1BF5A" w14:textId="1EA8AC79" w:rsidR="00B265BA" w:rsidRPr="002C4772" w:rsidRDefault="00372D8A" w:rsidP="00B265B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02E2D91B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2"/>
        <w:gridCol w:w="304"/>
        <w:gridCol w:w="1819"/>
        <w:gridCol w:w="304"/>
        <w:gridCol w:w="1626"/>
      </w:tblGrid>
      <w:tr w:rsidR="00B265BA" w:rsidRPr="002C4772" w14:paraId="135C94BD" w14:textId="77777777" w:rsidTr="00B265BA">
        <w:trPr>
          <w:jc w:val="center"/>
        </w:trPr>
        <w:tc>
          <w:tcPr>
            <w:tcW w:w="5000" w:type="pct"/>
            <w:gridSpan w:val="5"/>
          </w:tcPr>
          <w:p w14:paraId="53AF9E66" w14:textId="77777777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2C4772">
              <w:rPr>
                <w:bCs/>
                <w:sz w:val="28"/>
                <w:szCs w:val="28"/>
              </w:rPr>
              <w:t>аведующи</w:t>
            </w:r>
            <w:r>
              <w:rPr>
                <w:bCs/>
                <w:sz w:val="28"/>
                <w:szCs w:val="28"/>
              </w:rPr>
              <w:t>й</w:t>
            </w:r>
            <w:r w:rsidRPr="002C4772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B265BA" w:rsidRPr="002C4772" w14:paraId="11346E83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14:paraId="61C2CD6E" w14:textId="7FA04BD3" w:rsidR="00B265BA" w:rsidRPr="002C4772" w:rsidRDefault="006B614E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В.А.Антипов д</w:t>
            </w:r>
            <w:r w:rsidR="00B265BA">
              <w:rPr>
                <w:bCs/>
                <w:sz w:val="28"/>
                <w:szCs w:val="28"/>
              </w:rPr>
              <w:t>.в.н., профессор</w:t>
            </w:r>
          </w:p>
        </w:tc>
        <w:tc>
          <w:tcPr>
            <w:tcW w:w="154" w:type="pct"/>
          </w:tcPr>
          <w:p w14:paraId="094FECB3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5A384C8B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54" w:type="pct"/>
          </w:tcPr>
          <w:p w14:paraId="3CDD4F35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50C7F4AF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14:paraId="23804B4B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0BD53C77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14:paraId="0E7D47E6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773BEB8A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202B89D" w14:textId="77777777" w:rsidR="00B265BA" w:rsidRPr="002C4772" w:rsidRDefault="00B265BA" w:rsidP="00B265BA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21"/>
        <w:gridCol w:w="1752"/>
        <w:gridCol w:w="1522"/>
        <w:gridCol w:w="605"/>
        <w:gridCol w:w="755"/>
      </w:tblGrid>
      <w:tr w:rsidR="00B265BA" w:rsidRPr="002C4772" w14:paraId="59DC6F5A" w14:textId="77777777" w:rsidTr="00B265BA">
        <w:trPr>
          <w:jc w:val="center"/>
        </w:trPr>
        <w:tc>
          <w:tcPr>
            <w:tcW w:w="5000" w:type="pct"/>
            <w:gridSpan w:val="5"/>
          </w:tcPr>
          <w:p w14:paraId="5D712D1C" w14:textId="77777777" w:rsidR="00B265BA" w:rsidRPr="002C4772" w:rsidRDefault="00B265BA" w:rsidP="00B265BA">
            <w:pPr>
              <w:jc w:val="both"/>
              <w:rPr>
                <w:bCs/>
                <w:spacing w:val="-4"/>
              </w:rPr>
            </w:pPr>
            <w:r w:rsidRPr="002C4772">
              <w:rPr>
                <w:bCs/>
                <w:spacing w:val="-4"/>
                <w:sz w:val="28"/>
                <w:szCs w:val="28"/>
              </w:rPr>
              <w:t>Рабочая программа рассмотрена на заседании методической комиссии факультета</w:t>
            </w:r>
          </w:p>
        </w:tc>
      </w:tr>
      <w:tr w:rsidR="00B265BA" w:rsidRPr="002C4772" w14:paraId="78A52823" w14:textId="77777777" w:rsidTr="00B265BA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8A8A3E9" w14:textId="4D85D385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Ветеринарной медицины</w:t>
            </w:r>
          </w:p>
        </w:tc>
      </w:tr>
      <w:tr w:rsidR="00B265BA" w:rsidRPr="002C4772" w14:paraId="56531DE3" w14:textId="77777777" w:rsidTr="00B265BA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14:paraId="7301C8B6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14:paraId="267DF404" w14:textId="77777777" w:rsidR="00B265BA" w:rsidRPr="002C4772" w:rsidRDefault="00B265BA" w:rsidP="00B265BA">
            <w:pPr>
              <w:jc w:val="center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707B5" w14:textId="316C0C77" w:rsidR="00B265BA" w:rsidRPr="002C4772" w:rsidRDefault="00857D8C" w:rsidP="00B265BA">
            <w:pPr>
              <w:jc w:val="both"/>
              <w:rPr>
                <w:bCs/>
              </w:rPr>
            </w:pPr>
            <w:r>
              <w:rPr>
                <w:bCs/>
              </w:rPr>
              <w:t>260615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14:paraId="2DBF84D2" w14:textId="77777777" w:rsidR="00B265BA" w:rsidRPr="002C4772" w:rsidRDefault="00B265BA" w:rsidP="00B265BA">
            <w:pPr>
              <w:spacing w:before="120"/>
              <w:jc w:val="both"/>
              <w:rPr>
                <w:bCs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2C81" w14:textId="1926F831" w:rsidR="00B265BA" w:rsidRPr="002C4772" w:rsidRDefault="00857D8C" w:rsidP="00B265BA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4DAE832D" w14:textId="77777777" w:rsidR="00B265BA" w:rsidRPr="002C4772" w:rsidRDefault="00B265BA" w:rsidP="00B265BA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2"/>
        <w:gridCol w:w="304"/>
        <w:gridCol w:w="1819"/>
        <w:gridCol w:w="304"/>
        <w:gridCol w:w="1626"/>
      </w:tblGrid>
      <w:tr w:rsidR="00B265BA" w:rsidRPr="002C4772" w14:paraId="6D8C1E71" w14:textId="77777777" w:rsidTr="00B265BA">
        <w:trPr>
          <w:jc w:val="center"/>
        </w:trPr>
        <w:tc>
          <w:tcPr>
            <w:tcW w:w="5000" w:type="pct"/>
            <w:gridSpan w:val="5"/>
          </w:tcPr>
          <w:p w14:paraId="3AEB3CE6" w14:textId="77777777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pacing w:val="-4"/>
                <w:sz w:val="28"/>
                <w:szCs w:val="28"/>
              </w:rPr>
              <w:t>П</w:t>
            </w:r>
            <w:r w:rsidRPr="002C4772">
              <w:rPr>
                <w:bCs/>
                <w:spacing w:val="-4"/>
                <w:sz w:val="28"/>
                <w:szCs w:val="28"/>
              </w:rPr>
              <w:t>редседател</w:t>
            </w:r>
            <w:r>
              <w:rPr>
                <w:bCs/>
                <w:spacing w:val="-4"/>
                <w:sz w:val="28"/>
                <w:szCs w:val="28"/>
              </w:rPr>
              <w:t>ь</w:t>
            </w:r>
            <w:r w:rsidRPr="002C4772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B265BA" w:rsidRPr="002C4772" w14:paraId="42E70033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14:paraId="3378BB8E" w14:textId="1248F22D" w:rsidR="00B265BA" w:rsidRPr="002C4772" w:rsidRDefault="00B265BA" w:rsidP="00B265BA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А.Ю.Шантыз  д.б.н., профессор</w:t>
            </w:r>
          </w:p>
        </w:tc>
        <w:tc>
          <w:tcPr>
            <w:tcW w:w="154" w:type="pct"/>
          </w:tcPr>
          <w:p w14:paraId="39BFFCA5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154C196A" w14:textId="77777777" w:rsidR="00B265BA" w:rsidRPr="002C4772" w:rsidRDefault="00B265BA" w:rsidP="00B265BA">
            <w:pPr>
              <w:jc w:val="center"/>
              <w:rPr>
                <w:bCs/>
              </w:rPr>
            </w:pPr>
          </w:p>
        </w:tc>
        <w:tc>
          <w:tcPr>
            <w:tcW w:w="154" w:type="pct"/>
          </w:tcPr>
          <w:p w14:paraId="2377B853" w14:textId="77777777" w:rsidR="00B265BA" w:rsidRPr="002C4772" w:rsidRDefault="00B265BA" w:rsidP="00B265BA">
            <w:pPr>
              <w:jc w:val="both"/>
              <w:rPr>
                <w:bCs/>
              </w:rPr>
            </w:pPr>
          </w:p>
        </w:tc>
      </w:tr>
      <w:tr w:rsidR="00B265BA" w:rsidRPr="002C4772" w14:paraId="16C9165A" w14:textId="77777777" w:rsidTr="00B265BA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14:paraId="32FF7946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14:paraId="0DDC369E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14:paraId="54280A1D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1F18D5A6" w14:textId="77777777" w:rsidR="00B265BA" w:rsidRPr="002C4772" w:rsidRDefault="00B265BA" w:rsidP="00B265B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3B6B3464" w14:textId="77777777" w:rsidR="00B265BA" w:rsidRDefault="00B265BA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14:paraId="1F805AB0" w14:textId="77777777" w:rsidR="002C527C" w:rsidRDefault="002C527C" w:rsidP="007455B9">
      <w:pPr>
        <w:jc w:val="center"/>
        <w:rPr>
          <w:b/>
          <w:bCs/>
          <w:sz w:val="28"/>
          <w:szCs w:val="28"/>
        </w:rPr>
      </w:pPr>
    </w:p>
    <w:p w14:paraId="1A23E6FC" w14:textId="77777777" w:rsidR="002C527C" w:rsidRDefault="002C527C" w:rsidP="007455B9">
      <w:pPr>
        <w:jc w:val="center"/>
        <w:rPr>
          <w:b/>
          <w:bCs/>
          <w:sz w:val="28"/>
          <w:szCs w:val="28"/>
        </w:rPr>
      </w:pPr>
    </w:p>
    <w:p w14:paraId="22107C92" w14:textId="77777777" w:rsidR="00B265BA" w:rsidRDefault="00B265BA" w:rsidP="002C527C">
      <w:pPr>
        <w:rPr>
          <w:b/>
          <w:sz w:val="28"/>
        </w:rPr>
      </w:pPr>
    </w:p>
    <w:p w14:paraId="6D87AC0D" w14:textId="77777777" w:rsidR="00B265BA" w:rsidRDefault="00B265BA" w:rsidP="002C527C">
      <w:pPr>
        <w:rPr>
          <w:b/>
          <w:sz w:val="28"/>
        </w:rPr>
      </w:pPr>
    </w:p>
    <w:p w14:paraId="08E065B6" w14:textId="77777777" w:rsidR="00B265BA" w:rsidRDefault="00B265BA" w:rsidP="002C527C">
      <w:pPr>
        <w:rPr>
          <w:b/>
          <w:sz w:val="28"/>
        </w:rPr>
      </w:pPr>
    </w:p>
    <w:p w14:paraId="23AABBAE" w14:textId="77777777" w:rsidR="00B265BA" w:rsidRDefault="00B265BA" w:rsidP="002C527C">
      <w:pPr>
        <w:rPr>
          <w:b/>
          <w:sz w:val="28"/>
        </w:rPr>
      </w:pPr>
    </w:p>
    <w:p w14:paraId="67EEBD67" w14:textId="77777777" w:rsidR="00B265BA" w:rsidRDefault="00B265BA" w:rsidP="002C527C">
      <w:pPr>
        <w:rPr>
          <w:b/>
          <w:sz w:val="28"/>
        </w:rPr>
      </w:pPr>
    </w:p>
    <w:p w14:paraId="4CE5054A" w14:textId="77777777" w:rsidR="00B265BA" w:rsidRDefault="00B265BA" w:rsidP="002C527C">
      <w:pPr>
        <w:rPr>
          <w:b/>
          <w:sz w:val="28"/>
        </w:rPr>
      </w:pPr>
    </w:p>
    <w:p w14:paraId="0908BECE" w14:textId="77777777" w:rsidR="00B265BA" w:rsidRDefault="00B265BA" w:rsidP="002C527C">
      <w:pPr>
        <w:rPr>
          <w:b/>
          <w:sz w:val="28"/>
        </w:rPr>
      </w:pPr>
    </w:p>
    <w:p w14:paraId="2F8C8CED" w14:textId="77777777" w:rsidR="00B265BA" w:rsidRDefault="00B265BA" w:rsidP="002C527C">
      <w:pPr>
        <w:rPr>
          <w:b/>
          <w:sz w:val="28"/>
        </w:rPr>
      </w:pPr>
    </w:p>
    <w:p w14:paraId="3E071A64" w14:textId="77777777" w:rsidR="00B265BA" w:rsidRDefault="00B265BA" w:rsidP="002C527C">
      <w:pPr>
        <w:rPr>
          <w:b/>
          <w:sz w:val="28"/>
        </w:rPr>
      </w:pPr>
    </w:p>
    <w:p w14:paraId="159EB017" w14:textId="77777777" w:rsidR="005874D9" w:rsidRDefault="005874D9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14:paraId="3CBE89BA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 w:rsidRPr="008F42E4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14:paraId="74B66C46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14:paraId="1564B31E" w14:textId="77777777" w:rsidR="00B265BA" w:rsidRPr="008F42E4" w:rsidRDefault="00B265BA" w:rsidP="00B265BA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3284"/>
        <w:gridCol w:w="3286"/>
      </w:tblGrid>
      <w:tr w:rsidR="00B265BA" w:rsidRPr="006B614E" w14:paraId="7128A162" w14:textId="77777777" w:rsidTr="006B614E">
        <w:trPr>
          <w:tblHeader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533838C6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 xml:space="preserve">Наименование </w:t>
            </w:r>
          </w:p>
          <w:p w14:paraId="2EE6EA95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6BC22A1F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Наименование</w:t>
            </w:r>
          </w:p>
          <w:p w14:paraId="12D6D8DB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574A0B1F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Фамилия И.О., подпись</w:t>
            </w:r>
          </w:p>
          <w:p w14:paraId="4E997BA1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заведующего кафедрой</w:t>
            </w:r>
          </w:p>
        </w:tc>
      </w:tr>
      <w:tr w:rsidR="00B265BA" w:rsidRPr="006B614E" w14:paraId="548E2B29" w14:textId="77777777" w:rsidTr="006B614E">
        <w:trPr>
          <w:tblHeader/>
          <w:jc w:val="center"/>
        </w:trPr>
        <w:tc>
          <w:tcPr>
            <w:tcW w:w="1667" w:type="pct"/>
            <w:tcBorders>
              <w:left w:val="nil"/>
              <w:right w:val="nil"/>
            </w:tcBorders>
          </w:tcPr>
          <w:p w14:paraId="3EC41AE5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14:paraId="0448AB6C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72E4F4BF" w14:textId="77777777" w:rsidR="00B265BA" w:rsidRPr="006B614E" w:rsidRDefault="00B265BA" w:rsidP="00B265BA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5E854BE2" w14:textId="77777777" w:rsidTr="006B614E">
        <w:trPr>
          <w:jc w:val="center"/>
        </w:trPr>
        <w:tc>
          <w:tcPr>
            <w:tcW w:w="1667" w:type="pct"/>
          </w:tcPr>
          <w:p w14:paraId="6D1AB3C3" w14:textId="44A88332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Латинский язык</w:t>
            </w:r>
          </w:p>
        </w:tc>
        <w:tc>
          <w:tcPr>
            <w:tcW w:w="1666" w:type="pct"/>
          </w:tcPr>
          <w:p w14:paraId="346F20F3" w14:textId="0FBDF8BF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Анатомии вет.акушерства и хирургии</w:t>
            </w:r>
          </w:p>
        </w:tc>
        <w:tc>
          <w:tcPr>
            <w:tcW w:w="1667" w:type="pct"/>
          </w:tcPr>
          <w:p w14:paraId="05FC7A3A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Назаров М.В.</w:t>
            </w:r>
          </w:p>
          <w:p w14:paraId="3E2F68FB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  <w:p w14:paraId="264FCD57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31CCB939" w14:textId="77777777" w:rsidTr="006B614E">
        <w:trPr>
          <w:jc w:val="center"/>
        </w:trPr>
        <w:tc>
          <w:tcPr>
            <w:tcW w:w="1667" w:type="pct"/>
          </w:tcPr>
          <w:p w14:paraId="3ABD0FAB" w14:textId="3BDB337C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Ветеринарная фармакология</w:t>
            </w:r>
          </w:p>
        </w:tc>
        <w:tc>
          <w:tcPr>
            <w:tcW w:w="1666" w:type="pct"/>
          </w:tcPr>
          <w:p w14:paraId="020EE28D" w14:textId="6352EEC4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14:paraId="583F4030" w14:textId="77777777" w:rsidR="00B265BA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Антипов В.А</w:t>
            </w:r>
          </w:p>
          <w:p w14:paraId="0D8E53AC" w14:textId="77777777" w:rsidR="006B614E" w:rsidRDefault="006B614E" w:rsidP="006B614E">
            <w:pPr>
              <w:tabs>
                <w:tab w:val="left" w:pos="3240"/>
              </w:tabs>
              <w:jc w:val="center"/>
            </w:pPr>
          </w:p>
          <w:p w14:paraId="1015DD05" w14:textId="77B0E49D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  <w:tr w:rsidR="00B265BA" w:rsidRPr="006B614E" w14:paraId="43DDE50D" w14:textId="77777777" w:rsidTr="006B614E">
        <w:trPr>
          <w:jc w:val="center"/>
        </w:trPr>
        <w:tc>
          <w:tcPr>
            <w:tcW w:w="1667" w:type="pct"/>
          </w:tcPr>
          <w:p w14:paraId="15EA973A" w14:textId="188FE913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Ботаника</w:t>
            </w:r>
          </w:p>
        </w:tc>
        <w:tc>
          <w:tcPr>
            <w:tcW w:w="1666" w:type="pct"/>
          </w:tcPr>
          <w:p w14:paraId="63B8458A" w14:textId="63ED2F34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Терапии и фармакологии</w:t>
            </w:r>
          </w:p>
        </w:tc>
        <w:tc>
          <w:tcPr>
            <w:tcW w:w="1667" w:type="pct"/>
          </w:tcPr>
          <w:p w14:paraId="1D38CBAA" w14:textId="77777777" w:rsidR="00B265BA" w:rsidRPr="006B614E" w:rsidRDefault="006B614E" w:rsidP="006B614E">
            <w:pPr>
              <w:tabs>
                <w:tab w:val="left" w:pos="3240"/>
              </w:tabs>
              <w:jc w:val="center"/>
            </w:pPr>
            <w:r w:rsidRPr="006B614E">
              <w:rPr>
                <w:sz w:val="28"/>
                <w:szCs w:val="28"/>
              </w:rPr>
              <w:t>Антипов В.А</w:t>
            </w:r>
          </w:p>
          <w:p w14:paraId="282CA5FB" w14:textId="77777777" w:rsidR="006B614E" w:rsidRDefault="006B614E" w:rsidP="006B614E">
            <w:pPr>
              <w:tabs>
                <w:tab w:val="left" w:pos="3240"/>
              </w:tabs>
              <w:jc w:val="center"/>
            </w:pPr>
          </w:p>
          <w:p w14:paraId="2F50A530" w14:textId="77777777" w:rsidR="006B614E" w:rsidRPr="006B614E" w:rsidRDefault="006B614E" w:rsidP="006B614E">
            <w:pPr>
              <w:tabs>
                <w:tab w:val="left" w:pos="3240"/>
              </w:tabs>
              <w:jc w:val="center"/>
            </w:pPr>
          </w:p>
        </w:tc>
      </w:tr>
    </w:tbl>
    <w:p w14:paraId="6B732E27" w14:textId="77777777" w:rsidR="00B265BA" w:rsidRDefault="00B265BA" w:rsidP="002C527C">
      <w:pPr>
        <w:rPr>
          <w:b/>
          <w:sz w:val="28"/>
        </w:rPr>
      </w:pPr>
    </w:p>
    <w:p w14:paraId="1BE1A934" w14:textId="77777777" w:rsidR="00B265BA" w:rsidRDefault="00B265BA" w:rsidP="002C527C">
      <w:pPr>
        <w:rPr>
          <w:b/>
          <w:sz w:val="28"/>
        </w:rPr>
      </w:pPr>
    </w:p>
    <w:p w14:paraId="3B24FFD7" w14:textId="77777777" w:rsidR="00B265BA" w:rsidRDefault="00B265BA" w:rsidP="002C527C">
      <w:pPr>
        <w:rPr>
          <w:b/>
          <w:sz w:val="28"/>
        </w:rPr>
      </w:pPr>
    </w:p>
    <w:p w14:paraId="1577ADAE" w14:textId="77777777" w:rsidR="00B265BA" w:rsidRDefault="00B265BA" w:rsidP="002C527C">
      <w:pPr>
        <w:rPr>
          <w:b/>
          <w:sz w:val="28"/>
        </w:rPr>
      </w:pPr>
    </w:p>
    <w:p w14:paraId="2B4EA622" w14:textId="77777777" w:rsidR="00B265BA" w:rsidRDefault="00B265BA" w:rsidP="002C527C">
      <w:pPr>
        <w:rPr>
          <w:b/>
          <w:sz w:val="28"/>
        </w:rPr>
      </w:pPr>
    </w:p>
    <w:p w14:paraId="0348297E" w14:textId="77777777" w:rsidR="00B265BA" w:rsidRDefault="00B265BA" w:rsidP="002C527C">
      <w:pPr>
        <w:rPr>
          <w:b/>
          <w:sz w:val="28"/>
        </w:rPr>
      </w:pPr>
    </w:p>
    <w:p w14:paraId="026C70AA" w14:textId="77777777" w:rsidR="00B265BA" w:rsidRDefault="00B265BA" w:rsidP="002C527C">
      <w:pPr>
        <w:rPr>
          <w:b/>
          <w:sz w:val="28"/>
        </w:rPr>
      </w:pPr>
    </w:p>
    <w:p w14:paraId="152ACB7B" w14:textId="77777777" w:rsidR="00B265BA" w:rsidRDefault="00B265BA" w:rsidP="002C527C">
      <w:pPr>
        <w:rPr>
          <w:b/>
          <w:sz w:val="28"/>
        </w:rPr>
      </w:pPr>
    </w:p>
    <w:p w14:paraId="25CCEE1F" w14:textId="77777777" w:rsidR="00B265BA" w:rsidRDefault="00B265BA" w:rsidP="002C527C">
      <w:pPr>
        <w:rPr>
          <w:b/>
          <w:sz w:val="28"/>
        </w:rPr>
      </w:pPr>
    </w:p>
    <w:p w14:paraId="41D7CF35" w14:textId="77777777" w:rsidR="00B265BA" w:rsidRDefault="00B265BA" w:rsidP="002C527C">
      <w:pPr>
        <w:rPr>
          <w:b/>
          <w:sz w:val="28"/>
        </w:rPr>
      </w:pPr>
    </w:p>
    <w:p w14:paraId="0F34F182" w14:textId="77777777" w:rsidR="00B265BA" w:rsidRDefault="00B265BA" w:rsidP="002C527C">
      <w:pPr>
        <w:rPr>
          <w:b/>
          <w:sz w:val="28"/>
        </w:rPr>
      </w:pPr>
    </w:p>
    <w:p w14:paraId="7D21C61D" w14:textId="77777777" w:rsidR="00B265BA" w:rsidRDefault="00B265BA" w:rsidP="002C527C">
      <w:pPr>
        <w:rPr>
          <w:b/>
          <w:sz w:val="28"/>
        </w:rPr>
      </w:pPr>
    </w:p>
    <w:p w14:paraId="13BA4817" w14:textId="77777777" w:rsidR="00B265BA" w:rsidRDefault="00B265BA" w:rsidP="002C527C">
      <w:pPr>
        <w:rPr>
          <w:b/>
          <w:sz w:val="28"/>
        </w:rPr>
      </w:pPr>
    </w:p>
    <w:p w14:paraId="6C6C5014" w14:textId="77777777" w:rsidR="00B265BA" w:rsidRDefault="00B265BA" w:rsidP="002C527C">
      <w:pPr>
        <w:rPr>
          <w:b/>
          <w:sz w:val="28"/>
        </w:rPr>
      </w:pPr>
    </w:p>
    <w:p w14:paraId="53E86660" w14:textId="77777777" w:rsidR="006B614E" w:rsidRDefault="006B614E" w:rsidP="002C527C">
      <w:pPr>
        <w:rPr>
          <w:b/>
          <w:sz w:val="28"/>
        </w:rPr>
      </w:pPr>
    </w:p>
    <w:p w14:paraId="15AC42B3" w14:textId="77777777" w:rsidR="006B614E" w:rsidRDefault="006B614E" w:rsidP="002C527C">
      <w:pPr>
        <w:rPr>
          <w:b/>
          <w:sz w:val="28"/>
        </w:rPr>
      </w:pPr>
    </w:p>
    <w:p w14:paraId="0C878DFE" w14:textId="77777777" w:rsidR="006B614E" w:rsidRDefault="006B614E" w:rsidP="002C527C">
      <w:pPr>
        <w:rPr>
          <w:b/>
          <w:sz w:val="28"/>
        </w:rPr>
      </w:pPr>
    </w:p>
    <w:p w14:paraId="475F0F42" w14:textId="77777777" w:rsidR="006B614E" w:rsidRDefault="006B614E" w:rsidP="002C527C">
      <w:pPr>
        <w:rPr>
          <w:b/>
          <w:sz w:val="28"/>
        </w:rPr>
      </w:pPr>
    </w:p>
    <w:p w14:paraId="24D9237B" w14:textId="77777777" w:rsidR="006B614E" w:rsidRDefault="006B614E" w:rsidP="002C527C">
      <w:pPr>
        <w:rPr>
          <w:b/>
          <w:sz w:val="28"/>
        </w:rPr>
      </w:pPr>
    </w:p>
    <w:p w14:paraId="3932EA9E" w14:textId="77777777" w:rsidR="006B614E" w:rsidRDefault="006B614E" w:rsidP="002C527C">
      <w:pPr>
        <w:rPr>
          <w:b/>
          <w:sz w:val="28"/>
        </w:rPr>
      </w:pPr>
    </w:p>
    <w:p w14:paraId="715F8D6E" w14:textId="77777777" w:rsidR="006B614E" w:rsidRDefault="006B614E" w:rsidP="002C527C">
      <w:pPr>
        <w:rPr>
          <w:b/>
          <w:sz w:val="28"/>
        </w:rPr>
      </w:pPr>
    </w:p>
    <w:p w14:paraId="79C1B396" w14:textId="77777777" w:rsidR="006B614E" w:rsidRDefault="006B614E" w:rsidP="002C527C">
      <w:pPr>
        <w:rPr>
          <w:b/>
          <w:sz w:val="28"/>
        </w:rPr>
      </w:pPr>
    </w:p>
    <w:p w14:paraId="171380CC" w14:textId="77777777" w:rsidR="006B614E" w:rsidRDefault="006B614E" w:rsidP="002C527C">
      <w:pPr>
        <w:rPr>
          <w:b/>
          <w:sz w:val="28"/>
        </w:rPr>
      </w:pPr>
    </w:p>
    <w:p w14:paraId="6240DCF6" w14:textId="77777777" w:rsidR="006B614E" w:rsidRDefault="006B614E" w:rsidP="002C527C">
      <w:pPr>
        <w:rPr>
          <w:b/>
          <w:sz w:val="28"/>
        </w:rPr>
      </w:pPr>
    </w:p>
    <w:p w14:paraId="6D69B4D0" w14:textId="77777777" w:rsidR="006B614E" w:rsidRDefault="006B614E" w:rsidP="002C527C">
      <w:pPr>
        <w:rPr>
          <w:b/>
          <w:sz w:val="28"/>
        </w:rPr>
      </w:pPr>
    </w:p>
    <w:p w14:paraId="0B4A7B8A" w14:textId="77777777" w:rsidR="006B614E" w:rsidRDefault="006B614E" w:rsidP="002C527C">
      <w:pPr>
        <w:rPr>
          <w:b/>
          <w:sz w:val="28"/>
        </w:rPr>
      </w:pPr>
    </w:p>
    <w:p w14:paraId="437206DE" w14:textId="77777777" w:rsidR="006B614E" w:rsidRDefault="006B614E" w:rsidP="002C527C">
      <w:pPr>
        <w:rPr>
          <w:b/>
          <w:sz w:val="28"/>
        </w:rPr>
      </w:pPr>
    </w:p>
    <w:p w14:paraId="087E5329" w14:textId="77777777" w:rsidR="006B614E" w:rsidRDefault="006B614E" w:rsidP="002C527C">
      <w:pPr>
        <w:rPr>
          <w:b/>
          <w:sz w:val="28"/>
        </w:rPr>
      </w:pPr>
    </w:p>
    <w:p w14:paraId="7148FD92" w14:textId="77777777" w:rsidR="006B614E" w:rsidRDefault="006B614E" w:rsidP="002C527C">
      <w:pPr>
        <w:rPr>
          <w:b/>
          <w:sz w:val="28"/>
        </w:rPr>
      </w:pPr>
    </w:p>
    <w:p w14:paraId="1834B44A" w14:textId="77777777" w:rsidR="006B614E" w:rsidRDefault="006B614E" w:rsidP="002C527C">
      <w:pPr>
        <w:rPr>
          <w:b/>
          <w:sz w:val="28"/>
        </w:rPr>
      </w:pPr>
    </w:p>
    <w:p w14:paraId="5593793B" w14:textId="77777777" w:rsidR="005874D9" w:rsidRDefault="005874D9" w:rsidP="002C527C">
      <w:pPr>
        <w:rPr>
          <w:b/>
          <w:sz w:val="28"/>
        </w:rPr>
      </w:pPr>
    </w:p>
    <w:p w14:paraId="7B758165" w14:textId="7A8A1CD0" w:rsidR="00BB3EF8" w:rsidRPr="007455B9" w:rsidRDefault="00BB3EF8" w:rsidP="002C527C">
      <w:pPr>
        <w:rPr>
          <w:b/>
        </w:rPr>
      </w:pPr>
      <w:r>
        <w:rPr>
          <w:b/>
          <w:sz w:val="28"/>
        </w:rPr>
        <w:t>1. ЦЕЛЬ И ЗАДАЧИ ДИСЦИПЛИНЫ</w:t>
      </w:r>
    </w:p>
    <w:p w14:paraId="65F1EE5C" w14:textId="77777777" w:rsidR="00BB3EF8" w:rsidRDefault="00BB3EF8" w:rsidP="00BB3EF8">
      <w:pPr>
        <w:rPr>
          <w:sz w:val="28"/>
        </w:rPr>
      </w:pPr>
      <w:r>
        <w:rPr>
          <w:sz w:val="28"/>
        </w:rPr>
        <w:tab/>
      </w:r>
    </w:p>
    <w:p w14:paraId="0D522434" w14:textId="77777777" w:rsidR="00BB3EF8" w:rsidRDefault="00BB3EF8" w:rsidP="00BB3EF8">
      <w:pPr>
        <w:shd w:val="clear" w:color="auto" w:fill="FFFFFF"/>
        <w:spacing w:before="5" w:line="322" w:lineRule="exact"/>
        <w:ind w:left="29" w:right="10" w:firstLine="710"/>
        <w:jc w:val="both"/>
        <w:rPr>
          <w:color w:val="000000"/>
          <w:spacing w:val="-9"/>
          <w:sz w:val="29"/>
          <w:szCs w:val="29"/>
        </w:rPr>
      </w:pPr>
      <w:r>
        <w:rPr>
          <w:b/>
          <w:sz w:val="28"/>
        </w:rPr>
        <w:t>Цель:</w:t>
      </w:r>
      <w:r>
        <w:rPr>
          <w:color w:val="000000"/>
          <w:spacing w:val="-9"/>
          <w:sz w:val="29"/>
          <w:szCs w:val="29"/>
        </w:rPr>
        <w:t xml:space="preserve"> изучение токсических веществ антропогенного и естественного происхождения на организм сельскохозяйственных, диких и промысловых животных, рыб и пчел, на их продуктивность, воспроизводительную функцию и санитарное качество продуктов животноводства. </w:t>
      </w:r>
    </w:p>
    <w:p w14:paraId="23439E22" w14:textId="77777777" w:rsidR="00BB3EF8" w:rsidRDefault="00BB3EF8" w:rsidP="00BB3EF8">
      <w:pPr>
        <w:shd w:val="clear" w:color="auto" w:fill="FFFFFF"/>
        <w:spacing w:before="5" w:line="322" w:lineRule="exact"/>
        <w:ind w:left="739" w:right="1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Задачи  </w:t>
      </w:r>
    </w:p>
    <w:p w14:paraId="74163D83" w14:textId="77777777" w:rsidR="00BB3EF8" w:rsidRDefault="00BB3EF8" w:rsidP="00BB3EF8">
      <w:pPr>
        <w:shd w:val="clear" w:color="auto" w:fill="FFFFFF"/>
        <w:spacing w:before="5" w:line="322" w:lineRule="exact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Студенты в ходе изучения курса знакомятся с методами диагностики, лечения и профилактики острых и хронических отравлений и принципами ветеринарно-санитарной оценки продуктов убоя, молока, яиц, рыбы, меда. Особое внимание уделяют действию биохимическими структурами организма, токсикокинетике, метаболизму, эмбриотоксическому, тератогенному, мутагенному и канцерогенному действию.</w:t>
      </w:r>
    </w:p>
    <w:p w14:paraId="1442CF84" w14:textId="77777777" w:rsidR="00BB3EF8" w:rsidRDefault="00BB3EF8" w:rsidP="00BB3EF8">
      <w:pPr>
        <w:shd w:val="clear" w:color="auto" w:fill="FFFFFF"/>
        <w:spacing w:before="5" w:line="322" w:lineRule="exact"/>
        <w:ind w:right="10" w:firstLine="708"/>
        <w:jc w:val="both"/>
        <w:rPr>
          <w:sz w:val="28"/>
          <w:szCs w:val="28"/>
        </w:rPr>
      </w:pPr>
    </w:p>
    <w:p w14:paraId="621FB76B" w14:textId="45725795" w:rsidR="00D537BE" w:rsidRDefault="00D537BE" w:rsidP="00D537BE">
      <w:pPr>
        <w:ind w:firstLine="709"/>
        <w:jc w:val="both"/>
        <w:rPr>
          <w:b/>
        </w:rPr>
      </w:pPr>
      <w:r w:rsidRPr="00916808">
        <w:rPr>
          <w:b/>
          <w:sz w:val="28"/>
        </w:rPr>
        <w:t>Место дисциплины  в структуре ООП</w:t>
      </w:r>
      <w:r w:rsidR="00E7186D">
        <w:rPr>
          <w:b/>
          <w:sz w:val="28"/>
        </w:rPr>
        <w:t xml:space="preserve"> ВО бакалавриат</w:t>
      </w:r>
      <w:r w:rsidRPr="00916808">
        <w:rPr>
          <w:b/>
          <w:sz w:val="28"/>
        </w:rPr>
        <w:t xml:space="preserve">: </w:t>
      </w:r>
    </w:p>
    <w:p w14:paraId="75CC741C" w14:textId="198FC0DC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«</w:t>
      </w:r>
      <w:r w:rsidR="006B614E">
        <w:rPr>
          <w:sz w:val="28"/>
        </w:rPr>
        <w:t>Т</w:t>
      </w:r>
      <w:r w:rsidRPr="00916808">
        <w:rPr>
          <w:sz w:val="28"/>
        </w:rPr>
        <w:t>оксикология» явля</w:t>
      </w:r>
      <w:r w:rsidRPr="00916808">
        <w:rPr>
          <w:sz w:val="28"/>
        </w:rPr>
        <w:softHyphen/>
        <w:t>ются дисциплинами базового уровня обучения и пред</w:t>
      </w:r>
      <w:r w:rsidRPr="00916808">
        <w:rPr>
          <w:sz w:val="28"/>
        </w:rPr>
        <w:softHyphen/>
        <w:t xml:space="preserve">ставлены в структуре основной профессиональной образовательной программы в цикле </w:t>
      </w:r>
      <w:r w:rsidR="006B614E">
        <w:t>Б1.В.ОД.21</w:t>
      </w:r>
      <w:r w:rsidRPr="004A6EC9">
        <w:t xml:space="preserve"> </w:t>
      </w:r>
      <w:r w:rsidRPr="00916808">
        <w:rPr>
          <w:sz w:val="28"/>
        </w:rPr>
        <w:t>«Общепрофессиональные ветеринарно-биологические дисциплины».</w:t>
      </w:r>
    </w:p>
    <w:p w14:paraId="3F8F5A1F" w14:textId="3AE67C7B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 xml:space="preserve">Студенты, приступающие к изучению токсикологии, должны знать следующие предметы: латинский язык, ботанику, неорганическую, органическую, аналитическую химию, биохимию, физколлоидную химию, биофизику, физику, биологию с основами экологии, физиологию и этологию животных, патологическую физиологию. </w:t>
      </w:r>
    </w:p>
    <w:p w14:paraId="79812C27" w14:textId="3D9E72D3" w:rsidR="00D537BE" w:rsidRPr="00916808" w:rsidRDefault="006B614E" w:rsidP="00D537BE">
      <w:pPr>
        <w:ind w:firstLine="709"/>
        <w:jc w:val="both"/>
        <w:rPr>
          <w:sz w:val="28"/>
        </w:rPr>
      </w:pPr>
      <w:r>
        <w:rPr>
          <w:sz w:val="28"/>
        </w:rPr>
        <w:t>Т</w:t>
      </w:r>
      <w:r w:rsidR="00D537BE" w:rsidRPr="00916808">
        <w:rPr>
          <w:sz w:val="28"/>
        </w:rPr>
        <w:t>оксикология являются предшествующими дисциплинами для ряда следующих наук: ветеринарно-санитарная экспертиза, внутренние незаразные болезни, оперативная хирургия с топографической анатомией, общая и частная хирургия, эпизоотология и инфекционные болезни животных, акушерство и гинекология, паразитология и инвазионные болезни, организация ветеринарного дела, патологическая анатомия и судебно-ветеринарная экспертиза.</w:t>
      </w:r>
    </w:p>
    <w:p w14:paraId="6B87CCA6" w14:textId="0B469125" w:rsidR="00D537BE" w:rsidRPr="00140FBA" w:rsidRDefault="00F2560E" w:rsidP="00D537BE">
      <w:pPr>
        <w:ind w:firstLine="709"/>
        <w:jc w:val="both"/>
        <w:rPr>
          <w:i/>
          <w:sz w:val="32"/>
        </w:rPr>
      </w:pPr>
      <w:r>
        <w:rPr>
          <w:b/>
          <w:sz w:val="32"/>
        </w:rPr>
        <w:t>2</w:t>
      </w:r>
      <w:r w:rsidR="00D537BE" w:rsidRPr="00140FBA">
        <w:rPr>
          <w:b/>
          <w:sz w:val="32"/>
        </w:rPr>
        <w:t>. Требования к формируемым компетенциям:</w:t>
      </w:r>
    </w:p>
    <w:p w14:paraId="53C2FF81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 xml:space="preserve">Выпускник должен обладать следующими </w:t>
      </w:r>
      <w:r w:rsidRPr="00E36A7F">
        <w:rPr>
          <w:b/>
          <w:color w:val="000000"/>
          <w:sz w:val="28"/>
          <w:szCs w:val="28"/>
        </w:rPr>
        <w:t>общекультурными компетенциями (ОК)</w:t>
      </w:r>
      <w:r w:rsidRPr="00E36A7F">
        <w:rPr>
          <w:color w:val="000000"/>
          <w:sz w:val="28"/>
          <w:szCs w:val="28"/>
        </w:rPr>
        <w:t>:</w:t>
      </w:r>
    </w:p>
    <w:p w14:paraId="7AD0D3CC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владе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культурой мышления, способностью к обобщению,  анализу, восприятию информации, постановке  цели и выбору путей её достижения (ОК–1);</w:t>
      </w:r>
    </w:p>
    <w:p w14:paraId="385A3471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осозна</w:t>
      </w:r>
      <w:r>
        <w:rPr>
          <w:color w:val="000000"/>
          <w:sz w:val="28"/>
          <w:szCs w:val="28"/>
        </w:rPr>
        <w:t>вать</w:t>
      </w:r>
      <w:r w:rsidRPr="00E36A7F">
        <w:rPr>
          <w:color w:val="000000"/>
          <w:sz w:val="28"/>
          <w:szCs w:val="28"/>
        </w:rPr>
        <w:t xml:space="preserve"> социальную значимость своей будущей профессии, облада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высокой мотивацией к выполнению профессиональной деятельности </w:t>
      </w:r>
      <w:r w:rsidRPr="00E36A7F">
        <w:rPr>
          <w:color w:val="000000"/>
          <w:sz w:val="28"/>
          <w:szCs w:val="28"/>
        </w:rPr>
        <w:br/>
        <w:t xml:space="preserve">(ОК- 4); </w:t>
      </w:r>
    </w:p>
    <w:p w14:paraId="779AAC4A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осозн</w:t>
      </w:r>
      <w:r>
        <w:rPr>
          <w:color w:val="000000"/>
          <w:sz w:val="28"/>
          <w:szCs w:val="28"/>
        </w:rPr>
        <w:t>авать</w:t>
      </w:r>
      <w:r w:rsidRPr="00E36A7F">
        <w:rPr>
          <w:color w:val="000000"/>
          <w:sz w:val="28"/>
          <w:szCs w:val="28"/>
        </w:rPr>
        <w:t xml:space="preserve"> сущность и значение информации в развитии современного общества; владе</w:t>
      </w:r>
      <w:r>
        <w:rPr>
          <w:color w:val="000000"/>
          <w:sz w:val="28"/>
          <w:szCs w:val="28"/>
        </w:rPr>
        <w:t>ть</w:t>
      </w:r>
      <w:r w:rsidRPr="00E36A7F">
        <w:rPr>
          <w:color w:val="000000"/>
          <w:sz w:val="28"/>
          <w:szCs w:val="28"/>
        </w:rPr>
        <w:t xml:space="preserve"> основными методами, способами  и средствами получения, хранения, переработки информации (ОК-6);</w:t>
      </w:r>
    </w:p>
    <w:p w14:paraId="03D0798A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использ</w:t>
      </w:r>
      <w:r>
        <w:rPr>
          <w:color w:val="000000"/>
          <w:sz w:val="28"/>
          <w:szCs w:val="28"/>
        </w:rPr>
        <w:t>овать</w:t>
      </w:r>
      <w:r w:rsidRPr="00E36A7F">
        <w:rPr>
          <w:color w:val="000000"/>
          <w:sz w:val="28"/>
          <w:szCs w:val="28"/>
        </w:rPr>
        <w:t xml:space="preserve"> знание иностранного и латинского языков для получения </w:t>
      </w:r>
      <w:r w:rsidRPr="00E36A7F">
        <w:rPr>
          <w:color w:val="000000"/>
          <w:sz w:val="28"/>
          <w:szCs w:val="28"/>
        </w:rPr>
        <w:lastRenderedPageBreak/>
        <w:t>информации профессионального характера из иностранных и отечественных источников (ОК-8);</w:t>
      </w:r>
    </w:p>
    <w:p w14:paraId="6FD350E9" w14:textId="77777777" w:rsidR="00D537BE" w:rsidRPr="00E36A7F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стремится к установлению международных контактов для повышения профессионального уровня и обмена опытом (ОК-10);</w:t>
      </w:r>
    </w:p>
    <w:p w14:paraId="18D3FA2D" w14:textId="77777777" w:rsidR="00D537BE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E36A7F">
        <w:rPr>
          <w:color w:val="000000"/>
          <w:sz w:val="28"/>
          <w:szCs w:val="28"/>
        </w:rPr>
        <w:t>- использ</w:t>
      </w:r>
      <w:r>
        <w:rPr>
          <w:color w:val="000000"/>
          <w:sz w:val="28"/>
          <w:szCs w:val="28"/>
        </w:rPr>
        <w:t>овать</w:t>
      </w:r>
      <w:r w:rsidRPr="00E36A7F">
        <w:rPr>
          <w:color w:val="000000"/>
          <w:sz w:val="28"/>
          <w:szCs w:val="28"/>
        </w:rPr>
        <w:t xml:space="preserve"> основные законы естественнонаучных дисциплин в профессиональной деятельности (ОК-11);</w:t>
      </w:r>
    </w:p>
    <w:p w14:paraId="173149D2" w14:textId="77777777" w:rsidR="00D537BE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должен обладать следующими </w:t>
      </w:r>
      <w:r w:rsidRPr="00702810">
        <w:rPr>
          <w:b/>
          <w:color w:val="000000"/>
          <w:sz w:val="28"/>
          <w:szCs w:val="28"/>
        </w:rPr>
        <w:t>профессиональными компетенциями (ПК)</w:t>
      </w:r>
      <w:r>
        <w:rPr>
          <w:color w:val="000000"/>
          <w:sz w:val="28"/>
          <w:szCs w:val="28"/>
        </w:rPr>
        <w:t>:</w:t>
      </w:r>
    </w:p>
    <w:p w14:paraId="58E9BCFA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уме</w:t>
      </w:r>
      <w:r>
        <w:rPr>
          <w:color w:val="000000"/>
          <w:sz w:val="28"/>
          <w:szCs w:val="28"/>
        </w:rPr>
        <w:t>ть</w:t>
      </w:r>
      <w:r w:rsidRPr="00702810">
        <w:rPr>
          <w:color w:val="000000"/>
          <w:sz w:val="28"/>
          <w:szCs w:val="28"/>
        </w:rPr>
        <w:t xml:space="preserve">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 (ПК-3);</w:t>
      </w:r>
    </w:p>
    <w:p w14:paraId="1A03ABCC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осуществляет необходимые диагностические, терапевтические, хирургические и акушерско-гинекологические мероприятия; знает методы асептики и антисептики и их применение (ПК-8);</w:t>
      </w:r>
    </w:p>
    <w:p w14:paraId="19E276F2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способен и готов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 (ПК-9);</w:t>
      </w:r>
    </w:p>
    <w:p w14:paraId="1FF9E07B" w14:textId="77777777" w:rsidR="00D537BE" w:rsidRPr="00702810" w:rsidRDefault="00D537BE" w:rsidP="00D537BE">
      <w:pPr>
        <w:widowControl w:val="0"/>
        <w:ind w:firstLine="705"/>
        <w:jc w:val="both"/>
        <w:rPr>
          <w:color w:val="000000"/>
          <w:sz w:val="28"/>
          <w:szCs w:val="28"/>
        </w:rPr>
      </w:pPr>
      <w:r w:rsidRPr="00702810">
        <w:rPr>
          <w:color w:val="000000"/>
          <w:sz w:val="28"/>
          <w:szCs w:val="28"/>
        </w:rPr>
        <w:t>- соблюдает правила работы с лекарственными средствами; способен и готов использовать основные принципы при организации лечебного диетического кормления больных и здоровых животных (ПК-10)</w:t>
      </w:r>
      <w:r>
        <w:rPr>
          <w:color w:val="000000"/>
          <w:sz w:val="28"/>
          <w:szCs w:val="28"/>
        </w:rPr>
        <w:t>;</w:t>
      </w:r>
    </w:p>
    <w:p w14:paraId="50259BDC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-соблюда</w:t>
      </w:r>
      <w:r>
        <w:rPr>
          <w:sz w:val="28"/>
        </w:rPr>
        <w:t>ть</w:t>
      </w:r>
      <w:r w:rsidRPr="00916808">
        <w:rPr>
          <w:sz w:val="28"/>
        </w:rPr>
        <w:t xml:space="preserve"> правила работы с медикаментозными средствами и их хранения;</w:t>
      </w:r>
    </w:p>
    <w:p w14:paraId="4DD92435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-осуществля</w:t>
      </w:r>
      <w:r>
        <w:rPr>
          <w:sz w:val="28"/>
        </w:rPr>
        <w:t>ть</w:t>
      </w:r>
      <w:r w:rsidRPr="00916808">
        <w:rPr>
          <w:sz w:val="28"/>
        </w:rPr>
        <w:t xml:space="preserve"> профилактику, диагностику и лечение животных при отравлениях;</w:t>
      </w:r>
    </w:p>
    <w:p w14:paraId="1E4EE491" w14:textId="02A7D71B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-проводит</w:t>
      </w:r>
      <w:r>
        <w:rPr>
          <w:sz w:val="28"/>
        </w:rPr>
        <w:t>ь</w:t>
      </w:r>
      <w:r w:rsidR="006B614E">
        <w:rPr>
          <w:sz w:val="28"/>
        </w:rPr>
        <w:t xml:space="preserve"> </w:t>
      </w:r>
      <w:r w:rsidRPr="00916808">
        <w:rPr>
          <w:i/>
          <w:sz w:val="28"/>
        </w:rPr>
        <w:t>химико-токсикологический анализ</w:t>
      </w:r>
      <w:r w:rsidR="0038573E">
        <w:rPr>
          <w:i/>
          <w:sz w:val="28"/>
        </w:rPr>
        <w:t xml:space="preserve"> </w:t>
      </w:r>
      <w:r w:rsidRPr="00916808">
        <w:rPr>
          <w:sz w:val="28"/>
        </w:rPr>
        <w:t>и контроль производства безопасной с точки зрения содержания остаточных количеств лекарственных и токсических веществ продукции животноводства и растениеводства;</w:t>
      </w:r>
    </w:p>
    <w:p w14:paraId="53A343F3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-уме</w:t>
      </w:r>
      <w:r>
        <w:rPr>
          <w:sz w:val="28"/>
        </w:rPr>
        <w:t>ть</w:t>
      </w:r>
      <w:r w:rsidRPr="00916808">
        <w:rPr>
          <w:sz w:val="28"/>
        </w:rPr>
        <w:t xml:space="preserve"> применять инновационные методы научных исследований в ветеринарии.</w:t>
      </w:r>
    </w:p>
    <w:p w14:paraId="3972A0BD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sz w:val="28"/>
        </w:rPr>
        <w:t>В результате изучения дисциплины студент должен:</w:t>
      </w:r>
    </w:p>
    <w:p w14:paraId="7D8D35DE" w14:textId="77777777" w:rsidR="00D537BE" w:rsidRPr="00916808" w:rsidRDefault="00D537BE" w:rsidP="00D537BE">
      <w:pPr>
        <w:ind w:firstLine="709"/>
        <w:jc w:val="both"/>
        <w:rPr>
          <w:b/>
          <w:i/>
          <w:sz w:val="28"/>
        </w:rPr>
      </w:pPr>
      <w:r w:rsidRPr="00916808">
        <w:rPr>
          <w:b/>
          <w:i/>
          <w:sz w:val="28"/>
        </w:rPr>
        <w:t xml:space="preserve">Знать: </w:t>
      </w:r>
      <w:r w:rsidRPr="00916808">
        <w:rPr>
          <w:sz w:val="28"/>
        </w:rPr>
        <w:t>физические и химические основы жизнедеятельности организма; химические законы взаимодействия неорганических и органических соединений; химию коллоидов биологически активных веществ; микроструктуру клеток, тканей и органов животных; закономерности осуществления физиологических процессов и функций, механизмы их нейрогуморальной регуляции; патогенез патологических процессов и особенности их проявления у различных видов животных, биотехнологию защитных препаратов; классификацию лекарственных веществ, их фармакокинетику, фармакодинамику, особенности применения при различных физиологических состояниях у животных, основы рецептуры и аптечного дела.</w:t>
      </w:r>
    </w:p>
    <w:p w14:paraId="2D58833B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b/>
          <w:i/>
          <w:sz w:val="28"/>
        </w:rPr>
        <w:lastRenderedPageBreak/>
        <w:t>Уметь:</w:t>
      </w:r>
      <w:r w:rsidRPr="00916808">
        <w:rPr>
          <w:sz w:val="28"/>
        </w:rPr>
        <w:t xml:space="preserve"> грамотно объяснять процессы, происходящие в организме; оценивать химические реакции; отбирать материал для химико-токсикологического исследования; определять антибиотикочувствительность;</w:t>
      </w:r>
      <w:r w:rsidR="00987CC0">
        <w:rPr>
          <w:sz w:val="28"/>
        </w:rPr>
        <w:t xml:space="preserve"> </w:t>
      </w:r>
      <w:r w:rsidRPr="00916808">
        <w:rPr>
          <w:sz w:val="28"/>
        </w:rPr>
        <w:t>выписывать рецепт на лекарственное средство.</w:t>
      </w:r>
    </w:p>
    <w:p w14:paraId="37AF3265" w14:textId="77777777" w:rsidR="00D537BE" w:rsidRPr="00916808" w:rsidRDefault="00D537BE" w:rsidP="00D537BE">
      <w:pPr>
        <w:ind w:firstLine="709"/>
        <w:jc w:val="both"/>
        <w:rPr>
          <w:sz w:val="28"/>
        </w:rPr>
      </w:pPr>
      <w:r w:rsidRPr="00916808">
        <w:rPr>
          <w:b/>
          <w:i/>
          <w:sz w:val="28"/>
        </w:rPr>
        <w:t>Владеть</w:t>
      </w:r>
      <w:r w:rsidRPr="00916808">
        <w:rPr>
          <w:i/>
          <w:sz w:val="28"/>
        </w:rPr>
        <w:t xml:space="preserve">: </w:t>
      </w:r>
      <w:r w:rsidRPr="00916808">
        <w:rPr>
          <w:sz w:val="28"/>
        </w:rPr>
        <w:t>знаниями об основных физических, химических и биологических законах и их использовании в ветеринарии; навыками работы на лабораторном оборудовании; методами наблюдения и эксперимента; знаниями по механизмам развития болезни, фармако-токсикологическими методиками.</w:t>
      </w:r>
    </w:p>
    <w:p w14:paraId="572D1CDD" w14:textId="77777777" w:rsidR="00D537BE" w:rsidRDefault="00D537BE" w:rsidP="00D537BE">
      <w:pPr>
        <w:ind w:left="708"/>
        <w:jc w:val="both"/>
        <w:rPr>
          <w:sz w:val="28"/>
        </w:rPr>
      </w:pPr>
    </w:p>
    <w:p w14:paraId="78B931C2" w14:textId="77777777" w:rsidR="00D537BE" w:rsidRDefault="00D537BE" w:rsidP="00D537BE">
      <w:pPr>
        <w:rPr>
          <w:sz w:val="28"/>
        </w:rPr>
      </w:pPr>
    </w:p>
    <w:p w14:paraId="73B6D9C2" w14:textId="77777777" w:rsidR="00D537BE" w:rsidRDefault="00D537BE" w:rsidP="00D537BE">
      <w:pPr>
        <w:ind w:left="708"/>
        <w:jc w:val="center"/>
        <w:rPr>
          <w:b/>
          <w:sz w:val="28"/>
        </w:rPr>
      </w:pPr>
    </w:p>
    <w:p w14:paraId="49E69D52" w14:textId="77777777" w:rsidR="00F2560E" w:rsidRDefault="00F2560E" w:rsidP="00BB3EF8">
      <w:pPr>
        <w:ind w:left="708"/>
        <w:jc w:val="center"/>
        <w:rPr>
          <w:sz w:val="28"/>
        </w:rPr>
      </w:pPr>
    </w:p>
    <w:p w14:paraId="38ED4457" w14:textId="77777777" w:rsidR="00F2560E" w:rsidRPr="0028404C" w:rsidRDefault="00F2560E" w:rsidP="00F2560E">
      <w:pPr>
        <w:ind w:firstLine="709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t>3 Содержание дисциплины</w:t>
      </w:r>
    </w:p>
    <w:p w14:paraId="01637FB2" w14:textId="77777777" w:rsidR="00F2560E" w:rsidRPr="0028404C" w:rsidRDefault="00F2560E" w:rsidP="00F2560E">
      <w:pPr>
        <w:ind w:firstLine="709"/>
        <w:jc w:val="both"/>
        <w:rPr>
          <w:b/>
          <w:bCs/>
          <w:spacing w:val="60"/>
          <w:w w:val="80"/>
          <w:sz w:val="28"/>
          <w:szCs w:val="28"/>
        </w:rPr>
      </w:pPr>
    </w:p>
    <w:p w14:paraId="61268B15" w14:textId="77777777" w:rsidR="00F2560E" w:rsidRPr="006502DE" w:rsidRDefault="00F2560E" w:rsidP="00F2560E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14:paraId="1EB2800C" w14:textId="77777777" w:rsidR="00F2560E" w:rsidRPr="002C4772" w:rsidRDefault="00F2560E" w:rsidP="00F2560E">
      <w:pPr>
        <w:ind w:firstLine="709"/>
        <w:jc w:val="both"/>
        <w:rPr>
          <w:sz w:val="28"/>
          <w:szCs w:val="28"/>
        </w:rPr>
      </w:pPr>
    </w:p>
    <w:p w14:paraId="40E6FC04" w14:textId="77777777" w:rsidR="00F2560E" w:rsidRPr="002C4772" w:rsidRDefault="00F2560E" w:rsidP="00F2560E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p w14:paraId="785EED02" w14:textId="77777777" w:rsidR="00F2560E" w:rsidRPr="002C4772" w:rsidRDefault="00F2560E" w:rsidP="00F2560E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76"/>
      </w:tblGrid>
      <w:tr w:rsidR="00F2560E" w:rsidRPr="002C4772" w14:paraId="40BC558C" w14:textId="77777777" w:rsidTr="00F2560E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CB75179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14:paraId="4FBD7097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14:paraId="31951E68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F2560E" w:rsidRPr="002C4772" w14:paraId="3F7FCF81" w14:textId="77777777" w:rsidTr="00F2560E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14:paraId="142AA691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14:paraId="4344BFD3" w14:textId="77777777" w:rsidR="00F2560E" w:rsidRPr="002C4772" w:rsidRDefault="00F2560E" w:rsidP="00F2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F2560E" w:rsidRPr="002C4772" w14:paraId="384ED49F" w14:textId="77777777" w:rsidTr="00F2560E">
        <w:tc>
          <w:tcPr>
            <w:tcW w:w="649" w:type="pct"/>
          </w:tcPr>
          <w:p w14:paraId="25485724" w14:textId="77777777" w:rsidR="00F2560E" w:rsidRPr="002C4772" w:rsidRDefault="00F2560E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14:paraId="6343BA4C" w14:textId="4B38BD05" w:rsidR="00F2560E" w:rsidRPr="002C4772" w:rsidRDefault="00450345" w:rsidP="00AC1CA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История ветеринарной токсикологии и ее основные достижения</w:t>
            </w:r>
          </w:p>
        </w:tc>
      </w:tr>
      <w:tr w:rsidR="00F2560E" w:rsidRPr="002C4772" w14:paraId="4523BED6" w14:textId="77777777" w:rsidTr="00F2560E">
        <w:tc>
          <w:tcPr>
            <w:tcW w:w="649" w:type="pct"/>
          </w:tcPr>
          <w:p w14:paraId="433F9787" w14:textId="0B19D03A" w:rsidR="00F2560E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14:paraId="79A4DF9F" w14:textId="15B2E39A" w:rsidR="00F2560E" w:rsidRPr="00450345" w:rsidRDefault="00450345" w:rsidP="00AC1CA8">
            <w:pPr>
              <w:widowControl w:val="0"/>
              <w:autoSpaceDE w:val="0"/>
              <w:autoSpaceDN w:val="0"/>
              <w:adjustRightInd w:val="0"/>
            </w:pPr>
            <w:r w:rsidRPr="00450345">
              <w:rPr>
                <w:sz w:val="28"/>
              </w:rPr>
              <w:t>Токсикология фосфорорганических соединений</w:t>
            </w:r>
          </w:p>
        </w:tc>
      </w:tr>
      <w:tr w:rsidR="00F2560E" w:rsidRPr="002C4772" w14:paraId="39AFEF06" w14:textId="77777777" w:rsidTr="00F2560E">
        <w:tc>
          <w:tcPr>
            <w:tcW w:w="649" w:type="pct"/>
          </w:tcPr>
          <w:p w14:paraId="075CFD20" w14:textId="40BAC166" w:rsidR="00F2560E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14:paraId="15675EE3" w14:textId="681F0AD4" w:rsidR="00F2560E" w:rsidRPr="00450345" w:rsidRDefault="00450345" w:rsidP="00AC1CA8">
            <w:r>
              <w:t>Токсикологическая характеристика соединений азота</w:t>
            </w:r>
          </w:p>
        </w:tc>
      </w:tr>
      <w:tr w:rsidR="00450345" w:rsidRPr="002C4772" w14:paraId="1591D470" w14:textId="77777777" w:rsidTr="00F2560E">
        <w:tc>
          <w:tcPr>
            <w:tcW w:w="649" w:type="pct"/>
          </w:tcPr>
          <w:p w14:paraId="0102681B" w14:textId="579A4523" w:rsidR="00450345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14:paraId="54608316" w14:textId="73C23469" w:rsidR="00450345" w:rsidRPr="00450345" w:rsidRDefault="00450345" w:rsidP="00AC1CA8">
            <w:pPr>
              <w:widowControl w:val="0"/>
              <w:autoSpaceDE w:val="0"/>
              <w:autoSpaceDN w:val="0"/>
              <w:adjustRightInd w:val="0"/>
            </w:pPr>
            <w:r w:rsidRPr="00450345">
              <w:rPr>
                <w:sz w:val="28"/>
                <w:szCs w:val="28"/>
              </w:rPr>
              <w:t>Отравление поваренной солью и карбамидом</w:t>
            </w:r>
          </w:p>
        </w:tc>
      </w:tr>
      <w:tr w:rsidR="00450345" w:rsidRPr="002C4772" w14:paraId="55AF3D2E" w14:textId="77777777" w:rsidTr="00F2560E">
        <w:tc>
          <w:tcPr>
            <w:tcW w:w="649" w:type="pct"/>
          </w:tcPr>
          <w:p w14:paraId="34174CE7" w14:textId="545B3CCF" w:rsidR="00450345" w:rsidRDefault="00450345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14:paraId="7CEE1BD9" w14:textId="705DC072" w:rsidR="00450345" w:rsidRPr="002C4772" w:rsidRDefault="00450345" w:rsidP="00AC1CA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Ртутьорганические протравители и неорганические соединения ртути</w:t>
            </w:r>
          </w:p>
        </w:tc>
      </w:tr>
      <w:tr w:rsidR="00AC1CA8" w:rsidRPr="002C4772" w14:paraId="23900921" w14:textId="77777777" w:rsidTr="00F2560E">
        <w:tc>
          <w:tcPr>
            <w:tcW w:w="649" w:type="pct"/>
          </w:tcPr>
          <w:p w14:paraId="56B60095" w14:textId="67BAF6C0" w:rsidR="00AC1CA8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14:paraId="1F4134B7" w14:textId="54F9292D" w:rsidR="00AC1CA8" w:rsidRPr="00AC1CA8" w:rsidRDefault="00AC1CA8" w:rsidP="00AC1CA8">
            <w:r w:rsidRPr="00AC1CA8">
              <w:rPr>
                <w:sz w:val="28"/>
                <w:szCs w:val="28"/>
              </w:rPr>
              <w:t>Отравления ядовитыми растениями (фитотоксикозы).</w:t>
            </w:r>
          </w:p>
        </w:tc>
      </w:tr>
      <w:tr w:rsidR="00AC1CA8" w:rsidRPr="002C4772" w14:paraId="44DBABE4" w14:textId="77777777" w:rsidTr="00F2560E">
        <w:tc>
          <w:tcPr>
            <w:tcW w:w="649" w:type="pct"/>
          </w:tcPr>
          <w:p w14:paraId="28B2B759" w14:textId="3A5E173B" w:rsidR="00AC1CA8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14:paraId="6B30A94C" w14:textId="4C568448" w:rsidR="00AC1CA8" w:rsidRPr="00AC1CA8" w:rsidRDefault="00AC1CA8" w:rsidP="00AC1CA8">
            <w:r w:rsidRPr="00AC1CA8">
              <w:rPr>
                <w:sz w:val="28"/>
                <w:szCs w:val="28"/>
              </w:rPr>
              <w:t>Отравления продуктами технической переработки растений.</w:t>
            </w:r>
          </w:p>
        </w:tc>
      </w:tr>
      <w:tr w:rsidR="00AC1CA8" w:rsidRPr="002C4772" w14:paraId="608D7887" w14:textId="77777777" w:rsidTr="00F2560E">
        <w:tc>
          <w:tcPr>
            <w:tcW w:w="649" w:type="pct"/>
          </w:tcPr>
          <w:p w14:paraId="5861DA4E" w14:textId="2E55B041" w:rsidR="00AC1CA8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14:paraId="3D00BE33" w14:textId="285785F5" w:rsidR="00AC1CA8" w:rsidRPr="00AC1CA8" w:rsidRDefault="00AC1CA8" w:rsidP="00AC1CA8">
            <w:r>
              <w:rPr>
                <w:sz w:val="28"/>
                <w:szCs w:val="28"/>
              </w:rPr>
              <w:t>Кормовые микотоксикозы</w:t>
            </w:r>
          </w:p>
        </w:tc>
      </w:tr>
    </w:tbl>
    <w:p w14:paraId="1C0250AD" w14:textId="77777777" w:rsidR="00F2560E" w:rsidRDefault="00F2560E" w:rsidP="00BB3EF8">
      <w:pPr>
        <w:ind w:left="708"/>
        <w:jc w:val="center"/>
        <w:rPr>
          <w:sz w:val="28"/>
        </w:rPr>
      </w:pPr>
    </w:p>
    <w:p w14:paraId="1FDDC35C" w14:textId="77777777" w:rsidR="00F2560E" w:rsidRDefault="00F2560E" w:rsidP="00BB3EF8">
      <w:pPr>
        <w:ind w:left="708"/>
        <w:jc w:val="center"/>
        <w:rPr>
          <w:sz w:val="28"/>
        </w:rPr>
      </w:pPr>
    </w:p>
    <w:p w14:paraId="1AC38308" w14:textId="77777777" w:rsidR="00AC1CA8" w:rsidRPr="006502DE" w:rsidRDefault="00AC1CA8" w:rsidP="00AC1CA8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3.2 Практические (семинарские) занятия</w:t>
      </w:r>
    </w:p>
    <w:p w14:paraId="01556FCD" w14:textId="71DDE187" w:rsidR="00AC1CA8" w:rsidRPr="00AC1CA8" w:rsidRDefault="00AC1CA8" w:rsidP="00AC1C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C1CA8">
        <w:rPr>
          <w:b/>
          <w:sz w:val="28"/>
          <w:szCs w:val="28"/>
        </w:rPr>
        <w:t xml:space="preserve"> Не предусмотрены</w:t>
      </w:r>
    </w:p>
    <w:p w14:paraId="6821E2AA" w14:textId="77777777" w:rsidR="00AC1CA8" w:rsidRDefault="00AC1CA8" w:rsidP="00AC1CA8">
      <w:pPr>
        <w:jc w:val="both"/>
        <w:rPr>
          <w:sz w:val="28"/>
          <w:szCs w:val="28"/>
        </w:rPr>
      </w:pPr>
    </w:p>
    <w:p w14:paraId="77017FE0" w14:textId="77777777" w:rsidR="00AC1CA8" w:rsidRPr="002C4772" w:rsidRDefault="00AC1CA8" w:rsidP="00AC1CA8">
      <w:pPr>
        <w:jc w:val="both"/>
        <w:rPr>
          <w:sz w:val="28"/>
          <w:szCs w:val="28"/>
        </w:rPr>
      </w:pPr>
    </w:p>
    <w:p w14:paraId="45AECAB6" w14:textId="77777777" w:rsidR="00AC1CA8" w:rsidRPr="006502DE" w:rsidRDefault="00AC1CA8" w:rsidP="00AC1CA8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</w:p>
    <w:p w14:paraId="5DA38DA5" w14:textId="77777777" w:rsidR="00AC1CA8" w:rsidRPr="002C4772" w:rsidRDefault="00AC1CA8" w:rsidP="00AC1CA8">
      <w:pPr>
        <w:ind w:firstLine="709"/>
        <w:jc w:val="both"/>
        <w:rPr>
          <w:sz w:val="28"/>
          <w:szCs w:val="28"/>
        </w:rPr>
      </w:pPr>
    </w:p>
    <w:p w14:paraId="667DDCF7" w14:textId="77777777" w:rsidR="00AC1CA8" w:rsidRPr="002C4772" w:rsidRDefault="00AC1CA8" w:rsidP="00AC1CA8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3</w:t>
      </w:r>
    </w:p>
    <w:p w14:paraId="0592CA66" w14:textId="77777777" w:rsidR="00AC1CA8" w:rsidRPr="002C4772" w:rsidRDefault="00AC1CA8" w:rsidP="00AC1CA8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576"/>
      </w:tblGrid>
      <w:tr w:rsidR="00AC1CA8" w:rsidRPr="003C2E0E" w14:paraId="306DDDF4" w14:textId="77777777" w:rsidTr="00AC1CA8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B6B5649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14:paraId="0FDA274F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14:paraId="3F22ADAF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sz w:val="28"/>
                <w:szCs w:val="28"/>
              </w:rPr>
              <w:t>Наименование лабораторной работы</w:t>
            </w:r>
          </w:p>
        </w:tc>
      </w:tr>
      <w:tr w:rsidR="00AC1CA8" w:rsidRPr="003C2E0E" w14:paraId="7FDB3289" w14:textId="77777777" w:rsidTr="00AC1CA8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14:paraId="01E8A925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14:paraId="55AD9934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AC1CA8" w:rsidRPr="00AC1CA8" w14:paraId="75863D17" w14:textId="77777777" w:rsidTr="00AC1CA8">
        <w:tc>
          <w:tcPr>
            <w:tcW w:w="649" w:type="pct"/>
          </w:tcPr>
          <w:p w14:paraId="172EB007" w14:textId="77777777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14:paraId="7523B290" w14:textId="7D4EE10E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 xml:space="preserve">Общие принципы диагностики отравлений. Знакомство с основными видами классификации химических веществ, их </w:t>
            </w:r>
            <w:r w:rsidRPr="00AC1CA8">
              <w:rPr>
                <w:sz w:val="32"/>
                <w:szCs w:val="32"/>
              </w:rPr>
              <w:lastRenderedPageBreak/>
              <w:t>терминологией и параметрами токсикометрии, а также с правилами отбора, упаковки и пересылки проб патматериала и кормов в лабораторию. Техника безопасности и охрана труда при работе в химико-токсикологическом отделе лаборатории.</w:t>
            </w:r>
          </w:p>
        </w:tc>
      </w:tr>
      <w:tr w:rsidR="00AC1CA8" w:rsidRPr="00AC1CA8" w14:paraId="7AC88031" w14:textId="77777777" w:rsidTr="00AC1CA8">
        <w:tc>
          <w:tcPr>
            <w:tcW w:w="649" w:type="pct"/>
          </w:tcPr>
          <w:p w14:paraId="39E28215" w14:textId="7853FF54" w:rsidR="00AC1CA8" w:rsidRPr="003C2E0E" w:rsidRDefault="00AC1CA8" w:rsidP="00AC1C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351" w:type="pct"/>
          </w:tcPr>
          <w:p w14:paraId="41A53AAB" w14:textId="7C26B790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Клинико-лабораторные исследования животных с отравлениями препаратами группы ФОС (фосфорорганическими соединениями). Определение активности холинэстеразы в крови отравленных животных. Антидототерапия. Детальный клинический анализ отравленных животных.</w:t>
            </w:r>
          </w:p>
        </w:tc>
      </w:tr>
      <w:tr w:rsidR="00AC1CA8" w:rsidRPr="00AC1CA8" w14:paraId="4767D784" w14:textId="77777777" w:rsidTr="00AC1CA8">
        <w:tc>
          <w:tcPr>
            <w:tcW w:w="649" w:type="pct"/>
          </w:tcPr>
          <w:p w14:paraId="78EAE257" w14:textId="7B813586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 3</w:t>
            </w:r>
          </w:p>
        </w:tc>
        <w:tc>
          <w:tcPr>
            <w:tcW w:w="4351" w:type="pct"/>
          </w:tcPr>
          <w:p w14:paraId="65FA1E43" w14:textId="36583E05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Клинико-лабораторные исследования животных, отравленных нитратами и нитритами с использованием электронного нитратомера НМ-002 для определения нитратов и нитритов в содержимом желудка и кормах. Антидототерапия. Клинический анализ отравленных животных.</w:t>
            </w:r>
          </w:p>
        </w:tc>
      </w:tr>
      <w:tr w:rsidR="00AC1CA8" w:rsidRPr="00AC1CA8" w14:paraId="1D7114CD" w14:textId="77777777" w:rsidTr="00AC1CA8">
        <w:tc>
          <w:tcPr>
            <w:tcW w:w="649" w:type="pct"/>
          </w:tcPr>
          <w:p w14:paraId="1095BB79" w14:textId="2DE217CC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4</w:t>
            </w:r>
          </w:p>
        </w:tc>
        <w:tc>
          <w:tcPr>
            <w:tcW w:w="4351" w:type="pct"/>
          </w:tcPr>
          <w:p w14:paraId="5B45BD03" w14:textId="4C1A7407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Клинико-лабораторные исследования животных, отравленных поваренной солью и мочевиной. Химико-токсикологический анализ натрия хлорида и карбамида в содержимом желудка и кормах. Детальный разбор отравленных животных. Ветеринарно-врачебная рецептура.</w:t>
            </w:r>
          </w:p>
        </w:tc>
      </w:tr>
      <w:tr w:rsidR="00AC1CA8" w:rsidRPr="00AC1CA8" w14:paraId="675C68FC" w14:textId="77777777" w:rsidTr="00AC1CA8">
        <w:tc>
          <w:tcPr>
            <w:tcW w:w="649" w:type="pct"/>
          </w:tcPr>
          <w:p w14:paraId="48D613CF" w14:textId="5F347FC2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14:paraId="57C2CDC2" w14:textId="5EEFD5FB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Токсичность соединений ртути и мышьяка, обнаружение этих ядов в кормах и патологическом материале; обнаружение солей меди, фенолов, крезолов и формалина; определение токсичности кормов, пораженных плесенью и амбарными вредителями. Антидототерапия.</w:t>
            </w:r>
          </w:p>
        </w:tc>
      </w:tr>
      <w:tr w:rsidR="00AC1CA8" w:rsidRPr="00AC1CA8" w14:paraId="0EB839CE" w14:textId="77777777" w:rsidTr="00AC1CA8">
        <w:tc>
          <w:tcPr>
            <w:tcW w:w="649" w:type="pct"/>
          </w:tcPr>
          <w:p w14:paraId="48DB4F60" w14:textId="4C8E40B8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14:paraId="2080F809" w14:textId="1EABBA4D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Знакомство  с работой и оборудованием краевой ветеринарной лаборатории (токсикологическим отделом).</w:t>
            </w:r>
          </w:p>
        </w:tc>
      </w:tr>
      <w:tr w:rsidR="00AC1CA8" w:rsidRPr="00AC1CA8" w14:paraId="5E88E21B" w14:textId="77777777" w:rsidTr="00AC1CA8">
        <w:tc>
          <w:tcPr>
            <w:tcW w:w="649" w:type="pct"/>
          </w:tcPr>
          <w:p w14:paraId="3A921F87" w14:textId="44571DFE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14:paraId="12D05CE8" w14:textId="5926CBF6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Деловая игра (создание производственных ситуаций отравлений животных, которые могут иметь место в хозяйствах).</w:t>
            </w:r>
          </w:p>
        </w:tc>
      </w:tr>
      <w:tr w:rsidR="00AC1CA8" w:rsidRPr="00AC1CA8" w14:paraId="5628E7AF" w14:textId="77777777" w:rsidTr="00AC1CA8">
        <w:tc>
          <w:tcPr>
            <w:tcW w:w="649" w:type="pct"/>
          </w:tcPr>
          <w:p w14:paraId="591ADE03" w14:textId="7A4D0933" w:rsidR="00AC1CA8" w:rsidRDefault="00AC1CA8" w:rsidP="00AC1CA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14:paraId="76C3F207" w14:textId="64C1E0AF" w:rsidR="00AC1CA8" w:rsidRPr="00AC1CA8" w:rsidRDefault="00AC1CA8" w:rsidP="00AC1CA8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Программированный зачет по курсу токсикологии.</w:t>
            </w:r>
          </w:p>
        </w:tc>
      </w:tr>
    </w:tbl>
    <w:p w14:paraId="1CDB5546" w14:textId="77777777" w:rsidR="00F2560E" w:rsidRDefault="00F2560E" w:rsidP="00BB3EF8">
      <w:pPr>
        <w:ind w:left="708"/>
        <w:jc w:val="center"/>
        <w:rPr>
          <w:sz w:val="28"/>
        </w:rPr>
      </w:pPr>
    </w:p>
    <w:p w14:paraId="256318BA" w14:textId="77777777" w:rsidR="00F2560E" w:rsidRDefault="00F2560E" w:rsidP="00BB3EF8">
      <w:pPr>
        <w:ind w:left="708"/>
        <w:jc w:val="center"/>
        <w:rPr>
          <w:sz w:val="28"/>
        </w:rPr>
      </w:pPr>
    </w:p>
    <w:p w14:paraId="65B8572F" w14:textId="77777777" w:rsidR="00F2560E" w:rsidRDefault="00F2560E" w:rsidP="00BB3EF8">
      <w:pPr>
        <w:ind w:left="708"/>
        <w:jc w:val="center"/>
        <w:rPr>
          <w:sz w:val="28"/>
        </w:rPr>
      </w:pPr>
    </w:p>
    <w:p w14:paraId="6BF58814" w14:textId="77777777" w:rsidR="00F2560E" w:rsidRPr="00D537BE" w:rsidRDefault="00F2560E" w:rsidP="00BB3EF8">
      <w:pPr>
        <w:ind w:left="708"/>
        <w:jc w:val="center"/>
        <w:rPr>
          <w:sz w:val="28"/>
        </w:rPr>
      </w:pPr>
    </w:p>
    <w:p w14:paraId="775FA9D9" w14:textId="77777777" w:rsidR="00BB3EF8" w:rsidRDefault="00BB3EF8" w:rsidP="00BB3EF8">
      <w:pPr>
        <w:ind w:left="708"/>
        <w:jc w:val="center"/>
        <w:rPr>
          <w:sz w:val="28"/>
        </w:rPr>
      </w:pPr>
    </w:p>
    <w:p w14:paraId="386046F3" w14:textId="77777777" w:rsidR="009D14B6" w:rsidRDefault="009D14B6" w:rsidP="00682C10">
      <w:pPr>
        <w:ind w:firstLine="709"/>
        <w:jc w:val="both"/>
        <w:rPr>
          <w:b/>
          <w:bCs/>
          <w:sz w:val="32"/>
          <w:szCs w:val="32"/>
        </w:rPr>
      </w:pPr>
    </w:p>
    <w:p w14:paraId="608EAB4C" w14:textId="77777777" w:rsidR="009D14B6" w:rsidRDefault="009D14B6" w:rsidP="00682C10">
      <w:pPr>
        <w:ind w:firstLine="709"/>
        <w:jc w:val="both"/>
        <w:rPr>
          <w:b/>
          <w:bCs/>
          <w:sz w:val="32"/>
          <w:szCs w:val="32"/>
        </w:rPr>
      </w:pPr>
    </w:p>
    <w:p w14:paraId="75805E68" w14:textId="00A8A3C7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6502D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4</w:t>
      </w:r>
      <w:r w:rsidRPr="006502DE">
        <w:rPr>
          <w:b/>
          <w:bCs/>
          <w:sz w:val="32"/>
          <w:szCs w:val="32"/>
        </w:rPr>
        <w:t> </w:t>
      </w:r>
      <w:r w:rsidRPr="00465B25">
        <w:rPr>
          <w:b/>
          <w:bCs/>
          <w:sz w:val="32"/>
          <w:szCs w:val="32"/>
        </w:rPr>
        <w:t xml:space="preserve">Курсовые работы (проекты) </w:t>
      </w:r>
      <w:r>
        <w:rPr>
          <w:b/>
          <w:bCs/>
          <w:sz w:val="32"/>
          <w:szCs w:val="32"/>
        </w:rPr>
        <w:t>–не предусмотрены</w:t>
      </w:r>
    </w:p>
    <w:p w14:paraId="58B2C2E0" w14:textId="77777777" w:rsidR="00682C10" w:rsidRPr="00465B25" w:rsidRDefault="00682C10" w:rsidP="00682C10">
      <w:pPr>
        <w:ind w:firstLine="709"/>
        <w:jc w:val="both"/>
        <w:rPr>
          <w:b/>
          <w:bCs/>
          <w:sz w:val="32"/>
          <w:szCs w:val="32"/>
        </w:rPr>
      </w:pPr>
    </w:p>
    <w:p w14:paraId="5CEAF865" w14:textId="487C7076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5</w:t>
      </w:r>
      <w:r w:rsidRPr="006502DE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Расчетно-графические работы- не предусмотрены</w:t>
      </w:r>
    </w:p>
    <w:p w14:paraId="3D481F8C" w14:textId="77777777" w:rsidR="00682C10" w:rsidRPr="006502DE" w:rsidRDefault="00682C10" w:rsidP="00682C10">
      <w:pPr>
        <w:ind w:firstLine="709"/>
        <w:jc w:val="both"/>
        <w:rPr>
          <w:sz w:val="32"/>
          <w:szCs w:val="32"/>
        </w:rPr>
      </w:pPr>
    </w:p>
    <w:p w14:paraId="12EF0412" w14:textId="47FD8191" w:rsidR="00682C10" w:rsidRPr="006502DE" w:rsidRDefault="00682C10" w:rsidP="00682C10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6</w:t>
      </w:r>
      <w:r w:rsidRPr="006502DE">
        <w:rPr>
          <w:b/>
          <w:bCs/>
          <w:sz w:val="32"/>
          <w:szCs w:val="32"/>
        </w:rPr>
        <w:t> Программа самостоятельной работы студентов</w:t>
      </w:r>
      <w:r>
        <w:rPr>
          <w:b/>
          <w:bCs/>
          <w:sz w:val="32"/>
          <w:szCs w:val="32"/>
        </w:rPr>
        <w:t xml:space="preserve"> – не предусмотрена</w:t>
      </w:r>
    </w:p>
    <w:p w14:paraId="3F980490" w14:textId="77777777" w:rsidR="00102154" w:rsidRDefault="00102154" w:rsidP="00BB3EF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45F3DF3B" w14:textId="77777777" w:rsidR="00BB3EF8" w:rsidRPr="00A764E1" w:rsidRDefault="00BB3EF8" w:rsidP="00BB3EF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E0ADE56" w14:textId="26C6AFDE" w:rsidR="00682C10" w:rsidRDefault="00682C10" w:rsidP="00682C10">
      <w:pPr>
        <w:ind w:firstLine="709"/>
        <w:jc w:val="both"/>
        <w:rPr>
          <w:b/>
          <w:bCs/>
          <w:sz w:val="32"/>
          <w:szCs w:val="32"/>
        </w:rPr>
      </w:pPr>
      <w:r w:rsidRPr="00FE4B92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>7</w:t>
      </w:r>
      <w:r w:rsidRPr="00FE4B92">
        <w:rPr>
          <w:b/>
          <w:bCs/>
          <w:sz w:val="32"/>
          <w:szCs w:val="32"/>
        </w:rPr>
        <w:t> Фонд оценочных средств</w:t>
      </w:r>
      <w:r>
        <w:rPr>
          <w:b/>
          <w:bCs/>
          <w:sz w:val="32"/>
          <w:szCs w:val="32"/>
        </w:rPr>
        <w:t xml:space="preserve">  (см приложение Б)</w:t>
      </w:r>
    </w:p>
    <w:p w14:paraId="2F55ABF2" w14:textId="77777777" w:rsidR="00682C10" w:rsidRPr="00FE4B92" w:rsidRDefault="00682C10" w:rsidP="00682C10">
      <w:pPr>
        <w:ind w:firstLine="709"/>
        <w:jc w:val="both"/>
        <w:rPr>
          <w:sz w:val="32"/>
          <w:szCs w:val="32"/>
        </w:rPr>
      </w:pPr>
    </w:p>
    <w:p w14:paraId="54A69835" w14:textId="77777777" w:rsidR="00D537BE" w:rsidRPr="00EC0DE6" w:rsidRDefault="00D537BE" w:rsidP="00D537BE">
      <w:pPr>
        <w:spacing w:line="360" w:lineRule="auto"/>
        <w:ind w:left="708"/>
        <w:jc w:val="center"/>
        <w:rPr>
          <w:b/>
          <w:sz w:val="28"/>
          <w:szCs w:val="28"/>
        </w:rPr>
      </w:pPr>
    </w:p>
    <w:p w14:paraId="0395751B" w14:textId="77777777" w:rsidR="00B2410E" w:rsidRPr="00521A20" w:rsidRDefault="00B2410E" w:rsidP="00B2410E">
      <w:pPr>
        <w:ind w:firstLine="709"/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t>4 Учебно-методическое обеспечение дисциплины</w:t>
      </w:r>
    </w:p>
    <w:p w14:paraId="17BA3F17" w14:textId="77777777" w:rsidR="00B2410E" w:rsidRDefault="00B2410E" w:rsidP="00B2410E">
      <w:pPr>
        <w:ind w:firstLine="709"/>
        <w:jc w:val="both"/>
        <w:rPr>
          <w:sz w:val="28"/>
          <w:szCs w:val="28"/>
        </w:rPr>
      </w:pPr>
    </w:p>
    <w:p w14:paraId="5F130442" w14:textId="77777777" w:rsidR="00B2410E" w:rsidRPr="007E1014" w:rsidRDefault="00B2410E" w:rsidP="00B2410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>4.1 </w:t>
      </w:r>
      <w:r>
        <w:rPr>
          <w:b/>
          <w:bCs/>
          <w:sz w:val="28"/>
          <w:szCs w:val="28"/>
        </w:rPr>
        <w:t>Нормативная, о</w:t>
      </w:r>
      <w:r w:rsidRPr="007E1014">
        <w:rPr>
          <w:b/>
          <w:bCs/>
          <w:sz w:val="28"/>
          <w:szCs w:val="28"/>
        </w:rPr>
        <w:t xml:space="preserve">сновная, </w:t>
      </w:r>
      <w:r>
        <w:rPr>
          <w:b/>
          <w:bCs/>
          <w:sz w:val="28"/>
          <w:szCs w:val="28"/>
        </w:rPr>
        <w:t>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14:paraId="568E4560" w14:textId="77777777" w:rsidR="00BB3EF8" w:rsidRDefault="00BB3EF8" w:rsidP="00B2410E">
      <w:pPr>
        <w:jc w:val="both"/>
        <w:rPr>
          <w:sz w:val="28"/>
        </w:rPr>
      </w:pPr>
    </w:p>
    <w:p w14:paraId="2B0860F9" w14:textId="77777777" w:rsidR="00BB3EF8" w:rsidRDefault="00BB3EF8" w:rsidP="00BB3EF8">
      <w:pPr>
        <w:jc w:val="both"/>
        <w:rPr>
          <w:sz w:val="28"/>
        </w:rPr>
      </w:pPr>
    </w:p>
    <w:p w14:paraId="1B7F3C70" w14:textId="77777777" w:rsidR="00BB3EF8" w:rsidRDefault="00370138" w:rsidP="00370138">
      <w:pPr>
        <w:pStyle w:val="33"/>
        <w:jc w:val="left"/>
      </w:pPr>
      <w:r>
        <w:t>а)</w:t>
      </w:r>
      <w:r w:rsidR="00BB3EF8">
        <w:t>Основная:</w:t>
      </w:r>
    </w:p>
    <w:p w14:paraId="7B3E57AC" w14:textId="77777777" w:rsidR="00BB3EF8" w:rsidRDefault="00BB3EF8" w:rsidP="00BB3EF8">
      <w:pPr>
        <w:spacing w:line="360" w:lineRule="auto"/>
        <w:ind w:left="1440" w:firstLine="720"/>
      </w:pPr>
    </w:p>
    <w:p w14:paraId="21B64A29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Жуленко В.Н., Таланов Г.А., Рабинович М.И. Ветеринарная токсикология. – М.: Колос, 2002.</w:t>
      </w:r>
    </w:p>
    <w:p w14:paraId="6947D74A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Хмельницкий Г.А., Локтионов В.Н., Полоз Д.Д. Ветеринарная токсикология. М.: Агропромиздат,1987, 319 с.</w:t>
      </w:r>
    </w:p>
    <w:p w14:paraId="041B2E45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Вильнер А.М. Кормовые отравления. Л.: Колос, 1974. 408 с.</w:t>
      </w:r>
    </w:p>
    <w:p w14:paraId="21CAAE43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Гусынин И.А. Токсикология ядовитых растений. М., Колос, 1974.</w:t>
      </w:r>
    </w:p>
    <w:p w14:paraId="778C05B8" w14:textId="77777777" w:rsidR="00BB3EF8" w:rsidRDefault="00BB3EF8" w:rsidP="00956AD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Иванов А.Т., Петрова В.С., Кенигсберг Я.Э. Ветеринарная токсикология </w:t>
      </w:r>
    </w:p>
    <w:p w14:paraId="51C46BB0" w14:textId="77777777" w:rsidR="00BB3EF8" w:rsidRDefault="00BB3EF8" w:rsidP="00BB3EF8">
      <w:pPr>
        <w:rPr>
          <w:sz w:val="28"/>
          <w:szCs w:val="28"/>
        </w:rPr>
      </w:pPr>
      <w:r>
        <w:rPr>
          <w:sz w:val="28"/>
          <w:szCs w:val="28"/>
        </w:rPr>
        <w:t>Мн.: Ураджай, 1988. 184 с.</w:t>
      </w:r>
    </w:p>
    <w:p w14:paraId="776424E9" w14:textId="77777777" w:rsidR="00BB3EF8" w:rsidRDefault="00370138" w:rsidP="003701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</w:t>
      </w:r>
      <w:r w:rsidR="00BB3EF8">
        <w:rPr>
          <w:b/>
          <w:bCs/>
          <w:sz w:val="28"/>
          <w:szCs w:val="28"/>
        </w:rPr>
        <w:t xml:space="preserve">Дополнительная: </w:t>
      </w:r>
    </w:p>
    <w:p w14:paraId="57E9070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Баженов С.В. Ветеринарная токсикология. Л.: Колос, 1970. 319 с.</w:t>
      </w:r>
    </w:p>
    <w:p w14:paraId="21BEEE69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Справочная книга по ветеринарной токсикологии пестицидов. М.: Колос, 1976, 272 с.</w:t>
      </w:r>
    </w:p>
    <w:p w14:paraId="34CCF056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Радкевич П.С. Ветеринарная токсикология. М., 1952, 1972.</w:t>
      </w:r>
    </w:p>
    <w:p w14:paraId="352CE3F1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Баженов С.В. Ветеринарная токсикология. Л., 1970.</w:t>
      </w:r>
    </w:p>
    <w:p w14:paraId="16316015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Вальтер А.М. Кормовые отравления. Л., 1974.</w:t>
      </w:r>
    </w:p>
    <w:p w14:paraId="7F3FBCB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Гусынин И.А. Токсикология ядовитых растений. М., 1964.</w:t>
      </w:r>
    </w:p>
    <w:p w14:paraId="4B370C46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Бондаренко М.Г., Казеев Р.В., Николаев А.С. Профилактика и лечение отравлений с3х животных. – Краснодар, 1974.</w:t>
      </w:r>
    </w:p>
    <w:p w14:paraId="19DEACFA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Справочная книга по ветеринарной токсикологии пестицидов. М., 1976.</w:t>
      </w:r>
    </w:p>
    <w:p w14:paraId="0E9EBA9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Ступников А.А. Токсичность гербицидов и арборицидов и профилактика отравлений животных. Л., 1975.</w:t>
      </w:r>
    </w:p>
    <w:p w14:paraId="7A69803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Голосницкий А.К. Профилактика отравлений животных растительными ядами. М., 1979.</w:t>
      </w:r>
    </w:p>
    <w:p w14:paraId="3C6952EA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Данилевский В.М. Справочник по ветеринарной терапии. М., 1983.</w:t>
      </w:r>
    </w:p>
    <w:p w14:paraId="2F9EC209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Внутренние незаразные болезни крупного рогатого скота. Под ред. проф. П.С. Ионова, М., 1985.</w:t>
      </w:r>
    </w:p>
    <w:p w14:paraId="7886A3BD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Внутренние незаразные болезни с/х животных. Под ред. проф. И.Г. Шарабрина, М., 1985.</w:t>
      </w:r>
    </w:p>
    <w:p w14:paraId="60448D02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Внутренние незаразные болезни с/х животных. Под ред. проф. В.М. Данилевского, М., 1991.</w:t>
      </w:r>
    </w:p>
    <w:p w14:paraId="40E26F9A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Димитров С. и др. Диагностика отравлений животных (перевод с болгарского), М., 1986.</w:t>
      </w:r>
    </w:p>
    <w:p w14:paraId="49E033AC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Справочник по болезням с/х животных. Под ред. проф. И.С. Жарикова, Минск, 1985.</w:t>
      </w:r>
    </w:p>
    <w:p w14:paraId="392B275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Петрович С.В. Микотические заболевания животных. М., 1982.</w:t>
      </w:r>
    </w:p>
    <w:p w14:paraId="47906CD3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Петрович С.В. Микозы животных. М., 1960.</w:t>
      </w:r>
    </w:p>
    <w:p w14:paraId="0AABB40C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Спесивцев Н.А. Микозы и микотоксикозы животных. М., 1960.</w:t>
      </w:r>
    </w:p>
    <w:p w14:paraId="7826D838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Хмельницкий Г.А. и др. Ветеринарная токсикология. М., 1987.</w:t>
      </w:r>
    </w:p>
    <w:p w14:paraId="0541CE77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Башмурин А.Ф. Руководство по токсикологическому анализу в ветеринарии. Л., 1968.</w:t>
      </w:r>
    </w:p>
    <w:p w14:paraId="489A50E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Методические указания по диагностике, профилактике и лечению отравлений с/х животных фосфорорганическими ядохимикатами. М., 1964.</w:t>
      </w:r>
    </w:p>
    <w:p w14:paraId="631F2F38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Методические указания по диагностике, профилактике и лечению отравлений с/х животных нитратами и нитритами. М., 1979.</w:t>
      </w:r>
    </w:p>
    <w:p w14:paraId="3E636E1B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Методические указания по диагностике, профилактике и лечению отравлений с/х животных ртутно-органическими пестицидами. М., 1975.</w:t>
      </w:r>
    </w:p>
    <w:p w14:paraId="0783D7D4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Предупреждение кормовых отравлений  животных и птиц /рекомендации/. Новочеркасск, 1978.</w:t>
      </w:r>
    </w:p>
    <w:p w14:paraId="67FBA792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Рекомендации по диагностике, профилактике отравлений и предупреждению загрязнения кормов и продуктов животноводства оксиновыми фунгицидами. М., 1980.</w:t>
      </w:r>
    </w:p>
    <w:p w14:paraId="3C5877C9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Лабораторные исследования в ветеринарии. Химико-токсикологические методы (справочник). М., 1989.</w:t>
      </w:r>
    </w:p>
    <w:p w14:paraId="28F83B81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Лабораторные исследования в ветеринарии. Биохимические и микологические методы (справочник). Под ред. Б.И. Антонова. М., 1991.</w:t>
      </w:r>
    </w:p>
    <w:p w14:paraId="560F8367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Таблицы, плакаты, слайды.</w:t>
      </w:r>
    </w:p>
    <w:p w14:paraId="2C30E175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Электронные экзаменаторы «Сибиряк».</w:t>
      </w:r>
    </w:p>
    <w:p w14:paraId="6A461394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Нитратомер НМ-002.</w:t>
      </w:r>
    </w:p>
    <w:p w14:paraId="1D69F8F2" w14:textId="77777777" w:rsidR="00BB3EF8" w:rsidRDefault="00BB3EF8" w:rsidP="00956A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Микроскопы, колбы, стаканы, пипетки, реактивы и т.д.</w:t>
      </w:r>
    </w:p>
    <w:p w14:paraId="05803023" w14:textId="77777777" w:rsidR="00BB3EF8" w:rsidRDefault="00BB3EF8" w:rsidP="00BB3EF8">
      <w:pPr>
        <w:shd w:val="clear" w:color="auto" w:fill="FFFFFF"/>
        <w:spacing w:line="322" w:lineRule="exact"/>
        <w:ind w:right="101"/>
        <w:jc w:val="both"/>
        <w:rPr>
          <w:sz w:val="28"/>
          <w:szCs w:val="28"/>
        </w:rPr>
      </w:pPr>
    </w:p>
    <w:p w14:paraId="21C3687D" w14:textId="24A90D39" w:rsidR="00370138" w:rsidRPr="00B2410E" w:rsidRDefault="00B2410E" w:rsidP="00BB3EF8">
      <w:pPr>
        <w:shd w:val="clear" w:color="auto" w:fill="FFFFFF"/>
        <w:spacing w:line="322" w:lineRule="exact"/>
        <w:ind w:right="101"/>
        <w:jc w:val="both"/>
        <w:rPr>
          <w:b/>
          <w:sz w:val="32"/>
          <w:szCs w:val="32"/>
        </w:rPr>
      </w:pPr>
      <w:r w:rsidRPr="00B2410E">
        <w:rPr>
          <w:b/>
          <w:sz w:val="32"/>
          <w:szCs w:val="32"/>
        </w:rPr>
        <w:t xml:space="preserve">4.2 </w:t>
      </w:r>
      <w:r w:rsidR="00370138" w:rsidRPr="00B2410E">
        <w:rPr>
          <w:b/>
          <w:sz w:val="32"/>
          <w:szCs w:val="32"/>
        </w:rPr>
        <w:t>Перечень учебно – методической документации по дисциплине</w:t>
      </w:r>
    </w:p>
    <w:p w14:paraId="608C389C" w14:textId="77777777" w:rsidR="002D520B" w:rsidRDefault="002D520B" w:rsidP="00BB3EF8">
      <w:pPr>
        <w:shd w:val="clear" w:color="auto" w:fill="FFFFFF"/>
        <w:spacing w:line="322" w:lineRule="exact"/>
        <w:ind w:right="101"/>
        <w:jc w:val="both"/>
        <w:rPr>
          <w:b/>
          <w:sz w:val="28"/>
          <w:szCs w:val="28"/>
        </w:rPr>
      </w:pPr>
    </w:p>
    <w:p w14:paraId="7E649129" w14:textId="77777777" w:rsidR="00370138" w:rsidRPr="002D520B" w:rsidRDefault="002D520B" w:rsidP="00BB3EF8">
      <w:pPr>
        <w:shd w:val="clear" w:color="auto" w:fill="FFFFFF"/>
        <w:spacing w:line="322" w:lineRule="exact"/>
        <w:ind w:right="101"/>
        <w:jc w:val="both"/>
        <w:rPr>
          <w:sz w:val="28"/>
          <w:szCs w:val="28"/>
        </w:rPr>
      </w:pPr>
      <w:r w:rsidRPr="002D520B">
        <w:rPr>
          <w:sz w:val="28"/>
          <w:szCs w:val="28"/>
        </w:rPr>
        <w:t>Учебно – методическая документация находится в стадии разработки</w:t>
      </w:r>
    </w:p>
    <w:p w14:paraId="7321BF96" w14:textId="77777777" w:rsidR="002D520B" w:rsidRDefault="002D520B" w:rsidP="00950D3B">
      <w:pPr>
        <w:shd w:val="clear" w:color="auto" w:fill="FFFFFF"/>
        <w:spacing w:line="322" w:lineRule="exact"/>
        <w:ind w:right="101"/>
        <w:jc w:val="center"/>
        <w:rPr>
          <w:b/>
          <w:sz w:val="28"/>
          <w:szCs w:val="28"/>
        </w:rPr>
      </w:pPr>
    </w:p>
    <w:p w14:paraId="70BFDAB2" w14:textId="662C80E7" w:rsidR="00950D3B" w:rsidRPr="00950D3B" w:rsidRDefault="00B2410E" w:rsidP="00B2410E">
      <w:pPr>
        <w:shd w:val="clear" w:color="auto" w:fill="FFFFFF"/>
        <w:spacing w:line="322" w:lineRule="exact"/>
        <w:ind w:right="101"/>
        <w:rPr>
          <w:b/>
          <w:sz w:val="28"/>
          <w:szCs w:val="28"/>
        </w:rPr>
      </w:pPr>
      <w:r w:rsidRPr="00521A20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.</w:t>
      </w:r>
      <w:r w:rsidRPr="00521A20">
        <w:rPr>
          <w:b/>
          <w:bCs/>
          <w:sz w:val="36"/>
          <w:szCs w:val="36"/>
        </w:rPr>
        <w:t xml:space="preserve"> Перечень </w:t>
      </w:r>
      <w:r>
        <w:rPr>
          <w:b/>
          <w:bCs/>
          <w:sz w:val="36"/>
          <w:szCs w:val="36"/>
        </w:rPr>
        <w:t>информационных технологий</w:t>
      </w:r>
      <w:r>
        <w:rPr>
          <w:b/>
          <w:sz w:val="28"/>
          <w:szCs w:val="28"/>
        </w:rPr>
        <w:t xml:space="preserve"> </w:t>
      </w:r>
    </w:p>
    <w:p w14:paraId="0B35CC96" w14:textId="77777777" w:rsidR="00BB3EF8" w:rsidRDefault="00BB3EF8" w:rsidP="00BB3EF8">
      <w:pPr>
        <w:pStyle w:val="33"/>
        <w:rPr>
          <w:b w:val="0"/>
        </w:rPr>
      </w:pPr>
      <w:r>
        <w:rPr>
          <w:b w:val="0"/>
        </w:rPr>
        <w:lastRenderedPageBreak/>
        <w:t>Компьютерная контролирующая и обучающая программа по отравлениям животных и птиц. Задания по моделированию производственных ситуаций и их разбору.</w:t>
      </w:r>
    </w:p>
    <w:p w14:paraId="29F65BF4" w14:textId="77777777" w:rsidR="00BB3EF8" w:rsidRPr="00687CDF" w:rsidRDefault="00BB3EF8" w:rsidP="00BB3EF8">
      <w:pPr>
        <w:pStyle w:val="33"/>
      </w:pPr>
    </w:p>
    <w:p w14:paraId="6B3261BA" w14:textId="660578B5" w:rsidR="00BB3EF8" w:rsidRPr="00B2410E" w:rsidRDefault="00B2410E" w:rsidP="00BB3EF8">
      <w:pPr>
        <w:pStyle w:val="33"/>
        <w:rPr>
          <w:sz w:val="32"/>
          <w:szCs w:val="32"/>
        </w:rPr>
      </w:pPr>
      <w:r w:rsidRPr="00B2410E">
        <w:rPr>
          <w:sz w:val="32"/>
          <w:szCs w:val="32"/>
        </w:rPr>
        <w:t>6</w:t>
      </w:r>
      <w:r w:rsidR="00950D3B" w:rsidRPr="00B2410E">
        <w:rPr>
          <w:sz w:val="32"/>
          <w:szCs w:val="32"/>
        </w:rPr>
        <w:t xml:space="preserve">. </w:t>
      </w:r>
      <w:r w:rsidR="00BB3EF8" w:rsidRPr="00B2410E">
        <w:rPr>
          <w:sz w:val="32"/>
          <w:szCs w:val="32"/>
        </w:rPr>
        <w:t>Материально-техническое обеспечение дисциплины</w:t>
      </w:r>
    </w:p>
    <w:p w14:paraId="06DBFE5B" w14:textId="77777777" w:rsidR="00BB3EF8" w:rsidRDefault="00BB3EF8" w:rsidP="00BB3EF8">
      <w:pPr>
        <w:pStyle w:val="33"/>
      </w:pPr>
    </w:p>
    <w:p w14:paraId="40B99E2F" w14:textId="77777777" w:rsidR="00BB3EF8" w:rsidRDefault="00BB3EF8" w:rsidP="00BB3EF8">
      <w:pPr>
        <w:pStyle w:val="33"/>
        <w:rPr>
          <w:b w:val="0"/>
        </w:rPr>
      </w:pPr>
      <w:r>
        <w:rPr>
          <w:b w:val="0"/>
        </w:rPr>
        <w:tab/>
        <w:t>Учебная аудитория № 118, рассчитана на ведение занятий по группам численностью 24 студента. В аудитории 12 лабораторных столов,  два лабораторных шкафа с лабораторной посудой и инструментами, два настенных плаката и три стенда, лекарственные средства, наглядные пособия.</w:t>
      </w:r>
    </w:p>
    <w:p w14:paraId="2BF64299" w14:textId="77777777" w:rsidR="00BB3EF8" w:rsidRDefault="00BB3EF8" w:rsidP="00BB3EF8">
      <w:pPr>
        <w:pStyle w:val="33"/>
        <w:rPr>
          <w:b w:val="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3420"/>
        <w:gridCol w:w="1980"/>
        <w:gridCol w:w="3627"/>
      </w:tblGrid>
      <w:tr w:rsidR="00BB3EF8" w14:paraId="59796E02" w14:textId="77777777" w:rsidTr="00102154">
        <w:tc>
          <w:tcPr>
            <w:tcW w:w="1071" w:type="dxa"/>
          </w:tcPr>
          <w:p w14:paraId="2165B309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</w:t>
            </w:r>
          </w:p>
          <w:p w14:paraId="559236BC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работы</w:t>
            </w:r>
          </w:p>
        </w:tc>
        <w:tc>
          <w:tcPr>
            <w:tcW w:w="3420" w:type="dxa"/>
          </w:tcPr>
          <w:p w14:paraId="654ABBA9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Лабораторные стенды, плакаты, таблицы</w:t>
            </w:r>
          </w:p>
        </w:tc>
        <w:tc>
          <w:tcPr>
            <w:tcW w:w="1980" w:type="dxa"/>
          </w:tcPr>
          <w:p w14:paraId="7F0E3BC6" w14:textId="77777777" w:rsidR="00BB3EF8" w:rsidRDefault="00BB3EF8" w:rsidP="00102154">
            <w:pPr>
              <w:pStyle w:val="3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Измерительные </w:t>
            </w:r>
          </w:p>
          <w:p w14:paraId="60182505" w14:textId="77777777" w:rsidR="00BB3EF8" w:rsidRDefault="00BB3EF8" w:rsidP="00102154">
            <w:pPr>
              <w:pStyle w:val="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приборы</w:t>
            </w:r>
          </w:p>
        </w:tc>
        <w:tc>
          <w:tcPr>
            <w:tcW w:w="3627" w:type="dxa"/>
          </w:tcPr>
          <w:p w14:paraId="19512808" w14:textId="77777777" w:rsidR="00BB3EF8" w:rsidRDefault="00BB3EF8" w:rsidP="00102154">
            <w:pPr>
              <w:pStyle w:val="33"/>
              <w:rPr>
                <w:bCs/>
                <w:sz w:val="24"/>
              </w:rPr>
            </w:pPr>
            <w:r>
              <w:rPr>
                <w:bCs/>
                <w:sz w:val="24"/>
              </w:rPr>
              <w:t>Приборы, аппараты и др.</w:t>
            </w:r>
          </w:p>
        </w:tc>
      </w:tr>
      <w:tr w:rsidR="00BB3EF8" w14:paraId="5E73CF59" w14:textId="77777777" w:rsidTr="00102154">
        <w:tc>
          <w:tcPr>
            <w:tcW w:w="1071" w:type="dxa"/>
          </w:tcPr>
          <w:p w14:paraId="227E17EC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420" w:type="dxa"/>
          </w:tcPr>
          <w:p w14:paraId="5A68805D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Стенд по токсикологии</w:t>
            </w:r>
          </w:p>
        </w:tc>
        <w:tc>
          <w:tcPr>
            <w:tcW w:w="1980" w:type="dxa"/>
          </w:tcPr>
          <w:p w14:paraId="7611627F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13FCA5DD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набор препаратов по основным группам  отравлений</w:t>
            </w:r>
          </w:p>
        </w:tc>
      </w:tr>
      <w:tr w:rsidR="00BB3EF8" w14:paraId="4C4F771C" w14:textId="77777777" w:rsidTr="00102154">
        <w:tc>
          <w:tcPr>
            <w:tcW w:w="1071" w:type="dxa"/>
          </w:tcPr>
          <w:p w14:paraId="1BE66ECA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20" w:type="dxa"/>
          </w:tcPr>
          <w:p w14:paraId="7234EC9C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Плакаты: по методам введения антидотов-лекарственных веществ.   </w:t>
            </w:r>
          </w:p>
        </w:tc>
        <w:tc>
          <w:tcPr>
            <w:tcW w:w="1980" w:type="dxa"/>
          </w:tcPr>
          <w:p w14:paraId="73660378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весы, разновесы,</w:t>
            </w:r>
          </w:p>
          <w:p w14:paraId="2BA01AE4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дозаторы</w:t>
            </w:r>
          </w:p>
        </w:tc>
        <w:tc>
          <w:tcPr>
            <w:tcW w:w="3627" w:type="dxa"/>
          </w:tcPr>
          <w:p w14:paraId="38345FE4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шприцы разные, зонды, катетеры, таблеткодаватели, иглы и др.</w:t>
            </w:r>
          </w:p>
        </w:tc>
      </w:tr>
      <w:tr w:rsidR="00BB3EF8" w14:paraId="0B906025" w14:textId="77777777" w:rsidTr="00102154">
        <w:tc>
          <w:tcPr>
            <w:tcW w:w="1071" w:type="dxa"/>
          </w:tcPr>
          <w:p w14:paraId="1F993960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20" w:type="dxa"/>
          </w:tcPr>
          <w:p w14:paraId="543AE74C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Плакаты: по методике ингаляции и аэрозолетерапии.</w:t>
            </w:r>
          </w:p>
        </w:tc>
        <w:tc>
          <w:tcPr>
            <w:tcW w:w="1980" w:type="dxa"/>
          </w:tcPr>
          <w:p w14:paraId="72C83D20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дозаторы</w:t>
            </w:r>
          </w:p>
        </w:tc>
        <w:tc>
          <w:tcPr>
            <w:tcW w:w="3627" w:type="dxa"/>
          </w:tcPr>
          <w:p w14:paraId="06DDF1C2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шприцы, ингаляторы, компрессор  САГ-1, ДАГ</w:t>
            </w:r>
          </w:p>
        </w:tc>
      </w:tr>
      <w:tr w:rsidR="00BB3EF8" w14:paraId="2B09F06E" w14:textId="77777777" w:rsidTr="00102154">
        <w:tc>
          <w:tcPr>
            <w:tcW w:w="1071" w:type="dxa"/>
          </w:tcPr>
          <w:p w14:paraId="3CC5158D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20" w:type="dxa"/>
          </w:tcPr>
          <w:p w14:paraId="6FD89F35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Плакаты: по витаминам и совместимости витаминов</w:t>
            </w:r>
          </w:p>
        </w:tc>
        <w:tc>
          <w:tcPr>
            <w:tcW w:w="1980" w:type="dxa"/>
          </w:tcPr>
          <w:p w14:paraId="64609E0D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699C44D8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Витаминные препараты в разных лекарственных формах  и упаковках</w:t>
            </w:r>
          </w:p>
        </w:tc>
      </w:tr>
      <w:tr w:rsidR="00BB3EF8" w14:paraId="63D767DC" w14:textId="77777777" w:rsidTr="00102154">
        <w:tc>
          <w:tcPr>
            <w:tcW w:w="1071" w:type="dxa"/>
          </w:tcPr>
          <w:p w14:paraId="37597D42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20" w:type="dxa"/>
          </w:tcPr>
          <w:p w14:paraId="7F2729E2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Стенд по антидотам</w:t>
            </w:r>
          </w:p>
          <w:p w14:paraId="1C7ECC4C" w14:textId="77777777" w:rsidR="00BB3EF8" w:rsidRDefault="00BB3EF8" w:rsidP="00102154">
            <w:pPr>
              <w:pStyle w:val="33"/>
              <w:rPr>
                <w:b w:val="0"/>
              </w:rPr>
            </w:pPr>
          </w:p>
          <w:p w14:paraId="47704990" w14:textId="77777777" w:rsidR="00BB3EF8" w:rsidRDefault="00BB3EF8" w:rsidP="00102154">
            <w:pPr>
              <w:pStyle w:val="33"/>
              <w:rPr>
                <w:b w:val="0"/>
              </w:rPr>
            </w:pPr>
          </w:p>
        </w:tc>
        <w:tc>
          <w:tcPr>
            <w:tcW w:w="1980" w:type="dxa"/>
          </w:tcPr>
          <w:p w14:paraId="39C2FDDE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</w:p>
        </w:tc>
        <w:tc>
          <w:tcPr>
            <w:tcW w:w="3627" w:type="dxa"/>
          </w:tcPr>
          <w:p w14:paraId="0891FE5A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 xml:space="preserve">Образцы упаковок и оформлений лекарственных веществ </w:t>
            </w:r>
          </w:p>
        </w:tc>
      </w:tr>
      <w:tr w:rsidR="00BB3EF8" w14:paraId="0038C09D" w14:textId="77777777" w:rsidTr="00102154">
        <w:tc>
          <w:tcPr>
            <w:tcW w:w="1071" w:type="dxa"/>
          </w:tcPr>
          <w:p w14:paraId="59B8405B" w14:textId="77777777" w:rsidR="00BB3EF8" w:rsidRDefault="00BB3EF8" w:rsidP="00102154">
            <w:pPr>
              <w:pStyle w:val="33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20" w:type="dxa"/>
          </w:tcPr>
          <w:p w14:paraId="0C89D04F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Слайды по ядовитым лекарственным веществам</w:t>
            </w:r>
          </w:p>
        </w:tc>
        <w:tc>
          <w:tcPr>
            <w:tcW w:w="1980" w:type="dxa"/>
          </w:tcPr>
          <w:p w14:paraId="1E0913BC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.</w:t>
            </w:r>
          </w:p>
        </w:tc>
        <w:tc>
          <w:tcPr>
            <w:tcW w:w="3627" w:type="dxa"/>
          </w:tcPr>
          <w:p w14:paraId="5D46CD24" w14:textId="77777777" w:rsidR="00BB3EF8" w:rsidRDefault="00BB3EF8" w:rsidP="00102154">
            <w:pPr>
              <w:pStyle w:val="33"/>
              <w:rPr>
                <w:b w:val="0"/>
              </w:rPr>
            </w:pPr>
            <w:r>
              <w:rPr>
                <w:b w:val="0"/>
              </w:rPr>
              <w:t>Гербарии по ядовитым растениям</w:t>
            </w:r>
          </w:p>
        </w:tc>
      </w:tr>
    </w:tbl>
    <w:p w14:paraId="1C41F50B" w14:textId="77777777" w:rsidR="00BB3EF8" w:rsidRDefault="00BB3EF8" w:rsidP="00BB3EF8">
      <w:pPr>
        <w:pStyle w:val="33"/>
        <w:rPr>
          <w:b w:val="0"/>
        </w:rPr>
      </w:pPr>
    </w:p>
    <w:p w14:paraId="4E117719" w14:textId="545A12CE" w:rsidR="005129FD" w:rsidRDefault="005129FD" w:rsidP="00124566">
      <w:pPr>
        <w:widowControl w:val="0"/>
        <w:ind w:firstLine="700"/>
        <w:rPr>
          <w:color w:val="FF0000"/>
        </w:rPr>
      </w:pPr>
    </w:p>
    <w:p w14:paraId="495853D5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C94EA1E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7E675A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3F3BC7E8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7370D30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4A5C2216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4B94738B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1921754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339C560B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0F9DC183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32156614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79F9DC89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018E7AB8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2069D90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62D78A68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261442D2" w14:textId="77777777" w:rsidR="00B2410E" w:rsidRDefault="00B2410E" w:rsidP="00B2410E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lastRenderedPageBreak/>
        <w:t>Приложение А</w:t>
      </w:r>
    </w:p>
    <w:p w14:paraId="72543BDE" w14:textId="77777777" w:rsidR="00B2410E" w:rsidRPr="00796574" w:rsidRDefault="00B2410E" w:rsidP="00B2410E">
      <w:pPr>
        <w:rPr>
          <w:b/>
          <w:bCs/>
        </w:rPr>
      </w:pPr>
    </w:p>
    <w:p w14:paraId="24899BBA" w14:textId="77777777" w:rsidR="00B2410E" w:rsidRDefault="00B2410E" w:rsidP="00B2410E">
      <w:pPr>
        <w:jc w:val="center"/>
        <w:rPr>
          <w:b/>
          <w:bCs/>
          <w:spacing w:val="60"/>
          <w:w w:val="90"/>
          <w:sz w:val="40"/>
          <w:szCs w:val="40"/>
        </w:rPr>
      </w:pPr>
    </w:p>
    <w:p w14:paraId="4E27ED96" w14:textId="77777777" w:rsidR="00B2410E" w:rsidRPr="001D6FAC" w:rsidRDefault="00B2410E" w:rsidP="00B2410E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14:paraId="6CD2641D" w14:textId="77777777" w:rsidR="00B2410E" w:rsidRDefault="00B2410E" w:rsidP="00B2410E">
      <w:pPr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4"/>
        <w:gridCol w:w="260"/>
        <w:gridCol w:w="3071"/>
        <w:gridCol w:w="1244"/>
        <w:gridCol w:w="2996"/>
      </w:tblGrid>
      <w:tr w:rsidR="00B2410E" w:rsidRPr="00EC51CD" w14:paraId="2E3BB399" w14:textId="77777777" w:rsidTr="00B2410E">
        <w:tc>
          <w:tcPr>
            <w:tcW w:w="1159" w:type="pct"/>
          </w:tcPr>
          <w:p w14:paraId="5E579775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14:paraId="615A4522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5F1B1D30" w14:textId="38A0CFFB" w:rsidR="00B2410E" w:rsidRPr="00B2410E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Токсикология</w:t>
            </w:r>
          </w:p>
        </w:tc>
      </w:tr>
      <w:tr w:rsidR="00B2410E" w:rsidRPr="00EC51CD" w14:paraId="7EA095E6" w14:textId="77777777" w:rsidTr="00B2410E">
        <w:tc>
          <w:tcPr>
            <w:tcW w:w="1159" w:type="pct"/>
          </w:tcPr>
          <w:p w14:paraId="4365C368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14:paraId="320649EB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4E8DBE" w14:textId="13B182E3" w:rsidR="00B2410E" w:rsidRPr="00B2410E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Ветеринарной медицины</w:t>
            </w:r>
          </w:p>
        </w:tc>
      </w:tr>
      <w:tr w:rsidR="00B2410E" w:rsidRPr="00EC51CD" w14:paraId="311E25BB" w14:textId="77777777" w:rsidTr="00B2410E">
        <w:tc>
          <w:tcPr>
            <w:tcW w:w="1159" w:type="pct"/>
          </w:tcPr>
          <w:p w14:paraId="71A39DA0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14:paraId="2CE2F3BE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AD9A2A" w14:textId="1BF6FEC1" w:rsidR="00B2410E" w:rsidRPr="00B2410E" w:rsidRDefault="00B2410E" w:rsidP="00857D8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34000471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14:paraId="7FB72BF4" w14:textId="6D98061B" w:rsidR="00B2410E" w:rsidRPr="00B2410E" w:rsidRDefault="00B2410E" w:rsidP="00857D8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7</w:t>
            </w:r>
          </w:p>
        </w:tc>
      </w:tr>
      <w:tr w:rsidR="00B2410E" w:rsidRPr="00EC51CD" w14:paraId="076D730C" w14:textId="77777777" w:rsidTr="00B2410E">
        <w:tc>
          <w:tcPr>
            <w:tcW w:w="1159" w:type="pct"/>
          </w:tcPr>
          <w:p w14:paraId="6C9A3499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14:paraId="72E0BE3A" w14:textId="77777777" w:rsidR="00B2410E" w:rsidRPr="00EC51CD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14:paraId="32EE9F99" w14:textId="7C2F2B66" w:rsidR="00B2410E" w:rsidRPr="00B2410E" w:rsidRDefault="00B2410E" w:rsidP="00B2410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/>
                <w:bCs/>
              </w:rPr>
            </w:pPr>
            <w:r w:rsidRPr="00B2410E">
              <w:rPr>
                <w:rFonts w:cs="Courier New"/>
                <w:b/>
                <w:bCs/>
                <w:sz w:val="28"/>
                <w:szCs w:val="28"/>
              </w:rPr>
              <w:t>очная</w:t>
            </w:r>
          </w:p>
        </w:tc>
      </w:tr>
    </w:tbl>
    <w:p w14:paraId="0CE34B42" w14:textId="77777777" w:rsidR="00B2410E" w:rsidRDefault="00B2410E" w:rsidP="00B2410E">
      <w:pPr>
        <w:ind w:firstLine="709"/>
        <w:rPr>
          <w:b/>
          <w:bCs/>
          <w:sz w:val="32"/>
          <w:szCs w:val="32"/>
        </w:rPr>
      </w:pPr>
    </w:p>
    <w:p w14:paraId="06CAE9CA" w14:textId="77777777" w:rsidR="00B2410E" w:rsidRPr="003C544B" w:rsidRDefault="00B2410E" w:rsidP="00B2410E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14:paraId="31779073" w14:textId="77777777" w:rsidR="00B2410E" w:rsidRPr="004D1A4B" w:rsidRDefault="00B2410E" w:rsidP="00B2410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p w14:paraId="52ED49BE" w14:textId="77777777" w:rsidR="00B2410E" w:rsidRPr="004D1A4B" w:rsidRDefault="00B2410E" w:rsidP="00B2410E">
      <w:pPr>
        <w:ind w:firstLine="709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52"/>
        <w:gridCol w:w="1578"/>
        <w:gridCol w:w="4204"/>
        <w:gridCol w:w="2188"/>
      </w:tblGrid>
      <w:tr w:rsidR="00B2410E" w:rsidRPr="00C851CA" w14:paraId="62D440F9" w14:textId="77777777" w:rsidTr="009D14B6">
        <w:trPr>
          <w:tblHeader/>
        </w:trPr>
        <w:tc>
          <w:tcPr>
            <w:tcW w:w="17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E02D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F1C9A" w14:textId="77777777" w:rsidR="00B2410E" w:rsidRPr="00C851CA" w:rsidRDefault="00B2410E" w:rsidP="00B2410E">
            <w:pPr>
              <w:jc w:val="center"/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91C55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14:paraId="0910C14C" w14:textId="77777777" w:rsidR="00B2410E" w:rsidRPr="00C851CA" w:rsidRDefault="00B2410E" w:rsidP="00B2410E">
            <w:pPr>
              <w:jc w:val="center"/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B2410E" w:rsidRPr="00C851CA" w14:paraId="70F36BFB" w14:textId="77777777" w:rsidTr="009D14B6">
        <w:trPr>
          <w:tblHeader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6B6D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недели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557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52E8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темы</w:t>
            </w:r>
          </w:p>
          <w:p w14:paraId="42586220" w14:textId="77777777" w:rsidR="00B2410E" w:rsidRPr="00C851CA" w:rsidRDefault="00B2410E" w:rsidP="00B2410E">
            <w:pPr>
              <w:ind w:left="-57" w:right="-57"/>
              <w:jc w:val="center"/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94947" w14:textId="77777777" w:rsidR="00B2410E" w:rsidRPr="00C851CA" w:rsidRDefault="00B2410E" w:rsidP="00B2410E">
            <w:pPr>
              <w:jc w:val="center"/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D18F7" w14:textId="77777777" w:rsidR="00B2410E" w:rsidRPr="00C851CA" w:rsidRDefault="00B2410E" w:rsidP="00B2410E">
            <w:pPr>
              <w:jc w:val="center"/>
            </w:pPr>
          </w:p>
        </w:tc>
      </w:tr>
      <w:tr w:rsidR="00B2410E" w:rsidRPr="00C851CA" w14:paraId="5AA18526" w14:textId="77777777" w:rsidTr="009D14B6">
        <w:trPr>
          <w:tblHeader/>
        </w:trPr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27B7D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83544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036C9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2A8FF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9E84D" w14:textId="77777777" w:rsidR="00B2410E" w:rsidRPr="00C851CA" w:rsidRDefault="00B2410E" w:rsidP="00B2410E">
            <w:pPr>
              <w:jc w:val="center"/>
              <w:rPr>
                <w:sz w:val="4"/>
                <w:szCs w:val="4"/>
              </w:rPr>
            </w:pPr>
          </w:p>
        </w:tc>
      </w:tr>
      <w:tr w:rsidR="009D14B6" w:rsidRPr="00C851CA" w14:paraId="3687C921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EF8" w14:textId="0C57A7A1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939A" w14:textId="45F4861F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6E0A" w14:textId="4F0B3135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03493" w14:textId="550B5BB8" w:rsidR="009D14B6" w:rsidRPr="009D14B6" w:rsidRDefault="009D14B6" w:rsidP="009D14B6">
            <w:r w:rsidRPr="009D14B6">
              <w:rPr>
                <w:sz w:val="28"/>
                <w:szCs w:val="28"/>
              </w:rPr>
              <w:t>История ветеринарной токсикологии и ее основные достижения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A4FA0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035D6207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2A2DB50F" w14:textId="30866329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275B55D8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82C" w14:textId="19C67DFE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DA04" w14:textId="50CA2E13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909C" w14:textId="7B6BA31B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0A39D" w14:textId="2FCA7ADC" w:rsidR="009D14B6" w:rsidRPr="009D14B6" w:rsidRDefault="009D14B6" w:rsidP="009D14B6">
            <w:r w:rsidRPr="009D14B6">
              <w:rPr>
                <w:sz w:val="28"/>
                <w:szCs w:val="28"/>
              </w:rPr>
              <w:t>Токсикология фосфорорганических соединений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6F3B6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70106275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02418A17" w14:textId="3F9E1E70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4456782D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6A2" w14:textId="75D0E6B3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7FD2" w14:textId="77566E6F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341" w14:textId="6B5D2F61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867E4" w14:textId="05D81BAC" w:rsidR="009D14B6" w:rsidRPr="009D14B6" w:rsidRDefault="009D14B6" w:rsidP="009D14B6">
            <w:r w:rsidRPr="009D14B6">
              <w:rPr>
                <w:sz w:val="28"/>
                <w:szCs w:val="28"/>
              </w:rPr>
              <w:t>Токсикологическая характеристика соединений азота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272F3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690099F5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00868986" w14:textId="571F495C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0567AFD3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FE54" w14:textId="6A2F5D70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B9A" w14:textId="49D788DE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C9AE" w14:textId="70EF7DB8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7DDAC" w14:textId="4EAA4F7A" w:rsidR="009D14B6" w:rsidRPr="009D14B6" w:rsidRDefault="009D14B6" w:rsidP="009D14B6">
            <w:r w:rsidRPr="009D14B6">
              <w:rPr>
                <w:sz w:val="28"/>
                <w:szCs w:val="28"/>
              </w:rPr>
              <w:t>Отравление поваренной солью и карбамидом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E23D7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5EC1CBA4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018FD193" w14:textId="4BAE38EE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2C0515F6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A232" w14:textId="36208EBE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C01" w14:textId="6CAA7FE4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954F" w14:textId="2EB6E1D3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D477" w14:textId="76B7EBC9" w:rsidR="009D14B6" w:rsidRPr="009D14B6" w:rsidRDefault="009D14B6" w:rsidP="009D14B6">
            <w:r w:rsidRPr="009D14B6">
              <w:rPr>
                <w:sz w:val="28"/>
                <w:szCs w:val="28"/>
              </w:rPr>
              <w:t>Ртутьорганические протравители и неорганические соединения ртути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AE0F1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03247FA1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652087C2" w14:textId="2A41038E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557AF62F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D5C" w14:textId="1A10EEEF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F3E7" w14:textId="63F94676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AD2" w14:textId="3902175F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B553" w14:textId="08DD7083" w:rsidR="009D14B6" w:rsidRPr="009D14B6" w:rsidRDefault="009D14B6" w:rsidP="009D14B6">
            <w:r w:rsidRPr="009D14B6">
              <w:rPr>
                <w:sz w:val="28"/>
                <w:szCs w:val="28"/>
              </w:rPr>
              <w:t>Отравления ядовитыми растениями (фитотоксикозы).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21DAE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6CA96470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233C2598" w14:textId="397F20C9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65647A81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1C1B" w14:textId="16AB0D7C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C73" w14:textId="6D1107CA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FACC" w14:textId="20476870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2534F" w14:textId="32321A0C" w:rsidR="009D14B6" w:rsidRPr="009D14B6" w:rsidRDefault="009D14B6" w:rsidP="009D14B6">
            <w:r w:rsidRPr="009D14B6">
              <w:rPr>
                <w:sz w:val="28"/>
                <w:szCs w:val="28"/>
              </w:rPr>
              <w:t>Отравления продуктами технической переработки растений.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9A1D9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3B62F213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6222A017" w14:textId="5DEDA07C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  <w:tr w:rsidR="009D14B6" w:rsidRPr="00C851CA" w14:paraId="62DC1011" w14:textId="77777777" w:rsidTr="009D14B6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314E" w14:textId="2F615244" w:rsidR="009D14B6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651E" w14:textId="4164B1F1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D2F7" w14:textId="6E7E4AC1" w:rsidR="009D14B6" w:rsidRPr="00C851CA" w:rsidRDefault="009D14B6" w:rsidP="00B2410E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A27DF" w14:textId="471E0AA3" w:rsidR="009D14B6" w:rsidRPr="009D14B6" w:rsidRDefault="009D14B6" w:rsidP="009D14B6">
            <w:r w:rsidRPr="009D14B6">
              <w:rPr>
                <w:sz w:val="28"/>
                <w:szCs w:val="28"/>
              </w:rPr>
              <w:t>Кормовые микотоксикозы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FC544" w14:textId="77777777" w:rsidR="009D14B6" w:rsidRPr="00653B74" w:rsidRDefault="009D14B6" w:rsidP="009D14B6">
            <w:r w:rsidRPr="00653B74">
              <w:rPr>
                <w:sz w:val="28"/>
              </w:rPr>
              <w:t>Опрос.</w:t>
            </w:r>
          </w:p>
          <w:p w14:paraId="371F9361" w14:textId="77777777" w:rsidR="009D14B6" w:rsidRPr="00653B74" w:rsidRDefault="009D14B6" w:rsidP="009D14B6">
            <w:r w:rsidRPr="00653B74">
              <w:rPr>
                <w:sz w:val="28"/>
              </w:rPr>
              <w:t>Дискуссия</w:t>
            </w:r>
          </w:p>
          <w:p w14:paraId="53B85D31" w14:textId="5165AEC4" w:rsidR="009D14B6" w:rsidRPr="00C851CA" w:rsidRDefault="009D14B6" w:rsidP="009D14B6">
            <w:r w:rsidRPr="00653B74">
              <w:rPr>
                <w:sz w:val="28"/>
              </w:rPr>
              <w:t>Заслушивание и обсужде</w:t>
            </w:r>
            <w:r>
              <w:rPr>
                <w:sz w:val="28"/>
              </w:rPr>
              <w:t>н</w:t>
            </w:r>
            <w:r w:rsidRPr="00653B74">
              <w:rPr>
                <w:sz w:val="28"/>
              </w:rPr>
              <w:t>ие рефератов</w:t>
            </w:r>
          </w:p>
        </w:tc>
      </w:tr>
    </w:tbl>
    <w:p w14:paraId="75F90FDE" w14:textId="77777777" w:rsidR="00B2410E" w:rsidRDefault="00B2410E" w:rsidP="00B2410E">
      <w:pPr>
        <w:ind w:firstLine="709"/>
        <w:rPr>
          <w:b/>
          <w:bCs/>
          <w:sz w:val="28"/>
          <w:szCs w:val="28"/>
        </w:rPr>
      </w:pPr>
    </w:p>
    <w:p w14:paraId="573949AE" w14:textId="77777777" w:rsidR="00B2410E" w:rsidRPr="004D1A4B" w:rsidRDefault="00B2410E" w:rsidP="00B2410E">
      <w:pPr>
        <w:ind w:firstLine="709"/>
        <w:rPr>
          <w:b/>
          <w:sz w:val="28"/>
          <w:szCs w:val="28"/>
        </w:rPr>
      </w:pPr>
    </w:p>
    <w:p w14:paraId="1443A71E" w14:textId="77777777" w:rsidR="00B2410E" w:rsidRDefault="00B2410E" w:rsidP="00B2410E">
      <w:pPr>
        <w:ind w:firstLine="709"/>
        <w:rPr>
          <w:b/>
          <w:sz w:val="32"/>
          <w:szCs w:val="32"/>
        </w:rPr>
      </w:pPr>
    </w:p>
    <w:p w14:paraId="026ED4FC" w14:textId="66BF451D" w:rsidR="00B2410E" w:rsidRPr="003C544B" w:rsidRDefault="009D14B6" w:rsidP="00B2410E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B2410E" w:rsidRPr="003C544B">
        <w:rPr>
          <w:b/>
          <w:sz w:val="32"/>
          <w:szCs w:val="32"/>
        </w:rPr>
        <w:t>План лабораторных занятий</w:t>
      </w:r>
    </w:p>
    <w:p w14:paraId="70ED8C07" w14:textId="77777777" w:rsidR="00B2410E" w:rsidRPr="004D1A4B" w:rsidRDefault="00B2410E" w:rsidP="00B2410E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3942"/>
        <w:gridCol w:w="1098"/>
        <w:gridCol w:w="1135"/>
        <w:gridCol w:w="2188"/>
      </w:tblGrid>
      <w:tr w:rsidR="00B2410E" w:rsidRPr="004D1A4B" w14:paraId="068A66E0" w14:textId="77777777" w:rsidTr="00B2410E">
        <w:trPr>
          <w:trHeight w:val="421"/>
        </w:trPr>
        <w:tc>
          <w:tcPr>
            <w:tcW w:w="757" w:type="pct"/>
            <w:vMerge w:val="restart"/>
            <w:vAlign w:val="center"/>
          </w:tcPr>
          <w:p w14:paraId="6421E97F" w14:textId="77777777" w:rsidR="00B2410E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Номер</w:t>
            </w:r>
          </w:p>
          <w:p w14:paraId="04078EC6" w14:textId="77777777" w:rsidR="00B2410E" w:rsidRDefault="00B2410E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н</w:t>
            </w:r>
            <w:r w:rsidRPr="004D1A4B">
              <w:rPr>
                <w:sz w:val="28"/>
                <w:szCs w:val="28"/>
              </w:rPr>
              <w:t>едели</w:t>
            </w:r>
          </w:p>
          <w:p w14:paraId="30FCE90B" w14:textId="77777777" w:rsidR="00B2410E" w:rsidRPr="004D1A4B" w:rsidRDefault="00B2410E" w:rsidP="00B2410E">
            <w:pPr>
              <w:spacing w:line="228" w:lineRule="auto"/>
              <w:jc w:val="center"/>
            </w:pP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00" w:type="pct"/>
            <w:vMerge w:val="restart"/>
            <w:vAlign w:val="center"/>
          </w:tcPr>
          <w:p w14:paraId="71851DCA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Тема лабораторной работы</w:t>
            </w:r>
          </w:p>
        </w:tc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AD4C393" w14:textId="77777777" w:rsidR="00B2410E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 xml:space="preserve">Количество </w:t>
            </w:r>
          </w:p>
          <w:p w14:paraId="6F5F952C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110" w:type="pct"/>
            <w:vMerge w:val="restart"/>
            <w:vAlign w:val="center"/>
          </w:tcPr>
          <w:p w14:paraId="40EAB0B8" w14:textId="77777777" w:rsidR="00B2410E" w:rsidRPr="004D1A4B" w:rsidRDefault="00B2410E" w:rsidP="00B2410E">
            <w:pPr>
              <w:spacing w:line="228" w:lineRule="auto"/>
              <w:jc w:val="center"/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B2410E" w:rsidRPr="004D1A4B" w14:paraId="38955A7E" w14:textId="77777777" w:rsidTr="00B2410E">
        <w:tc>
          <w:tcPr>
            <w:tcW w:w="757" w:type="pct"/>
            <w:vMerge/>
            <w:tcBorders>
              <w:bottom w:val="single" w:sz="4" w:space="0" w:color="auto"/>
            </w:tcBorders>
            <w:vAlign w:val="center"/>
          </w:tcPr>
          <w:p w14:paraId="069965A9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2000" w:type="pct"/>
            <w:vMerge/>
            <w:tcBorders>
              <w:bottom w:val="single" w:sz="4" w:space="0" w:color="auto"/>
            </w:tcBorders>
            <w:vAlign w:val="center"/>
          </w:tcPr>
          <w:p w14:paraId="45DDC668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68115E98" w14:textId="77777777" w:rsidR="00B2410E" w:rsidRPr="004D1A4B" w:rsidRDefault="00B2410E" w:rsidP="00B2410E">
            <w:pPr>
              <w:jc w:val="center"/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7D66CCC0" w14:textId="77777777" w:rsidR="00B2410E" w:rsidRPr="004D1A4B" w:rsidRDefault="00B2410E" w:rsidP="00B2410E">
            <w:pPr>
              <w:jc w:val="center"/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14:paraId="6BC9D24A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</w:tr>
      <w:tr w:rsidR="00B2410E" w:rsidRPr="004D1A4B" w14:paraId="04B844CC" w14:textId="77777777" w:rsidTr="00B2410E">
        <w:tc>
          <w:tcPr>
            <w:tcW w:w="757" w:type="pct"/>
            <w:tcBorders>
              <w:left w:val="nil"/>
              <w:right w:val="nil"/>
            </w:tcBorders>
          </w:tcPr>
          <w:p w14:paraId="54BD661E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00" w:type="pct"/>
            <w:tcBorders>
              <w:left w:val="nil"/>
              <w:right w:val="nil"/>
            </w:tcBorders>
          </w:tcPr>
          <w:p w14:paraId="01037EA5" w14:textId="77777777" w:rsidR="00B2410E" w:rsidRPr="004921EB" w:rsidRDefault="00B2410E" w:rsidP="00B2410E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</w:tcPr>
          <w:p w14:paraId="7E1E2913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6" w:type="pct"/>
            <w:tcBorders>
              <w:left w:val="nil"/>
              <w:right w:val="nil"/>
            </w:tcBorders>
          </w:tcPr>
          <w:p w14:paraId="661AB364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</w:tcPr>
          <w:p w14:paraId="2960E184" w14:textId="77777777" w:rsidR="00B2410E" w:rsidRPr="004921EB" w:rsidRDefault="00B2410E" w:rsidP="00B2410E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B2410E" w:rsidRPr="004D1A4B" w14:paraId="1D2FC48D" w14:textId="77777777" w:rsidTr="00B2410E">
        <w:tc>
          <w:tcPr>
            <w:tcW w:w="757" w:type="pct"/>
          </w:tcPr>
          <w:p w14:paraId="2C33F04C" w14:textId="75CF310F" w:rsidR="00B2410E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5F965133" w14:textId="34B8C597" w:rsidR="00B2410E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Общие принципы диагностики отравлений. Знакомство с основными видами классификации химических веществ, их терминологией и параметрами токсикометрии, а также с правилами отбора, упаковки и пересылки проб патматериала и кормов в лабораторию. Техника безопасности и охрана труда при работе в химико-</w:t>
            </w:r>
            <w:r w:rsidRPr="00AC1CA8">
              <w:rPr>
                <w:sz w:val="32"/>
                <w:szCs w:val="32"/>
              </w:rPr>
              <w:lastRenderedPageBreak/>
              <w:t>токсикологическом отделе лаборатории.</w:t>
            </w:r>
          </w:p>
        </w:tc>
        <w:tc>
          <w:tcPr>
            <w:tcW w:w="557" w:type="pct"/>
          </w:tcPr>
          <w:p w14:paraId="26BCA5DA" w14:textId="77777777" w:rsidR="009D14B6" w:rsidRDefault="009D14B6" w:rsidP="00B2410E">
            <w:pPr>
              <w:spacing w:line="228" w:lineRule="auto"/>
              <w:jc w:val="center"/>
            </w:pPr>
          </w:p>
          <w:p w14:paraId="2E3368EC" w14:textId="77777777" w:rsidR="009D14B6" w:rsidRDefault="009D14B6" w:rsidP="00B2410E">
            <w:pPr>
              <w:spacing w:line="228" w:lineRule="auto"/>
              <w:jc w:val="center"/>
            </w:pPr>
          </w:p>
          <w:p w14:paraId="054CFF94" w14:textId="77777777" w:rsidR="009D14B6" w:rsidRDefault="009D14B6" w:rsidP="00B2410E">
            <w:pPr>
              <w:spacing w:line="228" w:lineRule="auto"/>
              <w:jc w:val="center"/>
            </w:pPr>
          </w:p>
          <w:p w14:paraId="75F57C12" w14:textId="77777777" w:rsidR="009D14B6" w:rsidRDefault="009D14B6" w:rsidP="00B2410E">
            <w:pPr>
              <w:spacing w:line="228" w:lineRule="auto"/>
              <w:jc w:val="center"/>
            </w:pPr>
          </w:p>
          <w:p w14:paraId="65A5BE4A" w14:textId="77777777" w:rsidR="009D14B6" w:rsidRDefault="009D14B6" w:rsidP="00B2410E">
            <w:pPr>
              <w:spacing w:line="228" w:lineRule="auto"/>
              <w:jc w:val="center"/>
            </w:pPr>
          </w:p>
          <w:p w14:paraId="2282118C" w14:textId="77777777" w:rsidR="009D14B6" w:rsidRDefault="009D14B6" w:rsidP="00B2410E">
            <w:pPr>
              <w:spacing w:line="228" w:lineRule="auto"/>
              <w:jc w:val="center"/>
            </w:pPr>
          </w:p>
          <w:p w14:paraId="72E7FA94" w14:textId="77777777" w:rsidR="009D14B6" w:rsidRDefault="009D14B6" w:rsidP="00B2410E">
            <w:pPr>
              <w:spacing w:line="228" w:lineRule="auto"/>
              <w:jc w:val="center"/>
            </w:pPr>
          </w:p>
          <w:p w14:paraId="4884EDFC" w14:textId="77777777" w:rsidR="009D14B6" w:rsidRDefault="009D14B6" w:rsidP="00B2410E">
            <w:pPr>
              <w:spacing w:line="228" w:lineRule="auto"/>
              <w:jc w:val="center"/>
            </w:pPr>
          </w:p>
          <w:p w14:paraId="2EAABDE1" w14:textId="77777777" w:rsidR="009D14B6" w:rsidRDefault="009D14B6" w:rsidP="00B2410E">
            <w:pPr>
              <w:spacing w:line="228" w:lineRule="auto"/>
              <w:jc w:val="center"/>
            </w:pPr>
          </w:p>
          <w:p w14:paraId="24B5F735" w14:textId="292FB843" w:rsidR="00B2410E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73D97262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78061A66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</w:tr>
      <w:tr w:rsidR="00B2410E" w:rsidRPr="004D1A4B" w14:paraId="155F47C1" w14:textId="77777777" w:rsidTr="00B2410E">
        <w:tc>
          <w:tcPr>
            <w:tcW w:w="757" w:type="pct"/>
          </w:tcPr>
          <w:p w14:paraId="4C9414B0" w14:textId="39C74A46" w:rsidR="00B2410E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pct"/>
          </w:tcPr>
          <w:p w14:paraId="67EA7801" w14:textId="77777777" w:rsidR="00B2410E" w:rsidRPr="004D1A4B" w:rsidRDefault="00B2410E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557" w:type="pct"/>
          </w:tcPr>
          <w:p w14:paraId="290AB6ED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1B185F8B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111608E1" w14:textId="77777777" w:rsidR="00B2410E" w:rsidRPr="004D1A4B" w:rsidRDefault="00B2410E" w:rsidP="00B2410E">
            <w:pPr>
              <w:spacing w:line="228" w:lineRule="auto"/>
              <w:jc w:val="center"/>
            </w:pPr>
          </w:p>
        </w:tc>
      </w:tr>
      <w:tr w:rsidR="009D14B6" w:rsidRPr="004D1A4B" w14:paraId="43AADF2D" w14:textId="77777777" w:rsidTr="00B2410E">
        <w:tc>
          <w:tcPr>
            <w:tcW w:w="757" w:type="pct"/>
          </w:tcPr>
          <w:p w14:paraId="16C241FF" w14:textId="1DD086AA" w:rsidR="009D14B6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356A8FCE" w14:textId="2458A761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Клинико-лабораторные исследования животных с отравлениями препаратами группы ФОС (фосфорорганическими соединениями). Определение активности холинэстеразы в крови отравленных животных. Антидототерапия. Детальный клинический анализ отравленных животных.</w:t>
            </w:r>
          </w:p>
        </w:tc>
        <w:tc>
          <w:tcPr>
            <w:tcW w:w="557" w:type="pct"/>
          </w:tcPr>
          <w:p w14:paraId="18E334AC" w14:textId="77777777" w:rsidR="009D14B6" w:rsidRDefault="009D14B6" w:rsidP="00B2410E">
            <w:pPr>
              <w:spacing w:line="228" w:lineRule="auto"/>
              <w:jc w:val="center"/>
            </w:pPr>
          </w:p>
          <w:p w14:paraId="5F6877CF" w14:textId="77777777" w:rsidR="009D14B6" w:rsidRDefault="009D14B6" w:rsidP="00B2410E">
            <w:pPr>
              <w:spacing w:line="228" w:lineRule="auto"/>
              <w:jc w:val="center"/>
            </w:pPr>
          </w:p>
          <w:p w14:paraId="45C92B6C" w14:textId="77777777" w:rsidR="009D14B6" w:rsidRDefault="009D14B6" w:rsidP="00B2410E">
            <w:pPr>
              <w:spacing w:line="228" w:lineRule="auto"/>
              <w:jc w:val="center"/>
            </w:pPr>
          </w:p>
          <w:p w14:paraId="5193A54D" w14:textId="77777777" w:rsidR="009D14B6" w:rsidRDefault="009D14B6" w:rsidP="00B2410E">
            <w:pPr>
              <w:spacing w:line="228" w:lineRule="auto"/>
              <w:jc w:val="center"/>
            </w:pPr>
          </w:p>
          <w:p w14:paraId="2839575C" w14:textId="77777777" w:rsidR="009D14B6" w:rsidRDefault="009D14B6" w:rsidP="00B2410E">
            <w:pPr>
              <w:spacing w:line="228" w:lineRule="auto"/>
              <w:jc w:val="center"/>
            </w:pPr>
          </w:p>
          <w:p w14:paraId="3AD93CD7" w14:textId="77777777" w:rsidR="009D14B6" w:rsidRDefault="009D14B6" w:rsidP="00B2410E">
            <w:pPr>
              <w:spacing w:line="228" w:lineRule="auto"/>
              <w:jc w:val="center"/>
            </w:pPr>
          </w:p>
          <w:p w14:paraId="541BA634" w14:textId="674338B4" w:rsidR="009D14B6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43C406F6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524BDEB0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7C7768AA" w14:textId="77777777" w:rsidTr="00B2410E">
        <w:tc>
          <w:tcPr>
            <w:tcW w:w="757" w:type="pct"/>
          </w:tcPr>
          <w:p w14:paraId="500CE79B" w14:textId="7A96A3F4" w:rsidR="009D14B6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1A1DFC14" w14:textId="781A0ADA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Клинико-лабораторные исследования животных, отравленных нитратами и нитритами с использованием электронного нитратомера НМ-002 для определения нитратов и нитритов в содержимом желудка и кормах. Антидототерапия. Клинический анализ отравленных животных.</w:t>
            </w:r>
          </w:p>
        </w:tc>
        <w:tc>
          <w:tcPr>
            <w:tcW w:w="557" w:type="pct"/>
          </w:tcPr>
          <w:p w14:paraId="01210A90" w14:textId="77777777" w:rsidR="009D14B6" w:rsidRDefault="009D14B6" w:rsidP="00B2410E">
            <w:pPr>
              <w:spacing w:line="228" w:lineRule="auto"/>
              <w:jc w:val="center"/>
            </w:pPr>
          </w:p>
          <w:p w14:paraId="6B9ED70E" w14:textId="77777777" w:rsidR="009D14B6" w:rsidRDefault="009D14B6" w:rsidP="00B2410E">
            <w:pPr>
              <w:spacing w:line="228" w:lineRule="auto"/>
              <w:jc w:val="center"/>
            </w:pPr>
          </w:p>
          <w:p w14:paraId="47AD1C63" w14:textId="77777777" w:rsidR="009D14B6" w:rsidRDefault="009D14B6" w:rsidP="00B2410E">
            <w:pPr>
              <w:spacing w:line="228" w:lineRule="auto"/>
              <w:jc w:val="center"/>
            </w:pPr>
          </w:p>
          <w:p w14:paraId="5726E159" w14:textId="77777777" w:rsidR="009D14B6" w:rsidRDefault="009D14B6" w:rsidP="00B2410E">
            <w:pPr>
              <w:spacing w:line="228" w:lineRule="auto"/>
              <w:jc w:val="center"/>
            </w:pPr>
          </w:p>
          <w:p w14:paraId="099FF5F1" w14:textId="77777777" w:rsidR="009D14B6" w:rsidRDefault="009D14B6" w:rsidP="00B2410E">
            <w:pPr>
              <w:spacing w:line="228" w:lineRule="auto"/>
              <w:jc w:val="center"/>
            </w:pPr>
          </w:p>
          <w:p w14:paraId="0B5C4BC8" w14:textId="2C81A5A1" w:rsidR="009D14B6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6ED3FA31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55320F07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7171F9F2" w14:textId="77777777" w:rsidTr="00B2410E">
        <w:tc>
          <w:tcPr>
            <w:tcW w:w="757" w:type="pct"/>
          </w:tcPr>
          <w:p w14:paraId="4BA4F30D" w14:textId="6AFA9D7D" w:rsidR="009D14B6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120D0C99" w14:textId="1A1F4C80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Клинико-лабораторные исследования животных, отравленных поваренной солью и мочевиной. Химико-токсикологический анализ натрия хлорида и карбамида в содержимом желудка и кормах. Детальный разбор отравленных животных. Ветеринарно-врачебная рецептура.</w:t>
            </w:r>
          </w:p>
        </w:tc>
        <w:tc>
          <w:tcPr>
            <w:tcW w:w="557" w:type="pct"/>
          </w:tcPr>
          <w:p w14:paraId="04BBE530" w14:textId="77777777" w:rsidR="009D14B6" w:rsidRDefault="009D14B6" w:rsidP="00B2410E">
            <w:pPr>
              <w:spacing w:line="228" w:lineRule="auto"/>
              <w:jc w:val="center"/>
            </w:pPr>
          </w:p>
          <w:p w14:paraId="375411CB" w14:textId="77777777" w:rsidR="009D14B6" w:rsidRDefault="009D14B6" w:rsidP="00B2410E">
            <w:pPr>
              <w:spacing w:line="228" w:lineRule="auto"/>
              <w:jc w:val="center"/>
            </w:pPr>
          </w:p>
          <w:p w14:paraId="2F3B6ACB" w14:textId="77777777" w:rsidR="009D14B6" w:rsidRDefault="009D14B6" w:rsidP="00B2410E">
            <w:pPr>
              <w:spacing w:line="228" w:lineRule="auto"/>
              <w:jc w:val="center"/>
            </w:pPr>
          </w:p>
          <w:p w14:paraId="157CC39E" w14:textId="77777777" w:rsidR="009D14B6" w:rsidRDefault="009D14B6" w:rsidP="00B2410E">
            <w:pPr>
              <w:spacing w:line="228" w:lineRule="auto"/>
              <w:jc w:val="center"/>
            </w:pPr>
          </w:p>
          <w:p w14:paraId="6E693E04" w14:textId="77777777" w:rsidR="009D14B6" w:rsidRDefault="009D14B6" w:rsidP="00B2410E">
            <w:pPr>
              <w:spacing w:line="228" w:lineRule="auto"/>
              <w:jc w:val="center"/>
            </w:pPr>
          </w:p>
          <w:p w14:paraId="567D1371" w14:textId="77777777" w:rsidR="009D14B6" w:rsidRDefault="009D14B6" w:rsidP="00B2410E">
            <w:pPr>
              <w:spacing w:line="228" w:lineRule="auto"/>
              <w:jc w:val="center"/>
            </w:pPr>
          </w:p>
          <w:p w14:paraId="175FB6C9" w14:textId="77777777" w:rsidR="009D14B6" w:rsidRDefault="009D14B6" w:rsidP="00B2410E">
            <w:pPr>
              <w:spacing w:line="228" w:lineRule="auto"/>
              <w:jc w:val="center"/>
            </w:pPr>
          </w:p>
          <w:p w14:paraId="19A8F904" w14:textId="4DF4039A" w:rsidR="009D14B6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0265C11C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14ADFA8F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135AC327" w14:textId="77777777" w:rsidTr="00B2410E">
        <w:tc>
          <w:tcPr>
            <w:tcW w:w="757" w:type="pct"/>
          </w:tcPr>
          <w:p w14:paraId="782EBA58" w14:textId="4E61718A" w:rsidR="009D14B6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pct"/>
          </w:tcPr>
          <w:p w14:paraId="33AFA83F" w14:textId="3DC6955B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Токсичность соединений ртути и мышьяка, обнаружение этих ядов в кормах и патологическом материале; обнаружение солей меди, фенолов, крезолов и формалина; определение токсичности кормов, пораженных плесенью и амбарными вредителями. Антидототерапия.</w:t>
            </w:r>
          </w:p>
        </w:tc>
        <w:tc>
          <w:tcPr>
            <w:tcW w:w="557" w:type="pct"/>
          </w:tcPr>
          <w:p w14:paraId="64CE9DB5" w14:textId="77777777" w:rsidR="009D14B6" w:rsidRDefault="009D14B6" w:rsidP="00B2410E">
            <w:pPr>
              <w:spacing w:line="228" w:lineRule="auto"/>
              <w:jc w:val="center"/>
            </w:pPr>
          </w:p>
          <w:p w14:paraId="658509C9" w14:textId="77777777" w:rsidR="009D14B6" w:rsidRDefault="009D14B6" w:rsidP="00B2410E">
            <w:pPr>
              <w:spacing w:line="228" w:lineRule="auto"/>
              <w:jc w:val="center"/>
            </w:pPr>
          </w:p>
          <w:p w14:paraId="3BD5467A" w14:textId="77777777" w:rsidR="009D14B6" w:rsidRDefault="009D14B6" w:rsidP="00B2410E">
            <w:pPr>
              <w:spacing w:line="228" w:lineRule="auto"/>
              <w:jc w:val="center"/>
            </w:pPr>
          </w:p>
          <w:p w14:paraId="7FFD83B8" w14:textId="77777777" w:rsidR="009D14B6" w:rsidRDefault="009D14B6" w:rsidP="00B2410E">
            <w:pPr>
              <w:spacing w:line="228" w:lineRule="auto"/>
              <w:jc w:val="center"/>
            </w:pPr>
          </w:p>
          <w:p w14:paraId="3BB31C09" w14:textId="77777777" w:rsidR="009D14B6" w:rsidRDefault="009D14B6" w:rsidP="00B2410E">
            <w:pPr>
              <w:spacing w:line="228" w:lineRule="auto"/>
              <w:jc w:val="center"/>
            </w:pPr>
          </w:p>
          <w:p w14:paraId="61475837" w14:textId="77777777" w:rsidR="009D14B6" w:rsidRDefault="009D14B6" w:rsidP="00B2410E">
            <w:pPr>
              <w:spacing w:line="228" w:lineRule="auto"/>
              <w:jc w:val="center"/>
            </w:pPr>
          </w:p>
          <w:p w14:paraId="74D6507A" w14:textId="253B08D5" w:rsidR="009D14B6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5CDA3F1F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3BB46A32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3F5EC091" w14:textId="77777777" w:rsidTr="00B2410E">
        <w:tc>
          <w:tcPr>
            <w:tcW w:w="757" w:type="pct"/>
          </w:tcPr>
          <w:p w14:paraId="7CA51EBC" w14:textId="0B4D9859" w:rsidR="009D14B6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65991292" w14:textId="065C8925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Знакомство  с работой и оборудованием краевой ветеринарной лаборатории (токсикологическим отделом).</w:t>
            </w:r>
          </w:p>
        </w:tc>
        <w:tc>
          <w:tcPr>
            <w:tcW w:w="557" w:type="pct"/>
          </w:tcPr>
          <w:p w14:paraId="0387247F" w14:textId="77777777" w:rsidR="009D14B6" w:rsidRDefault="009D14B6" w:rsidP="00B2410E">
            <w:pPr>
              <w:spacing w:line="228" w:lineRule="auto"/>
              <w:jc w:val="center"/>
            </w:pPr>
          </w:p>
          <w:p w14:paraId="728FD29B" w14:textId="77777777" w:rsidR="009D14B6" w:rsidRDefault="009D14B6" w:rsidP="00B2410E">
            <w:pPr>
              <w:spacing w:line="228" w:lineRule="auto"/>
              <w:jc w:val="center"/>
            </w:pPr>
          </w:p>
          <w:p w14:paraId="091012BF" w14:textId="77777777" w:rsidR="009D14B6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  <w:p w14:paraId="3C6A6A0B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5972FD43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2B6AE84E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540A7B63" w14:textId="77777777" w:rsidTr="00B2410E">
        <w:tc>
          <w:tcPr>
            <w:tcW w:w="757" w:type="pct"/>
          </w:tcPr>
          <w:p w14:paraId="1B119199" w14:textId="48ABD7EB" w:rsidR="009D14B6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</w:tcPr>
          <w:p w14:paraId="0C0B4A17" w14:textId="2706160D" w:rsidR="009D14B6" w:rsidRPr="004D1A4B" w:rsidRDefault="009D14B6" w:rsidP="00B2410E">
            <w:pPr>
              <w:spacing w:line="228" w:lineRule="auto"/>
              <w:jc w:val="both"/>
              <w:rPr>
                <w:b/>
                <w:bCs/>
                <w:color w:val="000000"/>
                <w:spacing w:val="-1"/>
              </w:rPr>
            </w:pPr>
            <w:r w:rsidRPr="00AC1CA8">
              <w:rPr>
                <w:sz w:val="32"/>
                <w:szCs w:val="32"/>
              </w:rPr>
              <w:t>Деловая игра (создание производственных ситуаций отравлений животных, которые могут иметь место в хозяйствах).</w:t>
            </w:r>
          </w:p>
        </w:tc>
        <w:tc>
          <w:tcPr>
            <w:tcW w:w="557" w:type="pct"/>
          </w:tcPr>
          <w:p w14:paraId="272903EC" w14:textId="77777777" w:rsidR="009D14B6" w:rsidRDefault="009D14B6" w:rsidP="00B2410E">
            <w:pPr>
              <w:spacing w:line="228" w:lineRule="auto"/>
              <w:jc w:val="center"/>
            </w:pPr>
          </w:p>
          <w:p w14:paraId="6B883984" w14:textId="77777777" w:rsidR="009D14B6" w:rsidRDefault="009D14B6" w:rsidP="00B2410E">
            <w:pPr>
              <w:spacing w:line="228" w:lineRule="auto"/>
              <w:jc w:val="center"/>
            </w:pPr>
          </w:p>
          <w:p w14:paraId="28260DFA" w14:textId="128F8689" w:rsidR="009D14B6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" w:type="pct"/>
          </w:tcPr>
          <w:p w14:paraId="56F2FD72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42F1DF26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070ED1F3" w14:textId="77777777" w:rsidTr="00B2410E">
        <w:tc>
          <w:tcPr>
            <w:tcW w:w="757" w:type="pct"/>
          </w:tcPr>
          <w:p w14:paraId="4F35F070" w14:textId="5E9906DB" w:rsidR="009D14B6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</w:tcPr>
          <w:p w14:paraId="6355D9DE" w14:textId="02408EA5" w:rsidR="009D14B6" w:rsidRPr="00AC1CA8" w:rsidRDefault="009D14B6" w:rsidP="00B2410E">
            <w:pPr>
              <w:spacing w:line="228" w:lineRule="auto"/>
              <w:jc w:val="both"/>
              <w:rPr>
                <w:sz w:val="32"/>
                <w:szCs w:val="32"/>
              </w:rPr>
            </w:pPr>
            <w:r w:rsidRPr="00AC1CA8">
              <w:rPr>
                <w:sz w:val="32"/>
                <w:szCs w:val="32"/>
              </w:rPr>
              <w:t>Программированный зачет по курсу токсикологии.</w:t>
            </w:r>
          </w:p>
        </w:tc>
        <w:tc>
          <w:tcPr>
            <w:tcW w:w="557" w:type="pct"/>
          </w:tcPr>
          <w:p w14:paraId="6F940A0A" w14:textId="77777777" w:rsidR="009D14B6" w:rsidRDefault="009D14B6" w:rsidP="00B2410E">
            <w:pPr>
              <w:spacing w:line="228" w:lineRule="auto"/>
              <w:jc w:val="center"/>
            </w:pPr>
          </w:p>
        </w:tc>
        <w:tc>
          <w:tcPr>
            <w:tcW w:w="576" w:type="pct"/>
          </w:tcPr>
          <w:p w14:paraId="1D520D28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FCF842E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  <w:tr w:rsidR="009D14B6" w:rsidRPr="004D1A4B" w14:paraId="745EDD49" w14:textId="77777777" w:rsidTr="00B2410E">
        <w:tc>
          <w:tcPr>
            <w:tcW w:w="757" w:type="pct"/>
            <w:tcBorders>
              <w:left w:val="nil"/>
              <w:bottom w:val="nil"/>
            </w:tcBorders>
          </w:tcPr>
          <w:p w14:paraId="03506A71" w14:textId="77777777" w:rsidR="009D14B6" w:rsidRPr="004D1A4B" w:rsidRDefault="009D14B6" w:rsidP="00B2410E">
            <w:pPr>
              <w:jc w:val="center"/>
            </w:pPr>
          </w:p>
        </w:tc>
        <w:tc>
          <w:tcPr>
            <w:tcW w:w="2000" w:type="pct"/>
          </w:tcPr>
          <w:p w14:paraId="3F1034C9" w14:textId="01ACFA5B" w:rsidR="009D14B6" w:rsidRPr="004D1A4B" w:rsidRDefault="009D14B6" w:rsidP="00B2410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7" w:type="pct"/>
          </w:tcPr>
          <w:p w14:paraId="6BC5E4A7" w14:textId="640D2131" w:rsidR="009D14B6" w:rsidRPr="004D1A4B" w:rsidRDefault="009D14B6" w:rsidP="00B2410E">
            <w:pPr>
              <w:spacing w:line="228" w:lineRule="auto"/>
              <w:jc w:val="center"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76" w:type="pct"/>
          </w:tcPr>
          <w:p w14:paraId="21E1BF26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  <w:tc>
          <w:tcPr>
            <w:tcW w:w="1110" w:type="pct"/>
          </w:tcPr>
          <w:p w14:paraId="6C6EDE9B" w14:textId="77777777" w:rsidR="009D14B6" w:rsidRPr="004D1A4B" w:rsidRDefault="009D14B6" w:rsidP="00B2410E">
            <w:pPr>
              <w:spacing w:line="228" w:lineRule="auto"/>
              <w:jc w:val="center"/>
            </w:pPr>
          </w:p>
        </w:tc>
      </w:tr>
    </w:tbl>
    <w:p w14:paraId="765C38D2" w14:textId="77777777" w:rsidR="00B2410E" w:rsidRPr="004D1A4B" w:rsidRDefault="00B2410E" w:rsidP="00B2410E">
      <w:pPr>
        <w:ind w:firstLine="709"/>
        <w:rPr>
          <w:sz w:val="28"/>
          <w:szCs w:val="28"/>
        </w:rPr>
      </w:pPr>
    </w:p>
    <w:p w14:paraId="6379FF9B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A4FD4BF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43A18265" w14:textId="77777777" w:rsidR="00B2410E" w:rsidRDefault="00B2410E" w:rsidP="00124566">
      <w:pPr>
        <w:widowControl w:val="0"/>
        <w:ind w:firstLine="700"/>
        <w:rPr>
          <w:color w:val="FF0000"/>
        </w:rPr>
      </w:pPr>
    </w:p>
    <w:p w14:paraId="502164CA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2C246E34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0CA48C0C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F9D62F5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3EA0620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3F9F182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6B2FA0B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2B2F4E8A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0E4D61B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5F698B5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04D3BDD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7DFE342B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C24603E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3A8CDF80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4966F516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0DD520B1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4453D5A8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5F386013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10CAB523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4B93B956" w14:textId="77777777" w:rsidR="009D14B6" w:rsidRDefault="009D14B6" w:rsidP="00124566">
      <w:pPr>
        <w:widowControl w:val="0"/>
        <w:ind w:firstLine="700"/>
        <w:rPr>
          <w:color w:val="FF0000"/>
        </w:rPr>
      </w:pPr>
    </w:p>
    <w:p w14:paraId="31345662" w14:textId="77777777" w:rsidR="009D14B6" w:rsidRDefault="009D14B6" w:rsidP="009D14B6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Б</w:t>
      </w:r>
    </w:p>
    <w:p w14:paraId="3FE2B442" w14:textId="77777777" w:rsidR="009D14B6" w:rsidRDefault="009D14B6" w:rsidP="009D14B6">
      <w:pPr>
        <w:jc w:val="center"/>
        <w:rPr>
          <w:b/>
          <w:bCs/>
          <w:sz w:val="28"/>
          <w:szCs w:val="28"/>
        </w:rPr>
      </w:pPr>
    </w:p>
    <w:p w14:paraId="772A2CD4" w14:textId="77777777" w:rsidR="009D14B6" w:rsidRPr="001D6FAC" w:rsidRDefault="009D14B6" w:rsidP="009D14B6">
      <w:pPr>
        <w:jc w:val="center"/>
        <w:rPr>
          <w:b/>
          <w:bCs/>
          <w:spacing w:val="60"/>
          <w:w w:val="90"/>
          <w:sz w:val="40"/>
          <w:szCs w:val="40"/>
        </w:rPr>
      </w:pPr>
      <w:r>
        <w:rPr>
          <w:b/>
          <w:bCs/>
          <w:spacing w:val="60"/>
          <w:w w:val="90"/>
          <w:sz w:val="40"/>
          <w:szCs w:val="40"/>
        </w:rPr>
        <w:t>ФОНД ОЦЕНОЧНЫХ СРЕДСТВ</w:t>
      </w:r>
    </w:p>
    <w:p w14:paraId="7D39E5DD" w14:textId="67CAE91F" w:rsidR="009D14B6" w:rsidRDefault="009D14B6" w:rsidP="00124566">
      <w:pPr>
        <w:widowControl w:val="0"/>
        <w:ind w:firstLine="700"/>
        <w:rPr>
          <w:color w:val="FF0000"/>
        </w:rPr>
      </w:pPr>
    </w:p>
    <w:p w14:paraId="5F9C0E12" w14:textId="77777777" w:rsidR="009D14B6" w:rsidRPr="009D14B6" w:rsidRDefault="009D14B6" w:rsidP="009D14B6"/>
    <w:p w14:paraId="7A463F4F" w14:textId="77777777" w:rsidR="009D14B6" w:rsidRPr="009D14B6" w:rsidRDefault="009D14B6" w:rsidP="009D14B6"/>
    <w:p w14:paraId="01EB8CE6" w14:textId="77777777" w:rsidR="009D14B6" w:rsidRPr="009D14B6" w:rsidRDefault="009D14B6" w:rsidP="009D14B6"/>
    <w:p w14:paraId="5977BD37" w14:textId="77777777" w:rsidR="009D14B6" w:rsidRPr="009D14B6" w:rsidRDefault="009D14B6" w:rsidP="009D14B6"/>
    <w:p w14:paraId="3DB793D9" w14:textId="77777777" w:rsidR="009D14B6" w:rsidRPr="009D14B6" w:rsidRDefault="009D14B6" w:rsidP="009D14B6"/>
    <w:p w14:paraId="5E0EA260" w14:textId="77777777" w:rsidR="009D14B6" w:rsidRPr="009D14B6" w:rsidRDefault="009D14B6" w:rsidP="009D14B6"/>
    <w:p w14:paraId="03AD606D" w14:textId="77777777" w:rsidR="009D14B6" w:rsidRPr="009D14B6" w:rsidRDefault="009D14B6" w:rsidP="009D14B6"/>
    <w:p w14:paraId="44462E5B" w14:textId="77777777" w:rsidR="009D14B6" w:rsidRPr="009D14B6" w:rsidRDefault="009D14B6" w:rsidP="009D14B6"/>
    <w:p w14:paraId="1CB710B7" w14:textId="77777777" w:rsidR="009D14B6" w:rsidRPr="009D14B6" w:rsidRDefault="009D14B6" w:rsidP="009D14B6"/>
    <w:p w14:paraId="12AD7BDD" w14:textId="77777777" w:rsidR="009D14B6" w:rsidRPr="009D14B6" w:rsidRDefault="009D14B6" w:rsidP="009D14B6"/>
    <w:p w14:paraId="4E156544" w14:textId="77777777" w:rsidR="009D14B6" w:rsidRPr="009D14B6" w:rsidRDefault="009D14B6" w:rsidP="009D14B6"/>
    <w:p w14:paraId="53A451CE" w14:textId="77777777" w:rsidR="009D14B6" w:rsidRPr="009D14B6" w:rsidRDefault="009D14B6" w:rsidP="009D14B6"/>
    <w:p w14:paraId="6348A296" w14:textId="77777777" w:rsidR="009D14B6" w:rsidRPr="009D14B6" w:rsidRDefault="009D14B6" w:rsidP="009D14B6"/>
    <w:p w14:paraId="28727442" w14:textId="77777777" w:rsidR="009D14B6" w:rsidRPr="009D14B6" w:rsidRDefault="009D14B6" w:rsidP="009D14B6"/>
    <w:p w14:paraId="1CD904D0" w14:textId="77777777" w:rsidR="009D14B6" w:rsidRPr="009D14B6" w:rsidRDefault="009D14B6" w:rsidP="009D14B6"/>
    <w:p w14:paraId="57D233E8" w14:textId="77777777" w:rsidR="009D14B6" w:rsidRPr="009D14B6" w:rsidRDefault="009D14B6" w:rsidP="009D14B6"/>
    <w:p w14:paraId="3F7151B1" w14:textId="77777777" w:rsidR="009D14B6" w:rsidRPr="009D14B6" w:rsidRDefault="009D14B6" w:rsidP="009D14B6"/>
    <w:p w14:paraId="35971015" w14:textId="77777777" w:rsidR="009D14B6" w:rsidRPr="009D14B6" w:rsidRDefault="009D14B6" w:rsidP="009D14B6"/>
    <w:p w14:paraId="594E0A9C" w14:textId="77777777" w:rsidR="009D14B6" w:rsidRPr="009D14B6" w:rsidRDefault="009D14B6" w:rsidP="009D14B6"/>
    <w:p w14:paraId="0CEBB878" w14:textId="77777777" w:rsidR="009D14B6" w:rsidRPr="009D14B6" w:rsidRDefault="009D14B6" w:rsidP="009D14B6"/>
    <w:p w14:paraId="75BBDEFC" w14:textId="77777777" w:rsidR="009D14B6" w:rsidRPr="009D14B6" w:rsidRDefault="009D14B6" w:rsidP="009D14B6"/>
    <w:p w14:paraId="4B7DB64A" w14:textId="77777777" w:rsidR="009D14B6" w:rsidRPr="009D14B6" w:rsidRDefault="009D14B6" w:rsidP="009D14B6"/>
    <w:p w14:paraId="5FA0BFF9" w14:textId="77777777" w:rsidR="009D14B6" w:rsidRPr="009D14B6" w:rsidRDefault="009D14B6" w:rsidP="009D14B6"/>
    <w:p w14:paraId="33223EA2" w14:textId="77777777" w:rsidR="009D14B6" w:rsidRPr="009D14B6" w:rsidRDefault="009D14B6" w:rsidP="009D14B6"/>
    <w:p w14:paraId="29FE469F" w14:textId="77777777" w:rsidR="009D14B6" w:rsidRPr="009D14B6" w:rsidRDefault="009D14B6" w:rsidP="009D14B6"/>
    <w:p w14:paraId="52BD340B" w14:textId="77777777" w:rsidR="009D14B6" w:rsidRPr="009D14B6" w:rsidRDefault="009D14B6" w:rsidP="009D14B6"/>
    <w:p w14:paraId="08C3F457" w14:textId="77777777" w:rsidR="009D14B6" w:rsidRPr="009D14B6" w:rsidRDefault="009D14B6" w:rsidP="009D14B6"/>
    <w:p w14:paraId="6E5E357B" w14:textId="60815EC2" w:rsidR="009D14B6" w:rsidRDefault="009D14B6" w:rsidP="009D14B6"/>
    <w:p w14:paraId="5E1D184F" w14:textId="1D3A74C1" w:rsidR="009D14B6" w:rsidRDefault="009D14B6" w:rsidP="009D14B6"/>
    <w:p w14:paraId="669DD2B9" w14:textId="4FA9EF67" w:rsidR="009D14B6" w:rsidRDefault="009D14B6" w:rsidP="009D14B6">
      <w:pPr>
        <w:tabs>
          <w:tab w:val="left" w:pos="2700"/>
        </w:tabs>
      </w:pPr>
      <w:r>
        <w:tab/>
      </w:r>
    </w:p>
    <w:p w14:paraId="45522759" w14:textId="77777777" w:rsidR="009D14B6" w:rsidRDefault="009D14B6" w:rsidP="009D14B6">
      <w:pPr>
        <w:tabs>
          <w:tab w:val="left" w:pos="2700"/>
        </w:tabs>
      </w:pPr>
    </w:p>
    <w:p w14:paraId="7BBC4E81" w14:textId="77777777" w:rsidR="009D14B6" w:rsidRDefault="009D14B6" w:rsidP="009D14B6">
      <w:pPr>
        <w:tabs>
          <w:tab w:val="left" w:pos="2700"/>
        </w:tabs>
      </w:pPr>
    </w:p>
    <w:p w14:paraId="021CAE84" w14:textId="77777777" w:rsidR="009D14B6" w:rsidRDefault="009D14B6" w:rsidP="009D14B6">
      <w:pPr>
        <w:tabs>
          <w:tab w:val="left" w:pos="2700"/>
        </w:tabs>
      </w:pPr>
    </w:p>
    <w:p w14:paraId="215FB6FA" w14:textId="77777777" w:rsidR="009D14B6" w:rsidRDefault="009D14B6" w:rsidP="009D14B6">
      <w:pPr>
        <w:tabs>
          <w:tab w:val="left" w:pos="2700"/>
        </w:tabs>
      </w:pPr>
    </w:p>
    <w:p w14:paraId="6FFB5110" w14:textId="77777777" w:rsidR="009D14B6" w:rsidRDefault="009D14B6" w:rsidP="009D14B6">
      <w:pPr>
        <w:tabs>
          <w:tab w:val="left" w:pos="2700"/>
        </w:tabs>
      </w:pPr>
    </w:p>
    <w:p w14:paraId="1761C528" w14:textId="77777777" w:rsidR="009D14B6" w:rsidRDefault="009D14B6" w:rsidP="009D14B6">
      <w:pPr>
        <w:tabs>
          <w:tab w:val="left" w:pos="2700"/>
        </w:tabs>
      </w:pPr>
    </w:p>
    <w:p w14:paraId="1CD54A34" w14:textId="77777777" w:rsidR="009D14B6" w:rsidRDefault="009D14B6" w:rsidP="009D14B6">
      <w:pPr>
        <w:tabs>
          <w:tab w:val="left" w:pos="2700"/>
        </w:tabs>
      </w:pPr>
    </w:p>
    <w:p w14:paraId="3D8C68FC" w14:textId="77777777" w:rsidR="009D14B6" w:rsidRDefault="009D14B6" w:rsidP="009D14B6">
      <w:pPr>
        <w:tabs>
          <w:tab w:val="left" w:pos="2700"/>
        </w:tabs>
      </w:pPr>
    </w:p>
    <w:p w14:paraId="4EA458F2" w14:textId="77777777" w:rsidR="009D14B6" w:rsidRDefault="009D14B6" w:rsidP="009D14B6">
      <w:pPr>
        <w:tabs>
          <w:tab w:val="left" w:pos="2700"/>
        </w:tabs>
      </w:pPr>
    </w:p>
    <w:p w14:paraId="11F52E1C" w14:textId="77777777" w:rsidR="009D14B6" w:rsidRDefault="009D14B6" w:rsidP="009D14B6">
      <w:pPr>
        <w:tabs>
          <w:tab w:val="left" w:pos="2700"/>
        </w:tabs>
      </w:pPr>
    </w:p>
    <w:p w14:paraId="05F694C2" w14:textId="77777777" w:rsidR="009D14B6" w:rsidRDefault="009D14B6" w:rsidP="009D14B6">
      <w:pPr>
        <w:tabs>
          <w:tab w:val="left" w:pos="2700"/>
        </w:tabs>
      </w:pPr>
    </w:p>
    <w:p w14:paraId="5FB58CDF" w14:textId="77777777" w:rsidR="009D14B6" w:rsidRDefault="009D14B6" w:rsidP="009D14B6">
      <w:pPr>
        <w:tabs>
          <w:tab w:val="left" w:pos="2700"/>
        </w:tabs>
      </w:pPr>
    </w:p>
    <w:p w14:paraId="52EA4245" w14:textId="77777777" w:rsidR="009D14B6" w:rsidRDefault="009D14B6" w:rsidP="009D14B6">
      <w:pPr>
        <w:tabs>
          <w:tab w:val="left" w:pos="2700"/>
        </w:tabs>
      </w:pPr>
    </w:p>
    <w:p w14:paraId="7FFD232F" w14:textId="77777777" w:rsidR="009D14B6" w:rsidRDefault="009D14B6" w:rsidP="009D14B6">
      <w:pPr>
        <w:tabs>
          <w:tab w:val="left" w:pos="2700"/>
        </w:tabs>
      </w:pPr>
    </w:p>
    <w:p w14:paraId="2D3BC546" w14:textId="77777777" w:rsidR="009D14B6" w:rsidRDefault="009D14B6" w:rsidP="009D14B6">
      <w:pPr>
        <w:tabs>
          <w:tab w:val="left" w:pos="2700"/>
        </w:tabs>
      </w:pPr>
    </w:p>
    <w:p w14:paraId="690BEA5D" w14:textId="77777777" w:rsidR="009D14B6" w:rsidRDefault="009D14B6" w:rsidP="009D14B6">
      <w:pPr>
        <w:tabs>
          <w:tab w:val="left" w:pos="27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63A15" w:rsidRPr="008920A6" w14:paraId="3C3F9494" w14:textId="77777777" w:rsidTr="00D63A15">
        <w:trPr>
          <w:trHeight w:val="2494"/>
        </w:trPr>
        <w:tc>
          <w:tcPr>
            <w:tcW w:w="5000" w:type="pct"/>
          </w:tcPr>
          <w:p w14:paraId="1A19FE83" w14:textId="77777777" w:rsidR="00D63A15" w:rsidRPr="008920A6" w:rsidRDefault="00D63A15" w:rsidP="00D63A15">
            <w:pPr>
              <w:jc w:val="both"/>
              <w:rPr>
                <w:spacing w:val="20"/>
              </w:rPr>
            </w:pPr>
          </w:p>
          <w:p w14:paraId="7245996A" w14:textId="77777777" w:rsidR="00D63A15" w:rsidRPr="008920A6" w:rsidRDefault="00D63A15" w:rsidP="00D63A15">
            <w:pPr>
              <w:jc w:val="center"/>
              <w:rPr>
                <w:spacing w:val="8"/>
              </w:rPr>
            </w:pPr>
          </w:p>
          <w:p w14:paraId="731B6FB1" w14:textId="77777777" w:rsidR="00D63A15" w:rsidRPr="008920A6" w:rsidRDefault="00D63A15" w:rsidP="00D63A15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14:paraId="7E98C0A0" w14:textId="77777777" w:rsidR="00D63A15" w:rsidRPr="008920A6" w:rsidRDefault="00D63A15" w:rsidP="00D63A15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14:paraId="4522A68C" w14:textId="77777777" w:rsidR="00D63A15" w:rsidRPr="008920A6" w:rsidRDefault="00D63A15" w:rsidP="00D63A15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14:paraId="5D5C1C67" w14:textId="77777777" w:rsidR="00D63A15" w:rsidRPr="008920A6" w:rsidRDefault="00D63A15" w:rsidP="00D63A15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14:paraId="31BA8990" w14:textId="77777777" w:rsidR="00D63A15" w:rsidRPr="008920A6" w:rsidRDefault="00D63A15" w:rsidP="00D63A15">
            <w:pPr>
              <w:jc w:val="both"/>
              <w:rPr>
                <w:spacing w:val="20"/>
              </w:rPr>
            </w:pPr>
          </w:p>
          <w:p w14:paraId="5C3C339A" w14:textId="77777777" w:rsidR="00D63A15" w:rsidRPr="008920A6" w:rsidRDefault="00D63A15" w:rsidP="00D63A15">
            <w:pPr>
              <w:jc w:val="both"/>
              <w:rPr>
                <w:spacing w:val="20"/>
              </w:rPr>
            </w:pPr>
          </w:p>
          <w:p w14:paraId="359BFCD7" w14:textId="0E51FF34" w:rsidR="00D63A15" w:rsidRPr="008920A6" w:rsidRDefault="00D63A15" w:rsidP="00D63A15">
            <w:pPr>
              <w:spacing w:after="100" w:afterAutospacing="1"/>
              <w:rPr>
                <w:spacing w:val="30"/>
                <w:sz w:val="60"/>
                <w:szCs w:val="60"/>
              </w:rPr>
            </w:pPr>
            <w:r>
              <w:rPr>
                <w:spacing w:val="20"/>
              </w:rPr>
              <w:t xml:space="preserve">          </w:t>
            </w: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D63A15" w:rsidRPr="008920A6" w14:paraId="548F858C" w14:textId="77777777" w:rsidTr="00D63A15">
        <w:tc>
          <w:tcPr>
            <w:tcW w:w="5000" w:type="pct"/>
          </w:tcPr>
          <w:p w14:paraId="6E33CEC0" w14:textId="77777777" w:rsidR="00D63A15" w:rsidRPr="008920A6" w:rsidRDefault="00D63A15" w:rsidP="00D63A15">
            <w:pPr>
              <w:spacing w:before="240"/>
              <w:jc w:val="center"/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D63A15" w:rsidRPr="008920A6" w14:paraId="13877626" w14:textId="77777777" w:rsidTr="00D63A15">
        <w:tc>
          <w:tcPr>
            <w:tcW w:w="5000" w:type="pct"/>
          </w:tcPr>
          <w:p w14:paraId="210337FC" w14:textId="77777777" w:rsidR="00D63A15" w:rsidRPr="008920A6" w:rsidRDefault="00D63A15" w:rsidP="00D63A15">
            <w:pPr>
              <w:jc w:val="center"/>
            </w:pPr>
          </w:p>
        </w:tc>
      </w:tr>
      <w:tr w:rsidR="00D63A15" w:rsidRPr="0042367F" w14:paraId="17455ECB" w14:textId="77777777" w:rsidTr="00D63A15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D63A15" w:rsidRPr="0042367F" w14:paraId="0BF64193" w14:textId="77777777" w:rsidTr="00D63A15">
              <w:trPr>
                <w:jc w:val="center"/>
              </w:trPr>
              <w:tc>
                <w:tcPr>
                  <w:tcW w:w="8029" w:type="dxa"/>
                </w:tcPr>
                <w:p w14:paraId="4ECC3ABD" w14:textId="047E6586" w:rsidR="00D63A15" w:rsidRPr="0042367F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</w:rPr>
                  </w:pPr>
                  <w:r>
                    <w:rPr>
                      <w:rFonts w:cs="Courier New"/>
                      <w:b/>
                      <w:sz w:val="28"/>
                      <w:szCs w:val="28"/>
                    </w:rPr>
                    <w:t>Б1.В.ОД.21 Токсикология</w:t>
                  </w:r>
                </w:p>
              </w:tc>
            </w:tr>
            <w:tr w:rsidR="00D63A15" w:rsidRPr="0042367F" w14:paraId="511714E4" w14:textId="77777777" w:rsidTr="00D63A15">
              <w:trPr>
                <w:jc w:val="center"/>
              </w:trPr>
              <w:tc>
                <w:tcPr>
                  <w:tcW w:w="8029" w:type="dxa"/>
                </w:tcPr>
                <w:p w14:paraId="013E60E0" w14:textId="77777777" w:rsidR="00D63A15" w:rsidRPr="0042367F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14:paraId="7D894C69" w14:textId="77777777" w:rsidR="00D63A15" w:rsidRPr="0042367F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42367F" w14:paraId="0092123A" w14:textId="77777777" w:rsidTr="00D63A15">
        <w:tc>
          <w:tcPr>
            <w:tcW w:w="5000" w:type="pct"/>
          </w:tcPr>
          <w:p w14:paraId="5B5254F5" w14:textId="77777777" w:rsidR="00D63A15" w:rsidRPr="0042367F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8920A6" w14:paraId="5371E84B" w14:textId="77777777" w:rsidTr="00D63A15">
        <w:tc>
          <w:tcPr>
            <w:tcW w:w="5000" w:type="pct"/>
          </w:tcPr>
          <w:p w14:paraId="7ED1D8AA" w14:textId="77777777" w:rsidR="00D63A15" w:rsidRPr="008920A6" w:rsidRDefault="00D63A15" w:rsidP="00D63A15">
            <w:pPr>
              <w:jc w:val="center"/>
              <w:rPr>
                <w:b/>
                <w:bCs/>
              </w:rPr>
            </w:pPr>
          </w:p>
        </w:tc>
      </w:tr>
      <w:tr w:rsidR="00D63A15" w:rsidRPr="008920A6" w14:paraId="2698A134" w14:textId="77777777" w:rsidTr="00D63A15">
        <w:trPr>
          <w:trHeight w:val="7972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6"/>
              <w:gridCol w:w="283"/>
              <w:gridCol w:w="3526"/>
            </w:tblGrid>
            <w:tr w:rsidR="00D63A15" w:rsidRPr="003C2E0E" w14:paraId="37F775A4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53E97843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14:paraId="3EB77536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14:paraId="1F186E6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07508B2A" w14:textId="00097BC8" w:rsidR="00D63A15" w:rsidRPr="003C2E0E" w:rsidRDefault="00D63A15" w:rsidP="00D254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36.03.01</w:t>
                  </w:r>
                </w:p>
              </w:tc>
            </w:tr>
            <w:tr w:rsidR="00D63A15" w:rsidRPr="003C2E0E" w14:paraId="4E9DBD55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2B68F4F0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7489654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14:paraId="55FFBA5F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D63A15" w:rsidRPr="003C2E0E" w14:paraId="63F81620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14753229" w14:textId="6C6ADE22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/>
                      <w:lang w:eastAsia="en-US"/>
                    </w:rPr>
                  </w:pPr>
                  <w:r w:rsidRPr="00755127">
                    <w:rPr>
                      <w:rFonts w:eastAsia="Calibri" w:cs="Courier New"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</w:p>
                <w:p w14:paraId="6F11FEEC" w14:textId="5AD8A2AE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206D8E23" w14:textId="77777777" w:rsidR="00D63A15" w:rsidRPr="00755127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25F2857F" w14:textId="43E5CF71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Ветеринарно-санитарная экспертиза</w:t>
                  </w:r>
                </w:p>
              </w:tc>
            </w:tr>
            <w:tr w:rsidR="00D63A15" w:rsidRPr="003C2E0E" w14:paraId="6ED49DBC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3F75C448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23F7E542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14:paraId="7822EC6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</w:p>
              </w:tc>
            </w:tr>
            <w:tr w:rsidR="00D63A15" w:rsidRPr="003C2E0E" w14:paraId="04178E8C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6DB41F9E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14:paraId="322DE703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14:paraId="2604263F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083C15A8" w14:textId="4A465D90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бакалавр</w:t>
                  </w:r>
                </w:p>
              </w:tc>
            </w:tr>
            <w:tr w:rsidR="00D63A15" w:rsidRPr="003C2E0E" w14:paraId="2817CC14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16C45366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04C02EEC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5BD4D66B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0F32BA0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3C2E0E" w14:paraId="25F8BBE0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33FCE8D1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14:paraId="087C73B2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14:paraId="296F1802" w14:textId="088044A4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D63A15" w:rsidRPr="003C2E0E" w14:paraId="77C8D63B" w14:textId="77777777" w:rsidTr="00D63A15">
              <w:trPr>
                <w:jc w:val="center"/>
              </w:trPr>
              <w:tc>
                <w:tcPr>
                  <w:tcW w:w="4946" w:type="dxa"/>
                  <w:vAlign w:val="center"/>
                </w:tcPr>
                <w:p w14:paraId="524C4E3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5461D658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4868CE8D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3C2E0E" w14:paraId="1907C2FC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6ECF7B8F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14:paraId="28C40CF8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14:paraId="04324EDA" w14:textId="3BD60D90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D63A15" w:rsidRPr="003C2E0E" w14:paraId="2F60735F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59D00374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  <w:p w14:paraId="1C21650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482DF9B0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26D0B29A" w14:textId="77777777" w:rsidR="00D63A15" w:rsidRPr="003C2E0E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lang w:eastAsia="en-US"/>
                    </w:rPr>
                  </w:pPr>
                </w:p>
              </w:tc>
            </w:tr>
            <w:tr w:rsidR="00D63A15" w:rsidRPr="00727E51" w14:paraId="4B893B77" w14:textId="77777777" w:rsidTr="00D63A15">
              <w:trPr>
                <w:jc w:val="center"/>
              </w:trPr>
              <w:tc>
                <w:tcPr>
                  <w:tcW w:w="4946" w:type="dxa"/>
                </w:tcPr>
                <w:p w14:paraId="2236CA8C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14:paraId="2B0517D4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14:paraId="7D6FF7FA" w14:textId="1DD319D1" w:rsidR="00D63A15" w:rsidRPr="00534BB3" w:rsidRDefault="00534BB3" w:rsidP="00D63A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lang w:eastAsia="en-US"/>
                    </w:rPr>
                  </w:pPr>
                  <w:r w:rsidRPr="00534BB3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Л.А.Хахов</w:t>
                  </w:r>
                </w:p>
              </w:tc>
            </w:tr>
            <w:tr w:rsidR="00D63A15" w:rsidRPr="00727E51" w14:paraId="18ACE04C" w14:textId="77777777" w:rsidTr="00D63A15">
              <w:trPr>
                <w:trHeight w:val="1761"/>
                <w:jc w:val="center"/>
              </w:trPr>
              <w:tc>
                <w:tcPr>
                  <w:tcW w:w="4946" w:type="dxa"/>
                </w:tcPr>
                <w:p w14:paraId="6ABB11A1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14:paraId="25A03FAE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14:paraId="0FB7C929" w14:textId="77777777" w:rsidR="00D63A15" w:rsidRPr="00727E51" w:rsidRDefault="00D63A15" w:rsidP="00D63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3B257224" w14:textId="77777777" w:rsidR="00D63A15" w:rsidRPr="008920A6" w:rsidRDefault="00D63A15" w:rsidP="00D63A15">
            <w:pPr>
              <w:jc w:val="both"/>
              <w:rPr>
                <w:b/>
                <w:bCs/>
              </w:rPr>
            </w:pPr>
          </w:p>
        </w:tc>
      </w:tr>
      <w:tr w:rsidR="00D63A15" w:rsidRPr="008920A6" w14:paraId="7F161C8B" w14:textId="77777777" w:rsidTr="00D63A15">
        <w:trPr>
          <w:trHeight w:val="566"/>
        </w:trPr>
        <w:tc>
          <w:tcPr>
            <w:tcW w:w="5000" w:type="pct"/>
          </w:tcPr>
          <w:p w14:paraId="486CFE5D" w14:textId="77777777" w:rsidR="00D63A15" w:rsidRDefault="00D63A15" w:rsidP="00D63A15">
            <w:pPr>
              <w:jc w:val="center"/>
              <w:rPr>
                <w:b/>
                <w:bCs/>
              </w:rPr>
            </w:pPr>
          </w:p>
          <w:p w14:paraId="186711A6" w14:textId="70A974F4" w:rsidR="00D63A15" w:rsidRPr="008920A6" w:rsidRDefault="00D63A15" w:rsidP="00D63A15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534BB3">
              <w:rPr>
                <w:b/>
                <w:bCs/>
              </w:rPr>
              <w:t>15</w:t>
            </w:r>
          </w:p>
          <w:p w14:paraId="451CDB4E" w14:textId="77777777" w:rsidR="00D63A15" w:rsidRPr="008920A6" w:rsidRDefault="005D753C" w:rsidP="00D63A15">
            <w:pPr>
              <w:jc w:val="center"/>
            </w:pPr>
            <w:r>
              <w:rPr>
                <w:noProof/>
              </w:rPr>
              <w:pict w14:anchorId="6B9DA6EF">
                <v:rect id="Прямоугольник 1" o:spid="_x0000_s1026" style="position:absolute;left:0;text-align:left;margin-left:221.4pt;margin-top:28.9pt;width:41.45pt;height:26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" fillcolor="window" stroked="f" strokeweight="2pt">
                  <v:path arrowok="t"/>
                </v:rect>
              </w:pict>
            </w:r>
          </w:p>
        </w:tc>
      </w:tr>
    </w:tbl>
    <w:p w14:paraId="092AED1F" w14:textId="77777777" w:rsidR="009D14B6" w:rsidRPr="00D63A15" w:rsidRDefault="009D14B6" w:rsidP="009D14B6">
      <w:pPr>
        <w:tabs>
          <w:tab w:val="left" w:pos="2700"/>
        </w:tabs>
      </w:pPr>
    </w:p>
    <w:p w14:paraId="1291DE93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0114751D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08DD867F" w14:textId="77777777" w:rsidR="00D63A15" w:rsidRDefault="00D63A15" w:rsidP="009D14B6">
      <w:pPr>
        <w:tabs>
          <w:tab w:val="left" w:pos="2700"/>
        </w:tabs>
        <w:rPr>
          <w:lang w:val="en-US"/>
        </w:rPr>
      </w:pPr>
    </w:p>
    <w:p w14:paraId="52341D4B" w14:textId="77777777" w:rsidR="00D63A15" w:rsidRPr="00D16841" w:rsidRDefault="00D63A15" w:rsidP="00D63A15">
      <w:pPr>
        <w:ind w:firstLine="709"/>
        <w:jc w:val="both"/>
        <w:rPr>
          <w:b/>
          <w:lang w:eastAsia="en-US"/>
        </w:rPr>
      </w:pPr>
      <w:r w:rsidRPr="00D16841">
        <w:rPr>
          <w:b/>
        </w:rPr>
        <w:t>Содержание</w:t>
      </w:r>
    </w:p>
    <w:p w14:paraId="3454A435" w14:textId="77777777" w:rsidR="00D63A15" w:rsidRPr="00D16841" w:rsidRDefault="00D63A15" w:rsidP="00D63A15">
      <w:pPr>
        <w:jc w:val="both"/>
        <w:rPr>
          <w:b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8739"/>
        <w:gridCol w:w="453"/>
      </w:tblGrid>
      <w:tr w:rsidR="00D63A15" w:rsidRPr="00D16841" w14:paraId="70222007" w14:textId="77777777" w:rsidTr="00D63A15">
        <w:tc>
          <w:tcPr>
            <w:tcW w:w="379" w:type="dxa"/>
            <w:hideMark/>
          </w:tcPr>
          <w:p w14:paraId="2E2C568D" w14:textId="77777777" w:rsidR="00D63A15" w:rsidRPr="00D16841" w:rsidRDefault="00D63A15" w:rsidP="00D63A15">
            <w:pPr>
              <w:rPr>
                <w:color w:val="000000" w:themeColor="text1"/>
              </w:rPr>
            </w:pPr>
            <w:r w:rsidRPr="00D16841">
              <w:rPr>
                <w:color w:val="000000" w:themeColor="text1"/>
              </w:rPr>
              <w:t>1</w:t>
            </w:r>
          </w:p>
        </w:tc>
        <w:tc>
          <w:tcPr>
            <w:tcW w:w="8739" w:type="dxa"/>
            <w:hideMark/>
          </w:tcPr>
          <w:p w14:paraId="76013C21" w14:textId="33E9572C" w:rsidR="00D63A15" w:rsidRPr="00D16841" w:rsidRDefault="00D63A15" w:rsidP="00F62298">
            <w:pPr>
              <w:ind w:right="-227"/>
              <w:rPr>
                <w:color w:val="000000" w:themeColor="text1"/>
              </w:rPr>
            </w:pPr>
            <w:r w:rsidRPr="00D16841">
              <w:rPr>
                <w:color w:val="000000" w:themeColor="text1"/>
              </w:rPr>
              <w:t xml:space="preserve">Паспорт фонда оценочных средств </w:t>
            </w:r>
          </w:p>
        </w:tc>
        <w:tc>
          <w:tcPr>
            <w:tcW w:w="453" w:type="dxa"/>
            <w:hideMark/>
          </w:tcPr>
          <w:p w14:paraId="286CC72F" w14:textId="77777777" w:rsidR="00D63A15" w:rsidRPr="00D16841" w:rsidRDefault="00D63A15" w:rsidP="00D63A15">
            <w:pPr>
              <w:ind w:left="-57"/>
              <w:rPr>
                <w:color w:val="000000" w:themeColor="text1"/>
              </w:rPr>
            </w:pPr>
          </w:p>
        </w:tc>
      </w:tr>
      <w:tr w:rsidR="00D63A15" w:rsidRPr="00D16841" w14:paraId="2F1F0C4B" w14:textId="77777777" w:rsidTr="00D63A15">
        <w:tc>
          <w:tcPr>
            <w:tcW w:w="379" w:type="dxa"/>
            <w:hideMark/>
          </w:tcPr>
          <w:p w14:paraId="68339118" w14:textId="77777777" w:rsidR="00D63A15" w:rsidRPr="00D16841" w:rsidRDefault="00D63A15" w:rsidP="00D63A15">
            <w:r w:rsidRPr="00D16841">
              <w:t>2</w:t>
            </w:r>
          </w:p>
        </w:tc>
        <w:tc>
          <w:tcPr>
            <w:tcW w:w="8739" w:type="dxa"/>
            <w:hideMark/>
          </w:tcPr>
          <w:p w14:paraId="1D523CEF" w14:textId="19C20BDA" w:rsidR="00D63A15" w:rsidRPr="00D16841" w:rsidRDefault="00D63A15" w:rsidP="00F62298">
            <w:pPr>
              <w:ind w:right="-227"/>
            </w:pPr>
            <w:r w:rsidRPr="00D16841">
              <w:t>Текущий контроль</w:t>
            </w:r>
          </w:p>
        </w:tc>
        <w:tc>
          <w:tcPr>
            <w:tcW w:w="453" w:type="dxa"/>
            <w:hideMark/>
          </w:tcPr>
          <w:p w14:paraId="76F84FEC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16D9D9F7" w14:textId="77777777" w:rsidTr="00D63A15">
        <w:tc>
          <w:tcPr>
            <w:tcW w:w="379" w:type="dxa"/>
          </w:tcPr>
          <w:p w14:paraId="552760F4" w14:textId="77777777" w:rsidR="00D63A15" w:rsidRPr="00D16841" w:rsidRDefault="00D63A15" w:rsidP="00D63A15"/>
        </w:tc>
        <w:tc>
          <w:tcPr>
            <w:tcW w:w="8739" w:type="dxa"/>
            <w:hideMark/>
          </w:tcPr>
          <w:p w14:paraId="62BF43F6" w14:textId="444D6E01" w:rsidR="00D63A15" w:rsidRPr="00D16841" w:rsidRDefault="00D63A15" w:rsidP="00F62298">
            <w:pPr>
              <w:ind w:right="-227"/>
            </w:pPr>
            <w:r w:rsidRPr="00D16841">
              <w:t>2.1 Рефераты(доклады)</w:t>
            </w:r>
          </w:p>
        </w:tc>
        <w:tc>
          <w:tcPr>
            <w:tcW w:w="453" w:type="dxa"/>
            <w:hideMark/>
          </w:tcPr>
          <w:p w14:paraId="5E9F0D9B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1EDEF0D2" w14:textId="77777777" w:rsidTr="00D63A15">
        <w:tc>
          <w:tcPr>
            <w:tcW w:w="379" w:type="dxa"/>
          </w:tcPr>
          <w:p w14:paraId="3E8B865D" w14:textId="77777777" w:rsidR="00D63A15" w:rsidRPr="00D16841" w:rsidRDefault="00D63A15" w:rsidP="00D63A15"/>
        </w:tc>
        <w:tc>
          <w:tcPr>
            <w:tcW w:w="8739" w:type="dxa"/>
            <w:hideMark/>
          </w:tcPr>
          <w:p w14:paraId="09AE6904" w14:textId="698204F6" w:rsidR="00D63A15" w:rsidRPr="00D16841" w:rsidRDefault="00D63A15" w:rsidP="00F62298">
            <w:pPr>
              <w:ind w:right="-227"/>
            </w:pPr>
            <w:r w:rsidRPr="00D16841">
              <w:t xml:space="preserve">2.2 Контрольные (самостоятельные) работы </w:t>
            </w:r>
          </w:p>
        </w:tc>
        <w:tc>
          <w:tcPr>
            <w:tcW w:w="453" w:type="dxa"/>
            <w:hideMark/>
          </w:tcPr>
          <w:p w14:paraId="02FF8005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02D15557" w14:textId="77777777" w:rsidTr="00D63A15">
        <w:tc>
          <w:tcPr>
            <w:tcW w:w="379" w:type="dxa"/>
          </w:tcPr>
          <w:p w14:paraId="69C97A30" w14:textId="77777777" w:rsidR="00D63A15" w:rsidRPr="00D16841" w:rsidRDefault="00D63A15" w:rsidP="00D63A15">
            <w:pPr>
              <w:rPr>
                <w:color w:val="FF0000"/>
              </w:rPr>
            </w:pPr>
          </w:p>
        </w:tc>
        <w:tc>
          <w:tcPr>
            <w:tcW w:w="8739" w:type="dxa"/>
            <w:hideMark/>
          </w:tcPr>
          <w:p w14:paraId="7161625E" w14:textId="3C054116" w:rsidR="00D63A15" w:rsidRPr="00D85ECF" w:rsidRDefault="00D63A15" w:rsidP="00F62298">
            <w:pPr>
              <w:ind w:right="-227"/>
              <w:rPr>
                <w:color w:val="000000" w:themeColor="text1"/>
              </w:rPr>
            </w:pPr>
            <w:r w:rsidRPr="00D85ECF">
              <w:rPr>
                <w:color w:val="000000" w:themeColor="text1"/>
              </w:rPr>
              <w:t>2.3 Кейс-задания</w:t>
            </w:r>
          </w:p>
        </w:tc>
        <w:tc>
          <w:tcPr>
            <w:tcW w:w="453" w:type="dxa"/>
            <w:hideMark/>
          </w:tcPr>
          <w:p w14:paraId="4007B5AC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263905CB" w14:textId="77777777" w:rsidTr="00D63A15">
        <w:tc>
          <w:tcPr>
            <w:tcW w:w="379" w:type="dxa"/>
          </w:tcPr>
          <w:p w14:paraId="33C39384" w14:textId="77777777" w:rsidR="00D63A15" w:rsidRPr="00D16841" w:rsidRDefault="00D63A15" w:rsidP="00D63A15"/>
        </w:tc>
        <w:tc>
          <w:tcPr>
            <w:tcW w:w="8739" w:type="dxa"/>
            <w:hideMark/>
          </w:tcPr>
          <w:p w14:paraId="70FF0F89" w14:textId="309EBC2A" w:rsidR="00D63A15" w:rsidRPr="00D85ECF" w:rsidRDefault="00D63A15" w:rsidP="00F62298">
            <w:pPr>
              <w:ind w:right="-227"/>
              <w:rPr>
                <w:color w:val="000000" w:themeColor="text1"/>
              </w:rPr>
            </w:pPr>
            <w:r w:rsidRPr="00D85ECF">
              <w:rPr>
                <w:color w:val="000000" w:themeColor="text1"/>
              </w:rPr>
              <w:t>2.</w:t>
            </w:r>
            <w:r w:rsidRPr="00D85ECF">
              <w:rPr>
                <w:color w:val="000000" w:themeColor="text1"/>
                <w:lang w:val="en-US"/>
              </w:rPr>
              <w:t>4</w:t>
            </w:r>
            <w:r w:rsidRPr="00D85ECF">
              <w:rPr>
                <w:color w:val="000000" w:themeColor="text1"/>
              </w:rPr>
              <w:t> Индивидуальное творческое задание</w:t>
            </w:r>
          </w:p>
        </w:tc>
        <w:tc>
          <w:tcPr>
            <w:tcW w:w="453" w:type="dxa"/>
            <w:hideMark/>
          </w:tcPr>
          <w:p w14:paraId="0403F0C9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5FE8557C" w14:textId="77777777" w:rsidTr="00D63A15">
        <w:tc>
          <w:tcPr>
            <w:tcW w:w="379" w:type="dxa"/>
          </w:tcPr>
          <w:p w14:paraId="74A00E1E" w14:textId="77777777" w:rsidR="00D63A15" w:rsidRPr="00D16841" w:rsidRDefault="00D63A15" w:rsidP="00D63A15"/>
        </w:tc>
        <w:tc>
          <w:tcPr>
            <w:tcW w:w="8739" w:type="dxa"/>
            <w:hideMark/>
          </w:tcPr>
          <w:p w14:paraId="3B4A78C7" w14:textId="54A5628F" w:rsidR="00D63A15" w:rsidRPr="00D16841" w:rsidRDefault="00D63A15" w:rsidP="00F62298">
            <w:pPr>
              <w:ind w:right="-227"/>
            </w:pPr>
            <w:r w:rsidRPr="00D16841">
              <w:t>2.</w:t>
            </w:r>
            <w:r w:rsidRPr="00D16841">
              <w:rPr>
                <w:lang w:val="en-US"/>
              </w:rPr>
              <w:t>5</w:t>
            </w:r>
            <w:r w:rsidRPr="00D16841">
              <w:t xml:space="preserve"> Тестовые задания </w:t>
            </w:r>
          </w:p>
        </w:tc>
        <w:tc>
          <w:tcPr>
            <w:tcW w:w="453" w:type="dxa"/>
            <w:hideMark/>
          </w:tcPr>
          <w:p w14:paraId="33084914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498B000C" w14:textId="77777777" w:rsidTr="00D63A15">
        <w:tc>
          <w:tcPr>
            <w:tcW w:w="379" w:type="dxa"/>
            <w:hideMark/>
          </w:tcPr>
          <w:p w14:paraId="6F24725A" w14:textId="77777777" w:rsidR="00D63A15" w:rsidRPr="00D16841" w:rsidRDefault="00D63A15" w:rsidP="00D63A15">
            <w:r w:rsidRPr="00D16841">
              <w:t>3</w:t>
            </w:r>
          </w:p>
        </w:tc>
        <w:tc>
          <w:tcPr>
            <w:tcW w:w="8739" w:type="dxa"/>
            <w:hideMark/>
          </w:tcPr>
          <w:p w14:paraId="6443CDA5" w14:textId="67C2F6D7" w:rsidR="00D63A15" w:rsidRPr="00D16841" w:rsidRDefault="00D63A15" w:rsidP="00F62298">
            <w:pPr>
              <w:ind w:right="-227"/>
            </w:pPr>
            <w:r w:rsidRPr="00D16841">
              <w:t>Заключительный контроль</w:t>
            </w:r>
          </w:p>
        </w:tc>
        <w:tc>
          <w:tcPr>
            <w:tcW w:w="453" w:type="dxa"/>
            <w:hideMark/>
          </w:tcPr>
          <w:p w14:paraId="183522F6" w14:textId="77777777" w:rsidR="00D63A15" w:rsidRPr="00D16841" w:rsidRDefault="00D63A15" w:rsidP="00D63A15">
            <w:pPr>
              <w:ind w:left="-57"/>
            </w:pPr>
          </w:p>
        </w:tc>
      </w:tr>
      <w:tr w:rsidR="00D63A15" w:rsidRPr="00D16841" w14:paraId="6A09068A" w14:textId="77777777" w:rsidTr="00D63A15">
        <w:tc>
          <w:tcPr>
            <w:tcW w:w="379" w:type="dxa"/>
          </w:tcPr>
          <w:p w14:paraId="748DAD8A" w14:textId="77777777" w:rsidR="00D63A15" w:rsidRPr="00D16841" w:rsidRDefault="00D63A15" w:rsidP="00D63A15"/>
        </w:tc>
        <w:tc>
          <w:tcPr>
            <w:tcW w:w="8739" w:type="dxa"/>
            <w:hideMark/>
          </w:tcPr>
          <w:p w14:paraId="7A477786" w14:textId="3D848FB7" w:rsidR="00D63A15" w:rsidRPr="00D16841" w:rsidRDefault="00D63A15" w:rsidP="00F62298">
            <w:pPr>
              <w:ind w:right="-227"/>
            </w:pPr>
            <w:r w:rsidRPr="00D16841">
              <w:t xml:space="preserve">3.1 Вопросы на экзамен (зачет) </w:t>
            </w:r>
          </w:p>
        </w:tc>
        <w:tc>
          <w:tcPr>
            <w:tcW w:w="453" w:type="dxa"/>
            <w:hideMark/>
          </w:tcPr>
          <w:p w14:paraId="22C13B34" w14:textId="77777777" w:rsidR="00D63A15" w:rsidRPr="00D16841" w:rsidRDefault="00D63A15" w:rsidP="00D63A15">
            <w:pPr>
              <w:ind w:left="-57"/>
            </w:pPr>
          </w:p>
        </w:tc>
      </w:tr>
    </w:tbl>
    <w:p w14:paraId="774CD55D" w14:textId="77777777" w:rsidR="00D63A15" w:rsidRPr="00D16841" w:rsidRDefault="00D63A15" w:rsidP="00D63A15">
      <w:pPr>
        <w:jc w:val="both"/>
        <w:rPr>
          <w:lang w:eastAsia="en-US"/>
        </w:rPr>
      </w:pPr>
    </w:p>
    <w:p w14:paraId="59A24CF1" w14:textId="77777777" w:rsidR="00D63A15" w:rsidRPr="00D16841" w:rsidRDefault="00D63A15" w:rsidP="00D63A15">
      <w:pPr>
        <w:jc w:val="both"/>
      </w:pPr>
      <w:r w:rsidRPr="00D16841">
        <w:br w:type="page"/>
      </w:r>
    </w:p>
    <w:p w14:paraId="426E92A4" w14:textId="77777777" w:rsidR="00D63A15" w:rsidRPr="00D16841" w:rsidRDefault="00D63A15" w:rsidP="00D63A15">
      <w:pPr>
        <w:widowControl w:val="0"/>
        <w:ind w:firstLine="709"/>
        <w:jc w:val="both"/>
        <w:rPr>
          <w:b/>
        </w:rPr>
      </w:pPr>
      <w:r w:rsidRPr="00D16841">
        <w:rPr>
          <w:b/>
        </w:rPr>
        <w:lastRenderedPageBreak/>
        <w:t xml:space="preserve">1 Паспорт фонда оценочных средств </w:t>
      </w:r>
    </w:p>
    <w:p w14:paraId="19D1404D" w14:textId="21337EC6" w:rsidR="00F62298" w:rsidRPr="00D16841" w:rsidRDefault="00F62298" w:rsidP="00F62298">
      <w:pPr>
        <w:ind w:firstLine="709"/>
        <w:jc w:val="both"/>
        <w:rPr>
          <w:b/>
          <w:bCs/>
        </w:rPr>
      </w:pPr>
      <w:r w:rsidRPr="00D16841">
        <w:t xml:space="preserve">В результате изучения дисциплины « Токсикология» обучающийся, в соответствии с ФГОС ВПО по направлению подготовки </w:t>
      </w:r>
      <w:r>
        <w:rPr>
          <w:bCs/>
        </w:rPr>
        <w:t xml:space="preserve">36.06.01 </w:t>
      </w:r>
      <w:r w:rsidRPr="00D16841">
        <w:rPr>
          <w:bCs/>
        </w:rPr>
        <w:t>Ветеринарно-санитарная экспертиза</w:t>
      </w:r>
      <w:r w:rsidRPr="00D16841">
        <w:t>, вырабатывает следующие компетенции:</w:t>
      </w:r>
    </w:p>
    <w:p w14:paraId="3E52F77C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/>
          <w:bCs/>
        </w:rPr>
        <w:t>общекультурными компетенциями (ОК)</w:t>
      </w:r>
      <w:r w:rsidRPr="00D16841">
        <w:rPr>
          <w:bCs/>
        </w:rPr>
        <w:t>:</w:t>
      </w:r>
    </w:p>
    <w:p w14:paraId="0FED1A87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владеть культурой мышления, способностью к обобщению,  анализу, восприятию информации, постановке  цели и выбору путей её достижения (ОК–1);</w:t>
      </w:r>
    </w:p>
    <w:p w14:paraId="161F75A7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 xml:space="preserve">- осознавать социальную значимость своей будущей профессии, обладать высокой мотивацией к выполнению профессиональной деятельности </w:t>
      </w:r>
      <w:r w:rsidRPr="00D16841">
        <w:rPr>
          <w:bCs/>
        </w:rPr>
        <w:br/>
        <w:t xml:space="preserve">(ОК- 4); </w:t>
      </w:r>
    </w:p>
    <w:p w14:paraId="4FF13B85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осознавать сущность и значение информации в развитии современного общества; владеть основными методами, способами  и средствами получения, хранения, переработки информации (ОК-6);</w:t>
      </w:r>
    </w:p>
    <w:p w14:paraId="74852B77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использовать знание иностранного и латинского языков для получения информации профессионального характера из иностранных и отечественных источников (ОК-8);</w:t>
      </w:r>
    </w:p>
    <w:p w14:paraId="33E15F61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стремится к установлению международных контактов для повышения профессионального уровня и обмена опытом (ОК-10);</w:t>
      </w:r>
    </w:p>
    <w:p w14:paraId="6814DC7C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использовать основные законы естественнонаучных дисциплин в профессиональной деятельности (ОК-11);</w:t>
      </w:r>
    </w:p>
    <w:p w14:paraId="035B6F7F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 xml:space="preserve">Выпускник должен обладать следующими </w:t>
      </w:r>
      <w:r w:rsidRPr="00D16841">
        <w:rPr>
          <w:b/>
          <w:bCs/>
        </w:rPr>
        <w:t>профессиональными компетенциями (ПК)</w:t>
      </w:r>
      <w:r w:rsidRPr="00D16841">
        <w:rPr>
          <w:bCs/>
        </w:rPr>
        <w:t>:</w:t>
      </w:r>
    </w:p>
    <w:p w14:paraId="65D10492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уметь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 (ПК-3);</w:t>
      </w:r>
    </w:p>
    <w:p w14:paraId="1EA9400A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осуществляет необходимые диагностические, терапевтические, хирургические и акушерско-гинекологические мероприятия; знает методы асептики и антисептики и их применение (ПК-8);</w:t>
      </w:r>
    </w:p>
    <w:p w14:paraId="5E0A81CB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способен и готов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 (ПК-9);</w:t>
      </w:r>
    </w:p>
    <w:p w14:paraId="5422317F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 соблюдает правила работы с лекарственными средствами; способен и готов использовать основные принципы при организации лечебного диетического кормления больных и здоровых животных (ПК-10);</w:t>
      </w:r>
    </w:p>
    <w:p w14:paraId="3ED1AC6E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-соблюдать правила работы с медикаментозными средствами и их хранения;</w:t>
      </w:r>
    </w:p>
    <w:p w14:paraId="0CD0C2E5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-осуществлять профилактику, диагностику и лечение животных при отравлениях;</w:t>
      </w:r>
    </w:p>
    <w:p w14:paraId="3FD170E1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-проводить</w:t>
      </w:r>
      <w:r w:rsidRPr="00D16841">
        <w:rPr>
          <w:bCs/>
          <w:i/>
        </w:rPr>
        <w:t>химико-токсикологический анализ</w:t>
      </w:r>
      <w:r w:rsidRPr="00D16841">
        <w:rPr>
          <w:bCs/>
        </w:rPr>
        <w:t>и контроль производства безопасной с точки зрения содержания остаточных количеств лекарственных и токсических веществ продукции животноводства и растениеводства;</w:t>
      </w:r>
    </w:p>
    <w:p w14:paraId="60E44F96" w14:textId="77777777" w:rsidR="00D63A15" w:rsidRPr="00D16841" w:rsidRDefault="00D63A15" w:rsidP="00D63A15">
      <w:pPr>
        <w:ind w:firstLine="709"/>
        <w:jc w:val="both"/>
        <w:rPr>
          <w:bCs/>
        </w:rPr>
      </w:pPr>
      <w:r w:rsidRPr="00D16841">
        <w:rPr>
          <w:bCs/>
        </w:rPr>
        <w:t>-уметь применять инновационные методы научных исследований в ветеринарии.</w:t>
      </w:r>
    </w:p>
    <w:p w14:paraId="31CE2441" w14:textId="77777777" w:rsidR="00D63A15" w:rsidRPr="00D16841" w:rsidRDefault="00D63A15" w:rsidP="00D63A15">
      <w:pPr>
        <w:ind w:firstLine="709"/>
        <w:jc w:val="both"/>
      </w:pPr>
    </w:p>
    <w:p w14:paraId="4C51A7A1" w14:textId="77777777" w:rsidR="00D63A15" w:rsidRPr="00D85ECF" w:rsidRDefault="00D63A15" w:rsidP="00D63A15">
      <w:pPr>
        <w:widowControl w:val="0"/>
        <w:ind w:left="1418" w:hanging="1418"/>
        <w:jc w:val="both"/>
        <w:rPr>
          <w:color w:val="000000" w:themeColor="text1"/>
        </w:rPr>
      </w:pPr>
      <w:r w:rsidRPr="00D85ECF">
        <w:rPr>
          <w:color w:val="000000" w:themeColor="text1"/>
        </w:rPr>
        <w:t xml:space="preserve">Таблица 1 ― Паспорт фонда оценочных средств дисциплины </w:t>
      </w:r>
    </w:p>
    <w:p w14:paraId="7398B968" w14:textId="77777777" w:rsidR="00D63A15" w:rsidRPr="00D85ECF" w:rsidRDefault="00D63A15" w:rsidP="00D63A15">
      <w:pPr>
        <w:widowControl w:val="0"/>
        <w:ind w:left="1418"/>
        <w:jc w:val="both"/>
        <w:rPr>
          <w:color w:val="000000" w:themeColor="text1"/>
        </w:rPr>
      </w:pPr>
      <w:r w:rsidRPr="00D85ECF">
        <w:rPr>
          <w:color w:val="000000" w:themeColor="text1"/>
        </w:rPr>
        <w:t>«Современный стратегический анализ»</w:t>
      </w:r>
    </w:p>
    <w:p w14:paraId="450DB687" w14:textId="77777777" w:rsidR="00D63A15" w:rsidRPr="00D85ECF" w:rsidRDefault="00D63A15" w:rsidP="00D63A15">
      <w:pPr>
        <w:jc w:val="both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42"/>
        <w:gridCol w:w="2483"/>
        <w:gridCol w:w="2882"/>
      </w:tblGrid>
      <w:tr w:rsidR="00D63A15" w:rsidRPr="00D85ECF" w14:paraId="60864369" w14:textId="77777777" w:rsidTr="00D63A1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3AAD" w14:textId="77777777" w:rsidR="00D63A15" w:rsidRPr="00D85ECF" w:rsidRDefault="00D63A15" w:rsidP="00D63A15">
            <w:pPr>
              <w:widowControl w:val="0"/>
              <w:ind w:left="-57" w:right="-57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№ п/п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C54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Контролируемые разделы (темы) дисциплины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5EF2" w14:textId="77777777" w:rsidR="00D63A15" w:rsidRPr="00D85ECF" w:rsidRDefault="00D63A15" w:rsidP="00D63A15">
            <w:pPr>
              <w:widowControl w:val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 xml:space="preserve">Код контролируемой компетенции </w:t>
            </w:r>
          </w:p>
          <w:p w14:paraId="7FD55F19" w14:textId="77777777" w:rsidR="00D63A15" w:rsidRPr="00D85ECF" w:rsidRDefault="00D63A15" w:rsidP="00D63A15">
            <w:pPr>
              <w:widowControl w:val="0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(или ее части)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11F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Наименование</w:t>
            </w:r>
          </w:p>
          <w:p w14:paraId="356AE2A9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оценочного средства</w:t>
            </w:r>
          </w:p>
        </w:tc>
      </w:tr>
      <w:tr w:rsidR="00D63A15" w:rsidRPr="00D85ECF" w14:paraId="1064A354" w14:textId="77777777" w:rsidTr="00D63A15"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50111" w14:textId="77777777" w:rsidR="00D63A15" w:rsidRPr="00D85ECF" w:rsidRDefault="00D63A15" w:rsidP="00D63A15">
            <w:pPr>
              <w:widowControl w:val="0"/>
              <w:ind w:left="-57" w:right="-57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6AE90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3856D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2B2DD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D63A15" w:rsidRPr="00D85ECF" w14:paraId="2B215060" w14:textId="77777777" w:rsidTr="00D63A15">
        <w:trPr>
          <w:trHeight w:val="8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7539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163F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color w:val="000000" w:themeColor="text1"/>
              </w:rPr>
              <w:t>Цели, задачи и особенности современного стратегического анализа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698C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3DC7E0AC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04E5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66DF99EF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134A0BAA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319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lastRenderedPageBreak/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8F8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Системный и ситуационный подход как методологическая основа стратегического анализа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2722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377249C6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05AD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28378209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</w:p>
          <w:p w14:paraId="748451FB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50C21038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2771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D3BF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iCs/>
                <w:color w:val="000000" w:themeColor="text1"/>
              </w:rPr>
              <w:t>Особенности анализа внутренней и внешней среды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1AFA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  <w:p w14:paraId="6082EBCB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B812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2C4E3E8A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0E5FF586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1740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C319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Анализ конкурентной позиции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6F8D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7CDA230D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  <w:p w14:paraId="577F97B7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3A32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05816D8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Индивидуальное творческое задание;</w:t>
            </w:r>
          </w:p>
          <w:p w14:paraId="515393F5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505C0F89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CF2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ADB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iCs/>
                <w:color w:val="000000" w:themeColor="text1"/>
              </w:rPr>
              <w:t>Комплексная стратегическая оценка ресурсов и возможностей организации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1C89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  <w:p w14:paraId="52EB799A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ПК-7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EDE0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0846778E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Индивидуальное творческое задание;</w:t>
            </w:r>
          </w:p>
          <w:p w14:paraId="12653983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  <w:tr w:rsidR="00D63A15" w:rsidRPr="00D85ECF" w14:paraId="0ED23DEE" w14:textId="77777777" w:rsidTr="00D63A15">
        <w:trPr>
          <w:trHeight w:val="8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D667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333E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bCs/>
                <w:iCs/>
                <w:color w:val="000000" w:themeColor="text1"/>
              </w:rPr>
              <w:t>Информационное обеспечение организации стратегического анализа. Место стратегического контроллинга и применение системы сбалансированных показателей в стратегическом анализе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94E2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ПК-2</w:t>
            </w:r>
          </w:p>
          <w:p w14:paraId="0A088742" w14:textId="77777777" w:rsidR="00D63A15" w:rsidRPr="00D85ECF" w:rsidRDefault="00D63A15" w:rsidP="00D63A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ПК-6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AAB3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D85ECF">
              <w:rPr>
                <w:rFonts w:eastAsia="Calibri"/>
                <w:color w:val="000000" w:themeColor="text1"/>
              </w:rPr>
              <w:t>Подготовка рефератов;</w:t>
            </w:r>
          </w:p>
          <w:p w14:paraId="33563F96" w14:textId="77777777" w:rsidR="00D63A15" w:rsidRPr="00D85ECF" w:rsidRDefault="00D63A15" w:rsidP="00D63A1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85ECF">
              <w:rPr>
                <w:rFonts w:eastAsia="Calibri"/>
                <w:color w:val="000000" w:themeColor="text1"/>
              </w:rPr>
              <w:t>Тестовые задания</w:t>
            </w:r>
          </w:p>
        </w:tc>
      </w:tr>
    </w:tbl>
    <w:p w14:paraId="329E7E2C" w14:textId="77777777" w:rsidR="00D63A15" w:rsidRPr="00D85ECF" w:rsidRDefault="00D63A15" w:rsidP="00D63A15">
      <w:pPr>
        <w:widowControl w:val="0"/>
        <w:ind w:firstLine="709"/>
        <w:jc w:val="both"/>
        <w:rPr>
          <w:b/>
          <w:color w:val="000000" w:themeColor="text1"/>
        </w:rPr>
      </w:pPr>
    </w:p>
    <w:p w14:paraId="055B25FF" w14:textId="77777777" w:rsidR="00D63A15" w:rsidRPr="00D85ECF" w:rsidRDefault="00D63A15" w:rsidP="00D63A15">
      <w:pPr>
        <w:widowControl w:val="0"/>
        <w:ind w:firstLine="709"/>
        <w:jc w:val="both"/>
        <w:rPr>
          <w:b/>
          <w:color w:val="000000" w:themeColor="text1"/>
          <w:lang w:eastAsia="en-US"/>
        </w:rPr>
      </w:pPr>
      <w:r w:rsidRPr="00D85ECF">
        <w:rPr>
          <w:b/>
          <w:color w:val="000000" w:themeColor="text1"/>
        </w:rPr>
        <w:t>2Текущий контроль</w:t>
      </w:r>
    </w:p>
    <w:p w14:paraId="14CD4A1B" w14:textId="77777777" w:rsidR="00D63A15" w:rsidRPr="00D85ECF" w:rsidRDefault="00D63A15" w:rsidP="00D63A15">
      <w:pPr>
        <w:widowControl w:val="0"/>
        <w:ind w:firstLine="709"/>
        <w:jc w:val="both"/>
        <w:rPr>
          <w:color w:val="000000" w:themeColor="text1"/>
        </w:rPr>
      </w:pPr>
      <w:r w:rsidRPr="00D85ECF">
        <w:rPr>
          <w:color w:val="000000" w:themeColor="text1"/>
        </w:rPr>
        <w:t>Контроль освоения дисциплины «Токсикология» проводится в соответствии с Пл КубГАУ 2.5.1 — 2011 «Текущий контроль успеваемости и промежуточная аттестация студентов», версия 1.0.</w:t>
      </w:r>
    </w:p>
    <w:p w14:paraId="22A0B691" w14:textId="77777777" w:rsidR="00D63A15" w:rsidRPr="00D85ECF" w:rsidRDefault="00D63A15" w:rsidP="00D63A15">
      <w:pPr>
        <w:widowControl w:val="0"/>
        <w:ind w:firstLine="709"/>
        <w:jc w:val="both"/>
        <w:rPr>
          <w:color w:val="000000" w:themeColor="text1"/>
          <w:spacing w:val="2"/>
        </w:rPr>
      </w:pPr>
      <w:r w:rsidRPr="00D85ECF">
        <w:rPr>
          <w:color w:val="000000" w:themeColor="text1"/>
          <w:spacing w:val="2"/>
        </w:rPr>
        <w:t>Текущий контроль по дисциплине «</w:t>
      </w:r>
      <w:r w:rsidRPr="00D85ECF">
        <w:rPr>
          <w:color w:val="000000" w:themeColor="text1"/>
        </w:rPr>
        <w:t>Токсикология</w:t>
      </w:r>
      <w:r w:rsidRPr="00D85ECF">
        <w:rPr>
          <w:color w:val="000000" w:themeColor="text1"/>
          <w:spacing w:val="2"/>
        </w:rPr>
        <w:t xml:space="preserve">» позволяет оценить степень восприятия учебного материала и проводится для оценки результатов изучения разделов/тем дисциплины. </w:t>
      </w:r>
    </w:p>
    <w:p w14:paraId="0A889A77" w14:textId="77777777" w:rsidR="00D63A15" w:rsidRPr="00D85ECF" w:rsidRDefault="00D63A15" w:rsidP="00D63A15">
      <w:pPr>
        <w:widowControl w:val="0"/>
        <w:ind w:firstLine="709"/>
        <w:jc w:val="both"/>
        <w:rPr>
          <w:bCs/>
          <w:color w:val="000000" w:themeColor="text1"/>
        </w:rPr>
      </w:pPr>
      <w:r w:rsidRPr="00D85ECF">
        <w:rPr>
          <w:bCs/>
          <w:color w:val="000000" w:themeColor="text1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определенного раздела или нескольких разделов, перед тем, как приступить к изучению очередной части учебного материала).</w:t>
      </w:r>
    </w:p>
    <w:p w14:paraId="359A8D24" w14:textId="77777777" w:rsidR="00D63A15" w:rsidRPr="00D16841" w:rsidRDefault="00D63A15" w:rsidP="00D63A15">
      <w:pPr>
        <w:ind w:firstLine="709"/>
        <w:jc w:val="both"/>
        <w:rPr>
          <w:b/>
        </w:rPr>
      </w:pPr>
      <w:r w:rsidRPr="00D16841">
        <w:rPr>
          <w:b/>
        </w:rPr>
        <w:t>2.1 Рефераты (доклады)</w:t>
      </w:r>
    </w:p>
    <w:p w14:paraId="0525639E" w14:textId="77777777" w:rsidR="00D63A15" w:rsidRPr="00D16841" w:rsidRDefault="00D63A15" w:rsidP="00D63A15">
      <w:pPr>
        <w:ind w:firstLine="709"/>
        <w:jc w:val="both"/>
        <w:rPr>
          <w:spacing w:val="2"/>
        </w:rPr>
      </w:pPr>
      <w:r w:rsidRPr="00D16841">
        <w:rPr>
          <w:spacing w:val="2"/>
        </w:rPr>
        <w:t xml:space="preserve">Реферат </w:t>
      </w:r>
      <w:r w:rsidRPr="00D16841">
        <w:rPr>
          <w:spacing w:val="2"/>
        </w:rPr>
        <w:sym w:font="Symbol" w:char="00BE"/>
      </w:r>
      <w:r w:rsidRPr="00D16841">
        <w:rPr>
          <w:spacing w:val="2"/>
        </w:rPr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</w:t>
      </w:r>
    </w:p>
    <w:p w14:paraId="066B4718" w14:textId="77777777" w:rsidR="00D63A15" w:rsidRPr="00D16841" w:rsidRDefault="00D63A15" w:rsidP="00D63A15">
      <w:pPr>
        <w:ind w:firstLine="709"/>
        <w:jc w:val="both"/>
        <w:rPr>
          <w:spacing w:val="2"/>
        </w:rPr>
      </w:pPr>
      <w:r w:rsidRPr="00D16841">
        <w:rPr>
          <w:spacing w:val="2"/>
        </w:rPr>
        <w:t>Задачи реферата:</w:t>
      </w:r>
    </w:p>
    <w:p w14:paraId="5C931B04" w14:textId="77777777" w:rsidR="00D63A15" w:rsidRPr="00D16841" w:rsidRDefault="00D63A15" w:rsidP="00D63A15">
      <w:pPr>
        <w:ind w:firstLine="709"/>
        <w:jc w:val="both"/>
      </w:pPr>
      <w:r w:rsidRPr="00D16841">
        <w:t>1. Формирование умений самостоятельной работы студентов с источниками литературы, их систематизация;</w:t>
      </w:r>
    </w:p>
    <w:p w14:paraId="1280443E" w14:textId="77777777" w:rsidR="00D63A15" w:rsidRPr="00D16841" w:rsidRDefault="00D63A15" w:rsidP="00D63A15">
      <w:pPr>
        <w:ind w:firstLine="709"/>
        <w:jc w:val="both"/>
      </w:pPr>
      <w:r w:rsidRPr="00D16841">
        <w:t>2. Развитие навыков логического мышления;</w:t>
      </w:r>
    </w:p>
    <w:p w14:paraId="5DC6C58E" w14:textId="77777777" w:rsidR="00D63A15" w:rsidRPr="00D16841" w:rsidRDefault="00D63A15" w:rsidP="00D63A15">
      <w:pPr>
        <w:ind w:firstLine="709"/>
        <w:jc w:val="both"/>
      </w:pPr>
      <w:r w:rsidRPr="00D16841">
        <w:t>3. Углубление теоретических знаний по проблеме исследования.</w:t>
      </w:r>
    </w:p>
    <w:p w14:paraId="2D95B9EB" w14:textId="77777777" w:rsidR="00D63A15" w:rsidRPr="00D16841" w:rsidRDefault="00D63A15" w:rsidP="00D63A15">
      <w:pPr>
        <w:ind w:firstLine="709"/>
        <w:jc w:val="both"/>
      </w:pPr>
      <w:r w:rsidRPr="00D16841">
        <w:t>Текст реферата должен содержать аргументированное изложение определенной темы. 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14:paraId="640A4456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Критериями оценки реферата</w:t>
      </w:r>
      <w:r w:rsidRPr="00D16841">
        <w:t xml:space="preserve"> 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14:paraId="78EC7A85" w14:textId="77777777" w:rsidR="00D63A15" w:rsidRPr="00D16841" w:rsidRDefault="00D63A15" w:rsidP="00D63A15">
      <w:pPr>
        <w:ind w:firstLine="709"/>
        <w:jc w:val="both"/>
      </w:pPr>
      <w:r w:rsidRPr="00D16841">
        <w:rPr>
          <w:b/>
          <w:bCs/>
        </w:rPr>
        <w:t>Оценка «отлично»</w:t>
      </w:r>
      <w:r>
        <w:rPr>
          <w:b/>
          <w:bCs/>
        </w:rPr>
        <w:t xml:space="preserve"> </w:t>
      </w:r>
      <w:r w:rsidRPr="00D16841">
        <w:t xml:space="preserve">ставится, если выполнены все требования к написанию реферата: обозначена проблема и обоснована её актуальность; сделан анализ различных точек зрения </w:t>
      </w:r>
      <w:r w:rsidRPr="00D16841">
        <w:lastRenderedPageBreak/>
        <w:t>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14:paraId="23253402" w14:textId="77777777" w:rsidR="00D63A15" w:rsidRPr="00D16841" w:rsidRDefault="00D63A15" w:rsidP="00D63A15">
      <w:pPr>
        <w:ind w:firstLine="709"/>
        <w:jc w:val="both"/>
      </w:pPr>
      <w:r w:rsidRPr="00D16841">
        <w:rPr>
          <w:b/>
          <w:bCs/>
        </w:rPr>
        <w:t>Оценка «хорошо»</w:t>
      </w:r>
      <w:r>
        <w:rPr>
          <w:b/>
          <w:bCs/>
        </w:rPr>
        <w:t xml:space="preserve"> </w:t>
      </w:r>
      <w:r w:rsidRPr="00D16841">
        <w:sym w:font="Symbol" w:char="00BE"/>
      </w:r>
      <w:r w:rsidRPr="00D16841">
        <w:t xml:space="preserve"> 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</w:r>
    </w:p>
    <w:p w14:paraId="6548F595" w14:textId="77777777" w:rsidR="00D63A15" w:rsidRPr="00D16841" w:rsidRDefault="00D63A15" w:rsidP="00D63A15">
      <w:pPr>
        <w:ind w:firstLine="709"/>
        <w:jc w:val="both"/>
        <w:rPr>
          <w:spacing w:val="-2"/>
        </w:rPr>
      </w:pPr>
      <w:r w:rsidRPr="00D16841">
        <w:rPr>
          <w:b/>
          <w:bCs/>
          <w:spacing w:val="-2"/>
        </w:rPr>
        <w:t>Оценка «удовлетворительно»</w:t>
      </w:r>
      <w:r>
        <w:rPr>
          <w:b/>
          <w:bCs/>
          <w:spacing w:val="-2"/>
        </w:rPr>
        <w:t xml:space="preserve"> </w:t>
      </w:r>
      <w:r w:rsidRPr="00D16841">
        <w:rPr>
          <w:spacing w:val="-2"/>
        </w:rPr>
        <w:sym w:font="Symbol" w:char="00BE"/>
      </w:r>
      <w:r w:rsidRPr="00D16841">
        <w:rPr>
          <w:spacing w:val="-2"/>
        </w:rPr>
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выводы.</w:t>
      </w:r>
    </w:p>
    <w:p w14:paraId="3B02528F" w14:textId="77777777" w:rsidR="00D63A15" w:rsidRPr="00D16841" w:rsidRDefault="00D63A15" w:rsidP="00D63A15">
      <w:pPr>
        <w:ind w:firstLine="709"/>
        <w:jc w:val="both"/>
      </w:pPr>
      <w:r w:rsidRPr="00D16841">
        <w:rPr>
          <w:b/>
          <w:bCs/>
        </w:rPr>
        <w:t>Оценка «неудовлетворительно»</w:t>
      </w:r>
      <w:r>
        <w:rPr>
          <w:b/>
          <w:bCs/>
        </w:rPr>
        <w:t xml:space="preserve"> </w:t>
      </w:r>
      <w:r w:rsidRPr="00D16841">
        <w:sym w:font="Symbol" w:char="00BE"/>
      </w:r>
      <w:r w:rsidRPr="00D16841">
        <w:t xml:space="preserve"> тема реферата не раскрыта, обнаруживается существенное непонимание проблемы или реферат не представлен вовсе.</w:t>
      </w:r>
    </w:p>
    <w:p w14:paraId="63261455" w14:textId="77777777" w:rsidR="00D63A15" w:rsidRPr="00D16841" w:rsidRDefault="00D63A15" w:rsidP="00D63A15">
      <w:pPr>
        <w:widowControl w:val="0"/>
        <w:ind w:firstLine="709"/>
        <w:jc w:val="both"/>
      </w:pPr>
      <w:r w:rsidRPr="00D16841">
        <w:t>Рекомендуемая тематика рефератов по курсу приведена в таблице 2.</w:t>
      </w:r>
    </w:p>
    <w:p w14:paraId="46E6FFA8" w14:textId="77777777" w:rsidR="00D63A15" w:rsidRPr="00D16841" w:rsidRDefault="00D63A15" w:rsidP="00D63A15">
      <w:pPr>
        <w:widowControl w:val="0"/>
        <w:ind w:left="1361" w:hanging="1361"/>
        <w:jc w:val="both"/>
        <w:rPr>
          <w:spacing w:val="-4"/>
        </w:rPr>
      </w:pPr>
    </w:p>
    <w:p w14:paraId="26EAB6C3" w14:textId="77777777" w:rsidR="00D63A15" w:rsidRPr="00D16841" w:rsidRDefault="00D63A15" w:rsidP="00D63A15">
      <w:pPr>
        <w:widowControl w:val="0"/>
        <w:ind w:left="1361" w:hanging="1361"/>
        <w:jc w:val="center"/>
        <w:rPr>
          <w:spacing w:val="-4"/>
        </w:rPr>
      </w:pPr>
      <w:r w:rsidRPr="00D16841">
        <w:rPr>
          <w:spacing w:val="-4"/>
        </w:rPr>
        <w:t xml:space="preserve">Таблица 2 ― Темы рефератов, рекомендуемые к написанию при изучении дисциплины </w:t>
      </w:r>
      <w:r w:rsidRPr="00D16841">
        <w:rPr>
          <w:spacing w:val="-4"/>
        </w:rPr>
        <w:br/>
        <w:t>«Токсикология»</w:t>
      </w:r>
    </w:p>
    <w:p w14:paraId="15720B71" w14:textId="77777777" w:rsidR="00D63A15" w:rsidRPr="00D16841" w:rsidRDefault="00D63A15" w:rsidP="00D63A15">
      <w:pPr>
        <w:widowControl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279"/>
      </w:tblGrid>
      <w:tr w:rsidR="00D63A15" w:rsidRPr="00D16841" w14:paraId="57B26A39" w14:textId="77777777" w:rsidTr="00D63A15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B528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№ п/п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A7D5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t>Наименование темы реферата</w:t>
            </w:r>
          </w:p>
        </w:tc>
      </w:tr>
      <w:tr w:rsidR="00D63A15" w:rsidRPr="00D16841" w14:paraId="0AA41C8D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F05C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1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E997" w14:textId="77777777" w:rsidR="00D63A15" w:rsidRPr="00D16841" w:rsidRDefault="00D63A15" w:rsidP="00D63A15">
            <w:pPr>
              <w:jc w:val="both"/>
              <w:rPr>
                <w:iCs/>
              </w:rPr>
            </w:pPr>
            <w:r w:rsidRPr="00D16841">
              <w:rPr>
                <w:iCs/>
              </w:rPr>
              <w:t xml:space="preserve"> Растения, вызывающие преимущественно поражение ЦНС.</w:t>
            </w:r>
          </w:p>
        </w:tc>
      </w:tr>
      <w:tr w:rsidR="00D63A15" w:rsidRPr="00D16841" w14:paraId="3155C190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06C4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2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7A39" w14:textId="77777777" w:rsidR="00D63A15" w:rsidRPr="00D16841" w:rsidRDefault="00D63A15" w:rsidP="00D63A15">
            <w:pPr>
              <w:jc w:val="both"/>
              <w:rPr>
                <w:iCs/>
              </w:rPr>
            </w:pPr>
            <w:r w:rsidRPr="00D16841">
              <w:rPr>
                <w:iCs/>
              </w:rPr>
              <w:t>Растения, вызывающие преимущественно симптомы поражения органов дыхания и пищеварительного тракта, сердца, печени.</w:t>
            </w:r>
          </w:p>
        </w:tc>
      </w:tr>
      <w:tr w:rsidR="00D63A15" w:rsidRPr="00D16841" w14:paraId="2DAD3A25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7785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3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0ABA" w14:textId="77777777" w:rsidR="00D63A15" w:rsidRPr="00D16841" w:rsidRDefault="00D63A15" w:rsidP="00D63A15">
            <w:pPr>
              <w:jc w:val="both"/>
              <w:rPr>
                <w:color w:val="000000"/>
              </w:rPr>
            </w:pPr>
            <w:r w:rsidRPr="00D16841">
              <w:rPr>
                <w:iCs/>
              </w:rPr>
              <w:t>Растения, вызывающие  аноксемические явления, симптомы нарушения солевого обмена.</w:t>
            </w:r>
          </w:p>
        </w:tc>
      </w:tr>
      <w:tr w:rsidR="00D63A15" w:rsidRPr="00D16841" w14:paraId="3529F2A0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563C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4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2FDD" w14:textId="77777777" w:rsidR="00D63A15" w:rsidRPr="00D16841" w:rsidRDefault="00D63A15" w:rsidP="00D63A15">
            <w:pPr>
              <w:jc w:val="both"/>
              <w:rPr>
                <w:color w:val="000000"/>
              </w:rPr>
            </w:pPr>
            <w:r w:rsidRPr="00D16841">
              <w:rPr>
                <w:iCs/>
              </w:rPr>
              <w:t>Растения, сенсибилизирующие организм  к действию солнечного света.</w:t>
            </w:r>
          </w:p>
        </w:tc>
      </w:tr>
      <w:tr w:rsidR="00D63A15" w:rsidRPr="00D16841" w14:paraId="2D9600EC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A697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5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A6C1" w14:textId="77777777" w:rsidR="00D63A15" w:rsidRPr="00D16841" w:rsidRDefault="00D63A15" w:rsidP="00D63A15">
            <w:pPr>
              <w:jc w:val="both"/>
              <w:rPr>
                <w:color w:val="000000"/>
              </w:rPr>
            </w:pPr>
            <w:r w:rsidRPr="00D16841">
              <w:rPr>
                <w:iCs/>
              </w:rPr>
              <w:t>Растения, вызывающие признаки геморрагического диатеза.</w:t>
            </w:r>
          </w:p>
        </w:tc>
      </w:tr>
      <w:tr w:rsidR="00D63A15" w:rsidRPr="00D16841" w14:paraId="1616ABF1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2A29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6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4B3A" w14:textId="77777777" w:rsidR="00D63A15" w:rsidRPr="00D16841" w:rsidRDefault="00D63A15" w:rsidP="00D63A15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16841">
              <w:rPr>
                <w:iCs/>
              </w:rPr>
              <w:t>Растения, причиняющие механические повреждения.</w:t>
            </w:r>
          </w:p>
        </w:tc>
      </w:tr>
      <w:tr w:rsidR="00D63A15" w:rsidRPr="00D16841" w14:paraId="422AE41F" w14:textId="77777777" w:rsidTr="00D63A1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F50B" w14:textId="77777777" w:rsidR="00D63A15" w:rsidRPr="00D16841" w:rsidRDefault="00D63A15" w:rsidP="00D63A15">
            <w:pPr>
              <w:widowControl w:val="0"/>
              <w:jc w:val="center"/>
              <w:rPr>
                <w:bCs/>
              </w:rPr>
            </w:pPr>
            <w:r w:rsidRPr="00D16841">
              <w:rPr>
                <w:bCs/>
              </w:rPr>
              <w:t>7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A58C" w14:textId="77777777" w:rsidR="00D63A15" w:rsidRPr="00D16841" w:rsidRDefault="00D63A15" w:rsidP="00D63A15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D16841">
              <w:rPr>
                <w:iCs/>
              </w:rPr>
              <w:t>Растения, изменяющие качество молока и мяса.</w:t>
            </w:r>
          </w:p>
        </w:tc>
      </w:tr>
    </w:tbl>
    <w:p w14:paraId="027E4132" w14:textId="77777777" w:rsidR="00D63A15" w:rsidRPr="00D16841" w:rsidRDefault="00D63A15" w:rsidP="00D63A15">
      <w:pPr>
        <w:jc w:val="both"/>
        <w:rPr>
          <w:rFonts w:eastAsiaTheme="minorHAnsi"/>
          <w:b/>
          <w:lang w:eastAsia="en-US"/>
        </w:rPr>
      </w:pPr>
    </w:p>
    <w:p w14:paraId="4097DD07" w14:textId="77777777" w:rsidR="00D63A15" w:rsidRPr="00D16841" w:rsidRDefault="00D63A15" w:rsidP="00D63A15">
      <w:pPr>
        <w:ind w:firstLine="709"/>
        <w:jc w:val="both"/>
        <w:rPr>
          <w:b/>
        </w:rPr>
      </w:pPr>
      <w:r w:rsidRPr="00D16841">
        <w:rPr>
          <w:b/>
        </w:rPr>
        <w:t>2.4</w:t>
      </w:r>
      <w:r w:rsidRPr="00D16841">
        <w:rPr>
          <w:b/>
          <w:color w:val="000000"/>
        </w:rPr>
        <w:t>Контрольные (самостоятельные) работы</w:t>
      </w:r>
    </w:p>
    <w:p w14:paraId="1D07226D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Cs/>
          <w:spacing w:val="4"/>
        </w:rPr>
      </w:pPr>
      <w:r w:rsidRPr="00D16841">
        <w:rPr>
          <w:bCs/>
          <w:spacing w:val="4"/>
        </w:rPr>
        <w:t xml:space="preserve">Тематика заданий </w:t>
      </w:r>
      <w:r w:rsidRPr="00D16841">
        <w:rPr>
          <w:spacing w:val="4"/>
        </w:rPr>
        <w:t xml:space="preserve">к самостоятельным и контрольной работам </w:t>
      </w:r>
      <w:r w:rsidRPr="00D16841">
        <w:rPr>
          <w:bCs/>
          <w:spacing w:val="4"/>
        </w:rPr>
        <w:t xml:space="preserve">установлена в соответствии с Паспортом фонда оценочных средств (таблица 1). </w:t>
      </w:r>
    </w:p>
    <w:p w14:paraId="35C061A7" w14:textId="77777777" w:rsidR="00D63A15" w:rsidRDefault="00D63A15" w:rsidP="00D63A15">
      <w:pPr>
        <w:jc w:val="center"/>
        <w:rPr>
          <w:b/>
        </w:rPr>
      </w:pPr>
    </w:p>
    <w:p w14:paraId="306F0408" w14:textId="77777777" w:rsidR="00D63A15" w:rsidRPr="00D16841" w:rsidRDefault="00D63A15" w:rsidP="00D63A15">
      <w:pPr>
        <w:jc w:val="center"/>
        <w:rPr>
          <w:rFonts w:eastAsiaTheme="minorHAnsi"/>
          <w:b/>
          <w:lang w:eastAsia="en-US"/>
        </w:rPr>
      </w:pPr>
      <w:r w:rsidRPr="00D16841">
        <w:rPr>
          <w:b/>
        </w:rPr>
        <w:t>Варианты контрольной работы</w:t>
      </w:r>
    </w:p>
    <w:p w14:paraId="2DFA81DF" w14:textId="77777777" w:rsidR="00D63A15" w:rsidRPr="00D16841" w:rsidRDefault="00D63A15" w:rsidP="00D63A15">
      <w:pPr>
        <w:jc w:val="center"/>
      </w:pPr>
      <w:r w:rsidRPr="00D16841">
        <w:t>Тема 1</w:t>
      </w:r>
    </w:p>
    <w:p w14:paraId="7E550F1D" w14:textId="77777777" w:rsidR="00D63A15" w:rsidRPr="00D16841" w:rsidRDefault="00D63A15" w:rsidP="00D63A15">
      <w:pPr>
        <w:jc w:val="both"/>
      </w:pPr>
      <w:r>
        <w:t xml:space="preserve">1. </w:t>
      </w:r>
      <w:r w:rsidRPr="00D16841">
        <w:t>Фито-токсикозы, мико-токсикозы</w:t>
      </w:r>
    </w:p>
    <w:p w14:paraId="2031DA33" w14:textId="77777777" w:rsidR="00D63A15" w:rsidRPr="00D16841" w:rsidRDefault="00D63A15" w:rsidP="00D63A15">
      <w:pPr>
        <w:jc w:val="center"/>
      </w:pPr>
    </w:p>
    <w:p w14:paraId="338CAA60" w14:textId="77777777" w:rsidR="00D63A15" w:rsidRPr="00D16841" w:rsidRDefault="00D63A15" w:rsidP="00D63A15">
      <w:pPr>
        <w:jc w:val="center"/>
      </w:pPr>
      <w:r w:rsidRPr="00D16841">
        <w:t>Тема 2</w:t>
      </w:r>
    </w:p>
    <w:p w14:paraId="3670E22B" w14:textId="77777777" w:rsidR="00D63A15" w:rsidRPr="00D16841" w:rsidRDefault="00D63A15" w:rsidP="00D63A15">
      <w:pPr>
        <w:jc w:val="both"/>
        <w:rPr>
          <w:vertAlign w:val="subscript"/>
        </w:rPr>
      </w:pPr>
      <w:r>
        <w:t xml:space="preserve">1. </w:t>
      </w:r>
      <w:r w:rsidRPr="00D16841">
        <w:t>Боевые отравляющие вещества. Методики определения ЛД</w:t>
      </w:r>
      <w:r w:rsidRPr="00D16841">
        <w:rPr>
          <w:vertAlign w:val="subscript"/>
        </w:rPr>
        <w:t>50,</w:t>
      </w:r>
      <w:r w:rsidRPr="00D16841">
        <w:t xml:space="preserve">  ЛД</w:t>
      </w:r>
      <w:r w:rsidRPr="00D16841">
        <w:rPr>
          <w:vertAlign w:val="subscript"/>
        </w:rPr>
        <w:t>16</w:t>
      </w:r>
      <w:r w:rsidRPr="00D16841">
        <w:t>, ЛД</w:t>
      </w:r>
      <w:r w:rsidRPr="00D16841">
        <w:rPr>
          <w:vertAlign w:val="subscript"/>
        </w:rPr>
        <w:t>84</w:t>
      </w:r>
      <w:r w:rsidRPr="00D16841">
        <w:t>, ЛД</w:t>
      </w:r>
      <w:r w:rsidRPr="00D16841">
        <w:rPr>
          <w:vertAlign w:val="subscript"/>
        </w:rPr>
        <w:t>100</w:t>
      </w:r>
    </w:p>
    <w:p w14:paraId="23A1556D" w14:textId="77777777" w:rsidR="00D63A15" w:rsidRPr="00D16841" w:rsidRDefault="00D63A15" w:rsidP="00D63A15">
      <w:pPr>
        <w:jc w:val="center"/>
        <w:rPr>
          <w:b/>
        </w:rPr>
      </w:pPr>
    </w:p>
    <w:p w14:paraId="7F570D36" w14:textId="77777777" w:rsidR="00D63A15" w:rsidRPr="00D16841" w:rsidRDefault="00D63A15" w:rsidP="00D63A15">
      <w:pPr>
        <w:jc w:val="center"/>
      </w:pPr>
      <w:r w:rsidRPr="00D16841">
        <w:t>Тема 3</w:t>
      </w:r>
    </w:p>
    <w:p w14:paraId="49A2CFEC" w14:textId="77777777" w:rsidR="00D63A15" w:rsidRPr="00D16841" w:rsidRDefault="00D63A15" w:rsidP="00D63A15">
      <w:pPr>
        <w:jc w:val="both"/>
      </w:pPr>
      <w:r>
        <w:t xml:space="preserve">1. </w:t>
      </w:r>
      <w:r w:rsidRPr="00D16841">
        <w:t>Токсикологическая оценка полимерных и пластических материалов, используемых в животноводстве.</w:t>
      </w:r>
    </w:p>
    <w:p w14:paraId="060F5B97" w14:textId="77777777" w:rsidR="00D63A15" w:rsidRPr="00D16841" w:rsidRDefault="00D63A15" w:rsidP="00D63A15">
      <w:pPr>
        <w:jc w:val="center"/>
      </w:pPr>
    </w:p>
    <w:p w14:paraId="163974F1" w14:textId="77777777" w:rsidR="00D63A15" w:rsidRPr="00D16841" w:rsidRDefault="00D63A15" w:rsidP="00D63A15">
      <w:pPr>
        <w:jc w:val="center"/>
      </w:pPr>
      <w:r w:rsidRPr="00D16841">
        <w:t>Тема 4</w:t>
      </w:r>
    </w:p>
    <w:p w14:paraId="35480729" w14:textId="77777777" w:rsidR="00D63A15" w:rsidRPr="00D16841" w:rsidRDefault="00D63A15" w:rsidP="00D63A15">
      <w:pPr>
        <w:jc w:val="both"/>
        <w:rPr>
          <w:b/>
        </w:rPr>
      </w:pPr>
      <w:r>
        <w:t xml:space="preserve">1. </w:t>
      </w:r>
      <w:r w:rsidRPr="00D16841">
        <w:t>Токсикология полихлориро-ванных бифенилов и хлордиоксинов.</w:t>
      </w:r>
    </w:p>
    <w:p w14:paraId="27477FEB" w14:textId="77777777" w:rsidR="00D63A15" w:rsidRPr="00D16841" w:rsidRDefault="00D63A15" w:rsidP="00D63A15">
      <w:pPr>
        <w:jc w:val="both"/>
        <w:rPr>
          <w:i/>
        </w:rPr>
      </w:pPr>
    </w:p>
    <w:p w14:paraId="7D0333E8" w14:textId="77777777" w:rsidR="00D63A15" w:rsidRPr="00D16841" w:rsidRDefault="00D63A15" w:rsidP="00D63A15">
      <w:pPr>
        <w:jc w:val="center"/>
      </w:pPr>
      <w:r w:rsidRPr="00D16841">
        <w:t>Тема 5</w:t>
      </w:r>
    </w:p>
    <w:p w14:paraId="7EEB4DCE" w14:textId="77777777" w:rsidR="00D63A15" w:rsidRPr="00D16841" w:rsidRDefault="00D63A15" w:rsidP="00D63A15">
      <w:pPr>
        <w:jc w:val="both"/>
        <w:rPr>
          <w:b/>
        </w:rPr>
      </w:pPr>
      <w:r>
        <w:t xml:space="preserve">1. </w:t>
      </w:r>
      <w:r w:rsidRPr="00D16841">
        <w:t>Поражения ядами животного происхождения.</w:t>
      </w:r>
    </w:p>
    <w:p w14:paraId="2414C1DD" w14:textId="77777777" w:rsidR="00D63A15" w:rsidRDefault="00D63A15" w:rsidP="00D63A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pacing w:val="7"/>
        </w:rPr>
      </w:pPr>
    </w:p>
    <w:p w14:paraId="4B5DEFA9" w14:textId="77777777" w:rsidR="00D63A15" w:rsidRPr="00D16841" w:rsidRDefault="00D63A15" w:rsidP="00D63A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pacing w:val="7"/>
        </w:rPr>
      </w:pPr>
      <w:r w:rsidRPr="00D16841">
        <w:rPr>
          <w:b/>
          <w:bCs/>
          <w:color w:val="000000" w:themeColor="text1"/>
          <w:spacing w:val="7"/>
        </w:rPr>
        <w:t xml:space="preserve">Критерии оценки знаний студента </w:t>
      </w:r>
      <w:r>
        <w:rPr>
          <w:b/>
          <w:bCs/>
          <w:color w:val="000000" w:themeColor="text1"/>
          <w:spacing w:val="7"/>
        </w:rPr>
        <w:t xml:space="preserve"> </w:t>
      </w:r>
      <w:r w:rsidRPr="00D16841">
        <w:rPr>
          <w:b/>
          <w:bCs/>
          <w:color w:val="000000" w:themeColor="text1"/>
          <w:spacing w:val="7"/>
        </w:rPr>
        <w:t>при написании контрольной работы</w:t>
      </w:r>
    </w:p>
    <w:p w14:paraId="6DBFFEF5" w14:textId="77777777" w:rsidR="00D63A15" w:rsidRPr="00D16841" w:rsidRDefault="00D63A15" w:rsidP="00D63A15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16841">
        <w:rPr>
          <w:b/>
          <w:bCs/>
          <w:color w:val="000000" w:themeColor="text1"/>
        </w:rPr>
        <w:t xml:space="preserve">Оценка «отлично» </w:t>
      </w:r>
      <w:r w:rsidRPr="00D16841">
        <w:rPr>
          <w:b/>
          <w:bCs/>
          <w:color w:val="000000" w:themeColor="text1"/>
        </w:rPr>
        <w:sym w:font="Symbol" w:char="00BE"/>
      </w:r>
      <w:r>
        <w:rPr>
          <w:b/>
          <w:bCs/>
          <w:color w:val="000000" w:themeColor="text1"/>
        </w:rPr>
        <w:t xml:space="preserve"> </w:t>
      </w:r>
      <w:r w:rsidRPr="00D16841">
        <w:rPr>
          <w:color w:val="000000" w:themeColor="text1"/>
        </w:rPr>
        <w:t>выставляется студенту, показавшему</w:t>
      </w:r>
      <w:r>
        <w:rPr>
          <w:color w:val="000000" w:themeColor="text1"/>
        </w:rPr>
        <w:t xml:space="preserve"> </w:t>
      </w:r>
      <w:r w:rsidRPr="00D16841">
        <w:rPr>
          <w:color w:val="000000" w:themeColor="text1"/>
        </w:rPr>
        <w:t xml:space="preserve">всесторонние, </w:t>
      </w:r>
      <w:r w:rsidRPr="00D16841">
        <w:rPr>
          <w:color w:val="000000" w:themeColor="text1"/>
        </w:rPr>
        <w:lastRenderedPageBreak/>
        <w:t>систематизированные, глубокие знания вопросов контрольной работы и умение уверенно применять их на практике при решении конкретных задач, свободное и правильное обоснование принятых решений.</w:t>
      </w:r>
    </w:p>
    <w:p w14:paraId="79A4F1AA" w14:textId="77777777" w:rsidR="00D63A15" w:rsidRPr="00D16841" w:rsidRDefault="00D63A15" w:rsidP="00D63A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16841">
        <w:rPr>
          <w:b/>
          <w:bCs/>
          <w:color w:val="000000" w:themeColor="text1"/>
        </w:rPr>
        <w:t xml:space="preserve">Оценка «хорошо» </w:t>
      </w:r>
      <w:r w:rsidRPr="00D16841">
        <w:rPr>
          <w:b/>
          <w:bCs/>
          <w:color w:val="000000" w:themeColor="text1"/>
        </w:rPr>
        <w:sym w:font="Symbol" w:char="00BE"/>
      </w:r>
      <w:r w:rsidRPr="00D16841">
        <w:rPr>
          <w:color w:val="000000" w:themeColor="text1"/>
        </w:rPr>
        <w:t xml:space="preserve"> выставляется студенту,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14:paraId="47D7FFEB" w14:textId="77777777" w:rsidR="00D63A15" w:rsidRPr="00D16841" w:rsidRDefault="00D63A15" w:rsidP="00D63A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16841">
        <w:rPr>
          <w:b/>
          <w:bCs/>
          <w:color w:val="000000" w:themeColor="text1"/>
        </w:rPr>
        <w:t xml:space="preserve">Оценка «удовлетворительно» </w:t>
      </w:r>
      <w:r w:rsidRPr="00D16841">
        <w:rPr>
          <w:color w:val="000000" w:themeColor="text1"/>
        </w:rPr>
        <w:sym w:font="Symbol" w:char="00BE"/>
      </w:r>
      <w:r w:rsidRPr="00D16841">
        <w:rPr>
          <w:color w:val="000000" w:themeColor="text1"/>
        </w:rPr>
        <w:t xml:space="preserve"> выставляется 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 выносимых на контрольную работу тем, необходимыми для дальнейшего обучения и может применять полученные знания по образцу в стандартной ситуации.</w:t>
      </w:r>
    </w:p>
    <w:p w14:paraId="4481A945" w14:textId="77777777" w:rsidR="00D63A15" w:rsidRPr="00D16841" w:rsidRDefault="00D63A15" w:rsidP="00D63A15">
      <w:pPr>
        <w:ind w:firstLine="709"/>
        <w:jc w:val="both"/>
        <w:rPr>
          <w:color w:val="000000" w:themeColor="text1"/>
          <w:lang w:eastAsia="en-US"/>
        </w:rPr>
      </w:pPr>
      <w:r w:rsidRPr="00D16841">
        <w:rPr>
          <w:b/>
          <w:bCs/>
          <w:color w:val="000000" w:themeColor="text1"/>
        </w:rPr>
        <w:t xml:space="preserve">Оценка «неудовлетворительно» </w:t>
      </w:r>
      <w:r w:rsidRPr="00D16841">
        <w:rPr>
          <w:b/>
          <w:bCs/>
          <w:color w:val="000000" w:themeColor="text1"/>
        </w:rPr>
        <w:sym w:font="Symbol" w:char="00BE"/>
      </w:r>
      <w:r w:rsidRPr="00D16841">
        <w:rPr>
          <w:color w:val="000000" w:themeColor="text1"/>
        </w:rPr>
        <w:t xml:space="preserve"> выставляется студенту, который не знает большей части основного содержания выносимых на контрольную работу вопросов тем дисциплины, допускает грубые ошибки в формулировках основных понятий  и не умеет использовать полученные знания при решении типовых практических задач.</w:t>
      </w:r>
    </w:p>
    <w:p w14:paraId="3D47A02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2.4 Индивидуальное творческое задание</w:t>
      </w:r>
    </w:p>
    <w:p w14:paraId="7FD8853B" w14:textId="77777777" w:rsidR="00D63A15" w:rsidRPr="00D16841" w:rsidRDefault="00D63A15" w:rsidP="00D63A15">
      <w:pPr>
        <w:ind w:firstLine="709"/>
        <w:jc w:val="both"/>
        <w:rPr>
          <w:b/>
          <w:spacing w:val="-4"/>
        </w:rPr>
      </w:pPr>
      <w:r w:rsidRPr="00D16841">
        <w:rPr>
          <w:spacing w:val="-4"/>
        </w:rPr>
        <w:t xml:space="preserve">В ходе изучения дисциплины «Токсикология» обучающиеся по программам магистратуры направления подготовки </w:t>
      </w:r>
      <w:r w:rsidRPr="00D16841">
        <w:rPr>
          <w:bCs/>
          <w:spacing w:val="-4"/>
        </w:rPr>
        <w:t>111900.62 Ветеринарно-санитарная экспертиза</w:t>
      </w:r>
      <w:r w:rsidRPr="00D16841">
        <w:rPr>
          <w:b/>
          <w:spacing w:val="-4"/>
        </w:rPr>
        <w:t xml:space="preserve"> </w:t>
      </w:r>
      <w:r w:rsidRPr="00D16841">
        <w:rPr>
          <w:spacing w:val="-4"/>
        </w:rPr>
        <w:t xml:space="preserve">в Кубанском ГАУ обязаны выполнить индивидуальное задание. </w:t>
      </w:r>
    </w:p>
    <w:p w14:paraId="307C330D" w14:textId="77777777" w:rsidR="00D63A15" w:rsidRPr="00D16841" w:rsidRDefault="00D63A15" w:rsidP="00D63A15">
      <w:pPr>
        <w:ind w:firstLine="709"/>
        <w:jc w:val="both"/>
      </w:pPr>
      <w:r w:rsidRPr="00D16841">
        <w:t>Цель выполнения задания студентами заключается в выработке конкретных практических умений и навыков  (компонентов компетенций) в осуществлении стратегического анализа.</w:t>
      </w:r>
    </w:p>
    <w:p w14:paraId="27BF5510" w14:textId="77777777" w:rsidR="00D63A15" w:rsidRPr="00D16841" w:rsidRDefault="00D63A15" w:rsidP="00D63A15">
      <w:pPr>
        <w:ind w:firstLine="709"/>
        <w:jc w:val="both"/>
      </w:pPr>
      <w:r w:rsidRPr="00D16841">
        <w:t>Выполнение индивидуального задания бакалаврами решает следующие задачи: подробное теоретическое изучение одного (нескольких) метода</w:t>
      </w:r>
      <w:r>
        <w:t xml:space="preserve"> </w:t>
      </w:r>
      <w:r w:rsidRPr="00D16841">
        <w:t xml:space="preserve">(ов) стратегического анализа; овладение инструментарием стратегического анализа; выполнение стратегической оценки объекта диссертационного исследования </w:t>
      </w:r>
      <w:r>
        <w:t>бакалавра</w:t>
      </w:r>
      <w:r w:rsidRPr="00D16841">
        <w:t xml:space="preserve">; представление результатов исследования группе; участие в групповом обсуждении собственных результатов исследования и других </w:t>
      </w:r>
      <w:r>
        <w:t>бакалавров</w:t>
      </w:r>
      <w:r w:rsidRPr="00D16841">
        <w:t xml:space="preserve"> (методом взаимного рецензирования).</w:t>
      </w:r>
    </w:p>
    <w:p w14:paraId="722F0A65" w14:textId="77777777" w:rsidR="00D63A15" w:rsidRPr="00D16841" w:rsidRDefault="00D63A15" w:rsidP="00D63A15">
      <w:pPr>
        <w:ind w:firstLine="709"/>
        <w:jc w:val="both"/>
      </w:pPr>
      <w:r w:rsidRPr="00D16841">
        <w:t>Этапы выполнения индивидуального задания:</w:t>
      </w:r>
    </w:p>
    <w:p w14:paraId="11AEBEC1" w14:textId="77777777" w:rsidR="00D63A15" w:rsidRPr="00D16841" w:rsidRDefault="00D63A15" w:rsidP="00D63A15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D16841">
        <w:t xml:space="preserve"> На данном этапе, бакалавр сообщает о теме, объекте, предмете и рабочей гипотезе будущего диссертационного исследования. Вместе с педагогом-предметником заполняют индивидуальное задание, в</w:t>
      </w:r>
      <w:r>
        <w:t xml:space="preserve"> </w:t>
      </w:r>
      <w:r w:rsidRPr="00D16841">
        <w:t xml:space="preserve">которой необходимо отразить инструментарий и объект стратегической оценки (объектом стратегической оценки выступает объект диссертационного исследования (или ее часть)). Индивидуальное задание </w:t>
      </w:r>
      <w:r>
        <w:t>бакалавр</w:t>
      </w:r>
      <w:r w:rsidRPr="00D16841">
        <w:t xml:space="preserve"> должен согласовывать с научным руководителем.</w:t>
      </w:r>
    </w:p>
    <w:p w14:paraId="77D8A18A" w14:textId="77777777" w:rsidR="00D63A15" w:rsidRPr="00D16841" w:rsidRDefault="00D63A15" w:rsidP="00D63A15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D16841">
        <w:t xml:space="preserve"> На данном этапе бакалавр изучает научную литературу, осуществляет стратегическую оценку объекта исследования, получает консультации от педагога-предметника и научного руководителя.</w:t>
      </w:r>
    </w:p>
    <w:p w14:paraId="4CBA2A83" w14:textId="77777777" w:rsidR="00D63A15" w:rsidRPr="00D16841" w:rsidRDefault="00D63A15" w:rsidP="00D63A15">
      <w:pPr>
        <w:pStyle w:val="af2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D16841">
        <w:t>На данном этапе бакалавр представляет результаты исследования (презентации, статьи, научной работы и т. п.) и защищает их.</w:t>
      </w:r>
    </w:p>
    <w:p w14:paraId="1CFDB557" w14:textId="77777777" w:rsidR="00D63A15" w:rsidRDefault="00D63A15" w:rsidP="00D63A15">
      <w:pPr>
        <w:ind w:firstLine="709"/>
        <w:jc w:val="both"/>
        <w:rPr>
          <w:b/>
          <w:bCs/>
        </w:rPr>
      </w:pPr>
    </w:p>
    <w:p w14:paraId="4C228499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Критерии оценивания творческих работ учащихся:</w:t>
      </w:r>
    </w:p>
    <w:p w14:paraId="6345D20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Оценка «5» ставится при условии:</w:t>
      </w:r>
    </w:p>
    <w:p w14:paraId="089808DA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выполнялась самостоятельно;</w:t>
      </w:r>
    </w:p>
    <w:p w14:paraId="4B985BA7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материал подобран в достаточном количестве с использованием разных источников;</w:t>
      </w:r>
    </w:p>
    <w:p w14:paraId="2F00E1F2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оформлена с соблюдением всех требований для оформления проектов;</w:t>
      </w:r>
    </w:p>
    <w:p w14:paraId="4FE8D74E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защита творческой работы проведена на высоком и доступном уровне.</w:t>
      </w:r>
    </w:p>
    <w:p w14:paraId="3298B5B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Оценка «4» ставится при условии:</w:t>
      </w:r>
    </w:p>
    <w:p w14:paraId="2780C471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выполнялась самостоятельно;</w:t>
      </w:r>
    </w:p>
    <w:p w14:paraId="11FCE00C" w14:textId="77777777" w:rsidR="00D63A15" w:rsidRPr="00D16841" w:rsidRDefault="00D63A15" w:rsidP="00D63A15">
      <w:pPr>
        <w:ind w:firstLine="709"/>
        <w:jc w:val="both"/>
      </w:pPr>
      <w:r w:rsidRPr="00D16841">
        <w:lastRenderedPageBreak/>
        <w:sym w:font="Symbol" w:char="00BE"/>
      </w:r>
      <w:r w:rsidRPr="00D16841">
        <w:t> материал подобран в достаточном количестве с использованием разных источников;</w:t>
      </w:r>
    </w:p>
    <w:p w14:paraId="2D2BDA4B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оформлена с незначительными отклонениями от требований для оформления проектов;</w:t>
      </w:r>
    </w:p>
    <w:p w14:paraId="06622FFD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защита творческой работы проведена хорошо.</w:t>
      </w:r>
    </w:p>
    <w:p w14:paraId="7FD7ADFC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Оценка «3» ставится при условии:</w:t>
      </w:r>
    </w:p>
    <w:p w14:paraId="103A9BC7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выполнялась с помощью преподавателя;</w:t>
      </w:r>
    </w:p>
    <w:p w14:paraId="3376E541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материал подобран в достаточном количестве;</w:t>
      </w:r>
    </w:p>
    <w:p w14:paraId="7345BEC9" w14:textId="77777777" w:rsidR="00D63A15" w:rsidRPr="00D16841" w:rsidRDefault="00D63A15" w:rsidP="00D63A15">
      <w:pPr>
        <w:ind w:firstLine="709"/>
        <w:jc w:val="both"/>
      </w:pPr>
      <w:r w:rsidRPr="00D16841">
        <w:sym w:font="Symbol" w:char="00BE"/>
      </w:r>
      <w:r w:rsidRPr="00D16841">
        <w:t> работа оформлена с отклонениями от требований для оформления проектов;</w:t>
      </w:r>
    </w:p>
    <w:p w14:paraId="55B50C7F" w14:textId="77777777" w:rsidR="00D63A15" w:rsidRPr="00D16841" w:rsidRDefault="00D63A15" w:rsidP="00D63A15">
      <w:pPr>
        <w:ind w:firstLine="709"/>
        <w:jc w:val="both"/>
        <w:rPr>
          <w:b/>
          <w:bCs/>
        </w:rPr>
      </w:pPr>
      <w:r w:rsidRPr="00D16841">
        <w:sym w:font="Symbol" w:char="00BE"/>
      </w:r>
      <w:r w:rsidRPr="00D16841">
        <w:t> защита творческой работы проведена удовлетворительно.</w:t>
      </w:r>
    </w:p>
    <w:p w14:paraId="1DAD3822" w14:textId="77777777" w:rsidR="00D63A15" w:rsidRPr="00D16841" w:rsidRDefault="00D63A15" w:rsidP="00D63A15">
      <w:pPr>
        <w:ind w:firstLine="709"/>
        <w:jc w:val="both"/>
        <w:rPr>
          <w:b/>
          <w:bCs/>
        </w:rPr>
      </w:pPr>
    </w:p>
    <w:p w14:paraId="194F3B95" w14:textId="77777777" w:rsidR="00D63A15" w:rsidRDefault="00D63A15" w:rsidP="00D63A15">
      <w:pPr>
        <w:ind w:firstLine="709"/>
        <w:jc w:val="both"/>
        <w:rPr>
          <w:b/>
          <w:bCs/>
        </w:rPr>
      </w:pPr>
      <w:r w:rsidRPr="00D16841">
        <w:rPr>
          <w:b/>
          <w:bCs/>
        </w:rPr>
        <w:t>2.5 Тестовые задания</w:t>
      </w:r>
    </w:p>
    <w:p w14:paraId="0FAD84B2" w14:textId="77777777" w:rsidR="00D63A15" w:rsidRPr="00D16841" w:rsidRDefault="00D63A15" w:rsidP="00D63A15">
      <w:pPr>
        <w:ind w:firstLine="709"/>
        <w:jc w:val="both"/>
        <w:rPr>
          <w:b/>
          <w:bCs/>
        </w:rPr>
      </w:pPr>
    </w:p>
    <w:p w14:paraId="0EC851AC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1. Растения, возбуждающие ЦНС:</w:t>
      </w:r>
    </w:p>
    <w:p w14:paraId="35F1DF05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Клевер</w:t>
      </w:r>
    </w:p>
    <w:p w14:paraId="1B058AC0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3. Люпин </w:t>
      </w:r>
    </w:p>
    <w:p w14:paraId="3EA8A99D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1. Хвощи</w:t>
      </w:r>
    </w:p>
    <w:p w14:paraId="677FB8E9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2. Цикута</w:t>
      </w:r>
    </w:p>
    <w:p w14:paraId="29E5AA6C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4. Куколь</w:t>
      </w:r>
    </w:p>
    <w:p w14:paraId="6AC7BAA9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0B50E5E6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2. Действующее начало нитритов: </w:t>
      </w:r>
    </w:p>
    <w:p w14:paraId="39906FD0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в картофеле</w:t>
      </w:r>
    </w:p>
    <w:p w14:paraId="751E4E6F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2. в хлопчатниковом жмыхе</w:t>
      </w:r>
    </w:p>
    <w:p w14:paraId="26B3EA4B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 xml:space="preserve">1. в свекле   </w:t>
      </w:r>
    </w:p>
    <w:p w14:paraId="5F2FFD5C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4. в клещевине</w:t>
      </w:r>
    </w:p>
    <w:p w14:paraId="4F17A284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3. в жмыхе льна</w:t>
      </w:r>
    </w:p>
    <w:p w14:paraId="58C2719A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368CFE02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3. Угнетает холинэстеразу:</w:t>
      </w:r>
    </w:p>
    <w:p w14:paraId="59F95D21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4. соединения мышьяка</w:t>
      </w:r>
    </w:p>
    <w:p w14:paraId="4E76A2FD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3. соединения фтора</w:t>
      </w:r>
    </w:p>
    <w:p w14:paraId="3857A23F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соединения бария</w:t>
      </w:r>
    </w:p>
    <w:p w14:paraId="14F818AA" w14:textId="77777777" w:rsidR="00D63A15" w:rsidRPr="00D16841" w:rsidRDefault="00D63A15" w:rsidP="00D63A15">
      <w:pPr>
        <w:numPr>
          <w:ilvl w:val="0"/>
          <w:numId w:val="23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соединения фосфора</w:t>
      </w:r>
    </w:p>
    <w:p w14:paraId="0CD6FA11" w14:textId="77777777" w:rsidR="00D63A15" w:rsidRPr="00D16841" w:rsidRDefault="00D63A15" w:rsidP="00D63A15">
      <w:pPr>
        <w:numPr>
          <w:ilvl w:val="0"/>
          <w:numId w:val="23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соединения ртути</w:t>
      </w:r>
    </w:p>
    <w:p w14:paraId="2E441C84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0606D297" w14:textId="77777777" w:rsidR="00D63A15" w:rsidRPr="00D16841" w:rsidRDefault="00D63A15" w:rsidP="00D63A15">
      <w:pPr>
        <w:numPr>
          <w:ilvl w:val="0"/>
          <w:numId w:val="24"/>
        </w:numPr>
        <w:ind w:hanging="76"/>
        <w:jc w:val="both"/>
        <w:rPr>
          <w:bCs/>
          <w:color w:val="000000"/>
        </w:rPr>
      </w:pPr>
      <w:r w:rsidRPr="00D16841">
        <w:rPr>
          <w:bCs/>
          <w:color w:val="000000"/>
        </w:rPr>
        <w:t>Растения разрушающие в организме витамин В</w:t>
      </w:r>
      <w:r w:rsidRPr="00D16841">
        <w:rPr>
          <w:bCs/>
          <w:color w:val="000000"/>
          <w:vertAlign w:val="subscript"/>
        </w:rPr>
        <w:t>1</w:t>
      </w:r>
      <w:r w:rsidRPr="00D16841">
        <w:rPr>
          <w:bCs/>
          <w:color w:val="000000"/>
        </w:rPr>
        <w:t>:</w:t>
      </w:r>
    </w:p>
    <w:p w14:paraId="4EC9AE24" w14:textId="77777777" w:rsidR="00D63A15" w:rsidRPr="00D16841" w:rsidRDefault="00D63A15" w:rsidP="00534BB3">
      <w:pPr>
        <w:ind w:firstLine="709"/>
        <w:rPr>
          <w:bCs/>
          <w:color w:val="000000"/>
        </w:rPr>
      </w:pPr>
      <w:r w:rsidRPr="00D16841">
        <w:rPr>
          <w:bCs/>
          <w:color w:val="000000"/>
        </w:rPr>
        <w:t>4. Чемерица</w:t>
      </w:r>
    </w:p>
    <w:p w14:paraId="2A2A7944" w14:textId="77777777" w:rsidR="00D63A15" w:rsidRPr="00D16841" w:rsidRDefault="00D63A15" w:rsidP="00534BB3">
      <w:pPr>
        <w:ind w:firstLine="709"/>
        <w:rPr>
          <w:bCs/>
          <w:color w:val="000000"/>
        </w:rPr>
      </w:pPr>
      <w:r w:rsidRPr="00D16841">
        <w:rPr>
          <w:bCs/>
          <w:color w:val="000000"/>
        </w:rPr>
        <w:t>5. Горицвет</w:t>
      </w:r>
    </w:p>
    <w:p w14:paraId="3A7AE58B" w14:textId="77777777" w:rsidR="00D63A15" w:rsidRPr="00D16841" w:rsidRDefault="00D63A15" w:rsidP="00534BB3">
      <w:pPr>
        <w:numPr>
          <w:ilvl w:val="0"/>
          <w:numId w:val="23"/>
        </w:numPr>
        <w:rPr>
          <w:bCs/>
          <w:color w:val="000000"/>
        </w:rPr>
      </w:pPr>
      <w:r w:rsidRPr="00D16841">
        <w:rPr>
          <w:bCs/>
          <w:color w:val="000000"/>
        </w:rPr>
        <w:t>Клевер</w:t>
      </w:r>
    </w:p>
    <w:p w14:paraId="17C4D60C" w14:textId="77777777" w:rsidR="00D63A15" w:rsidRPr="00D16841" w:rsidRDefault="00D63A15" w:rsidP="00534BB3">
      <w:pPr>
        <w:numPr>
          <w:ilvl w:val="0"/>
          <w:numId w:val="25"/>
        </w:numPr>
        <w:rPr>
          <w:bCs/>
          <w:color w:val="000000"/>
        </w:rPr>
      </w:pPr>
      <w:r w:rsidRPr="00D16841">
        <w:rPr>
          <w:bCs/>
          <w:color w:val="000000"/>
        </w:rPr>
        <w:t>Хвощи</w:t>
      </w:r>
    </w:p>
    <w:p w14:paraId="755447F3" w14:textId="77777777" w:rsidR="00D63A15" w:rsidRPr="00D16841" w:rsidRDefault="00D63A15" w:rsidP="00534BB3">
      <w:pPr>
        <w:numPr>
          <w:ilvl w:val="0"/>
          <w:numId w:val="25"/>
        </w:numPr>
        <w:rPr>
          <w:bCs/>
          <w:color w:val="000000"/>
        </w:rPr>
      </w:pPr>
      <w:r w:rsidRPr="00D16841">
        <w:rPr>
          <w:bCs/>
          <w:color w:val="000000"/>
        </w:rPr>
        <w:t>Цикута</w:t>
      </w:r>
    </w:p>
    <w:p w14:paraId="3D591AF5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</w:p>
    <w:p w14:paraId="1E6BEF37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Дозы унитиола крупному рогатому скоту подкожно на 1кг веса:</w:t>
      </w:r>
    </w:p>
    <w:p w14:paraId="2DC4CC07" w14:textId="77777777" w:rsidR="00D63A15" w:rsidRPr="00D16841" w:rsidRDefault="00D63A15" w:rsidP="00D63A15">
      <w:pPr>
        <w:numPr>
          <w:ilvl w:val="0"/>
          <w:numId w:val="25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2 мг</w:t>
      </w:r>
    </w:p>
    <w:p w14:paraId="71D3E11C" w14:textId="77777777" w:rsidR="00D63A15" w:rsidRPr="00D16841" w:rsidRDefault="00D63A15" w:rsidP="00D63A15">
      <w:pPr>
        <w:numPr>
          <w:ilvl w:val="0"/>
          <w:numId w:val="26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4 мг</w:t>
      </w:r>
    </w:p>
    <w:p w14:paraId="686FF4B1" w14:textId="77777777" w:rsidR="00D63A15" w:rsidRPr="00D16841" w:rsidRDefault="00D63A15" w:rsidP="00D63A15">
      <w:pPr>
        <w:numPr>
          <w:ilvl w:val="0"/>
          <w:numId w:val="25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8 мг</w:t>
      </w:r>
    </w:p>
    <w:p w14:paraId="2A0B1E84" w14:textId="77777777" w:rsidR="00D63A15" w:rsidRPr="00D16841" w:rsidRDefault="00D63A15" w:rsidP="00D63A15">
      <w:pPr>
        <w:numPr>
          <w:ilvl w:val="0"/>
          <w:numId w:val="26"/>
        </w:numPr>
        <w:jc w:val="both"/>
        <w:rPr>
          <w:bCs/>
          <w:color w:val="000000"/>
        </w:rPr>
      </w:pPr>
      <w:r w:rsidRPr="00D16841">
        <w:rPr>
          <w:bCs/>
          <w:color w:val="000000"/>
        </w:rPr>
        <w:t>20 мг</w:t>
      </w:r>
    </w:p>
    <w:p w14:paraId="079E7D3B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Cs/>
          <w:color w:val="000000"/>
        </w:rPr>
        <w:t>5. 40 мг</w:t>
      </w:r>
    </w:p>
    <w:p w14:paraId="6636FAA7" w14:textId="77777777" w:rsidR="00D63A15" w:rsidRPr="00D16841" w:rsidRDefault="00D63A15" w:rsidP="00D63A15">
      <w:pPr>
        <w:ind w:firstLine="709"/>
        <w:jc w:val="both"/>
        <w:rPr>
          <w:b/>
          <w:bCs/>
          <w:color w:val="000000"/>
        </w:rPr>
      </w:pPr>
    </w:p>
    <w:p w14:paraId="663AB7AD" w14:textId="77777777" w:rsidR="00D63A15" w:rsidRPr="00D16841" w:rsidRDefault="00D63A15" w:rsidP="00D63A15">
      <w:pPr>
        <w:ind w:firstLine="709"/>
        <w:jc w:val="both"/>
        <w:rPr>
          <w:b/>
          <w:bCs/>
          <w:color w:val="000000"/>
        </w:rPr>
      </w:pPr>
    </w:p>
    <w:p w14:paraId="75A54DF9" w14:textId="77777777" w:rsidR="00D63A15" w:rsidRPr="00D16841" w:rsidRDefault="00D63A15" w:rsidP="00D63A15">
      <w:pPr>
        <w:ind w:firstLine="709"/>
        <w:jc w:val="both"/>
        <w:rPr>
          <w:b/>
          <w:bCs/>
          <w:color w:val="000000"/>
        </w:rPr>
      </w:pPr>
      <w:r w:rsidRPr="00D16841">
        <w:rPr>
          <w:b/>
          <w:bCs/>
          <w:color w:val="000000"/>
        </w:rPr>
        <w:t>Критерии оценки знаний студентов при проведении тестирования</w:t>
      </w:r>
    </w:p>
    <w:p w14:paraId="61AD3966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t xml:space="preserve">Оценка «отлично» </w:t>
      </w:r>
      <w:r w:rsidRPr="00D16841">
        <w:rPr>
          <w:bCs/>
          <w:color w:val="000000"/>
        </w:rPr>
        <w:t>выставляется при условии правильного ответа студента не менее чем 85 % тестовых заданий;</w:t>
      </w:r>
    </w:p>
    <w:p w14:paraId="4D7FE648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t>Оценка «хорошо»</w:t>
      </w:r>
      <w:r w:rsidRPr="00D16841">
        <w:rPr>
          <w:bCs/>
          <w:color w:val="000000"/>
        </w:rPr>
        <w:t xml:space="preserve"> выставляется при условии правильного ответа студента не менее чем 70 % тестовых заданий;</w:t>
      </w:r>
    </w:p>
    <w:p w14:paraId="3EB22508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t xml:space="preserve">Оценка «удовлетворительно» </w:t>
      </w:r>
      <w:r w:rsidRPr="00D16841">
        <w:rPr>
          <w:bCs/>
          <w:color w:val="000000"/>
        </w:rPr>
        <w:t>выставляется при условии правильного ответа студента не менее  51 %; .</w:t>
      </w:r>
    </w:p>
    <w:p w14:paraId="53438BAE" w14:textId="77777777" w:rsidR="00D63A15" w:rsidRPr="00D16841" w:rsidRDefault="00D63A15" w:rsidP="00D63A15">
      <w:pPr>
        <w:ind w:firstLine="709"/>
        <w:jc w:val="both"/>
        <w:rPr>
          <w:bCs/>
          <w:color w:val="000000"/>
        </w:rPr>
      </w:pPr>
      <w:r w:rsidRPr="00D16841">
        <w:rPr>
          <w:b/>
          <w:bCs/>
          <w:color w:val="000000"/>
        </w:rPr>
        <w:t>Оценка «неудовлетворительно»</w:t>
      </w:r>
      <w:r>
        <w:rPr>
          <w:b/>
          <w:bCs/>
          <w:color w:val="000000"/>
        </w:rPr>
        <w:t xml:space="preserve"> </w:t>
      </w:r>
      <w:r w:rsidRPr="00D16841">
        <w:rPr>
          <w:bCs/>
          <w:color w:val="000000"/>
        </w:rPr>
        <w:t>выставляется при условии</w:t>
      </w:r>
      <w:r>
        <w:rPr>
          <w:bCs/>
          <w:color w:val="000000"/>
        </w:rPr>
        <w:t xml:space="preserve"> </w:t>
      </w:r>
      <w:r w:rsidRPr="00D16841">
        <w:rPr>
          <w:bCs/>
          <w:color w:val="000000"/>
        </w:rPr>
        <w:t>правильного ответа студента менее чем на 50 % тестовых заданий.</w:t>
      </w:r>
    </w:p>
    <w:p w14:paraId="61528201" w14:textId="77777777" w:rsidR="00D63A15" w:rsidRPr="00D16841" w:rsidRDefault="00D63A15" w:rsidP="00D63A15">
      <w:pPr>
        <w:ind w:firstLine="709"/>
        <w:jc w:val="both"/>
        <w:rPr>
          <w:rFonts w:eastAsiaTheme="minorHAnsi"/>
          <w:b/>
          <w:bCs/>
          <w:lang w:eastAsia="en-US"/>
        </w:rPr>
      </w:pPr>
      <w:r w:rsidRPr="00D16841">
        <w:rPr>
          <w:b/>
          <w:bCs/>
        </w:rPr>
        <w:t>Заключительный контроль</w:t>
      </w:r>
    </w:p>
    <w:p w14:paraId="35523A81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D16841">
        <w:rPr>
          <w:bCs/>
        </w:rPr>
        <w:t>Заключительный контроль</w:t>
      </w:r>
      <w:r>
        <w:rPr>
          <w:bCs/>
        </w:rPr>
        <w:t xml:space="preserve"> </w:t>
      </w:r>
      <w:r w:rsidRPr="00D16841">
        <w:rPr>
          <w:bCs/>
        </w:rPr>
        <w:t xml:space="preserve">(промежуточная аттестация) подводит итоги изучения дисциплины «Токсикология». </w:t>
      </w:r>
    </w:p>
    <w:p w14:paraId="2E9B2E0C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D16841">
        <w:rPr>
          <w:bCs/>
        </w:rPr>
        <w:t xml:space="preserve">Учебным планом по данной дисциплине предусмотрен экзамен. </w:t>
      </w:r>
    </w:p>
    <w:p w14:paraId="12424B45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Cs/>
        </w:rPr>
      </w:pPr>
    </w:p>
    <w:p w14:paraId="144E3F6E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  <w:r w:rsidRPr="00D16841">
        <w:rPr>
          <w:b/>
        </w:rPr>
        <w:t>3.1 Вопросы на экзамен (зачет)</w:t>
      </w:r>
    </w:p>
    <w:p w14:paraId="18E41CA1" w14:textId="77777777" w:rsidR="00D63A15" w:rsidRDefault="00D63A15" w:rsidP="00D63A15">
      <w:pPr>
        <w:widowControl w:val="0"/>
        <w:tabs>
          <w:tab w:val="left" w:pos="675"/>
        </w:tabs>
        <w:ind w:firstLine="709"/>
        <w:jc w:val="both"/>
        <w:rPr>
          <w:bCs/>
        </w:rPr>
      </w:pPr>
      <w:r w:rsidRPr="00D16841">
        <w:rPr>
          <w:bCs/>
        </w:rPr>
        <w:t>Тематика вопросов, выносимых на экзамен, приведена в учебно-методическом комплексе дисциплины и в таблице 3.</w:t>
      </w:r>
    </w:p>
    <w:p w14:paraId="022B12C6" w14:textId="77777777" w:rsidR="00D63A15" w:rsidRPr="00D16841" w:rsidRDefault="00D63A15" w:rsidP="00D63A15">
      <w:pPr>
        <w:widowControl w:val="0"/>
        <w:tabs>
          <w:tab w:val="left" w:pos="675"/>
        </w:tabs>
        <w:ind w:firstLine="709"/>
        <w:jc w:val="both"/>
        <w:rPr>
          <w:b/>
          <w:bCs/>
        </w:rPr>
      </w:pPr>
    </w:p>
    <w:p w14:paraId="497BF7F1" w14:textId="77777777" w:rsidR="00D63A15" w:rsidRPr="00D16841" w:rsidRDefault="00D63A15" w:rsidP="00D63A15">
      <w:pPr>
        <w:widowControl w:val="0"/>
        <w:tabs>
          <w:tab w:val="left" w:pos="675"/>
        </w:tabs>
        <w:ind w:left="1418" w:hanging="1418"/>
        <w:jc w:val="center"/>
        <w:rPr>
          <w:bCs/>
        </w:rPr>
      </w:pPr>
      <w:r w:rsidRPr="00D16841">
        <w:rPr>
          <w:bCs/>
        </w:rPr>
        <w:t>Таблица 3 ― вопросы для зачета по дисциплины «Токсикология»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50"/>
        <w:gridCol w:w="9305"/>
      </w:tblGrid>
      <w:tr w:rsidR="00D63A15" w:rsidRPr="00D16841" w14:paraId="57F14A44" w14:textId="77777777" w:rsidTr="00D63A1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B35E" w14:textId="77777777" w:rsidR="00D63A15" w:rsidRPr="00D16841" w:rsidRDefault="00D63A15" w:rsidP="00D63A15">
            <w:pPr>
              <w:widowControl w:val="0"/>
              <w:tabs>
                <w:tab w:val="left" w:pos="675"/>
              </w:tabs>
              <w:ind w:left="-57" w:right="-57"/>
              <w:jc w:val="center"/>
              <w:rPr>
                <w:bCs/>
              </w:rPr>
            </w:pPr>
            <w:r w:rsidRPr="00D16841">
              <w:rPr>
                <w:bCs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ED52" w14:textId="77777777" w:rsidR="00D63A15" w:rsidRPr="00D16841" w:rsidRDefault="00D63A15" w:rsidP="00D63A15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D16841">
              <w:rPr>
                <w:bCs/>
              </w:rPr>
              <w:t>Наименование вопроса</w:t>
            </w:r>
          </w:p>
        </w:tc>
      </w:tr>
      <w:tr w:rsidR="00D63A15" w:rsidRPr="00D16841" w14:paraId="623537A5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E69F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4C63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Понятия о ядах и отравлениях. Классификация ядов и отравлений. Основные  параметры токсикометрии.</w:t>
            </w:r>
          </w:p>
        </w:tc>
      </w:tr>
      <w:tr w:rsidR="00D63A15" w:rsidRPr="00D16841" w14:paraId="7914C5B0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B24C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E306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 xml:space="preserve">Сущность действия ядовитых веществ на организм животного (токсикодинами-                          ка). Видовая и возрастная чувствительность животных к ядовитым веществам. </w:t>
            </w:r>
          </w:p>
          <w:p w14:paraId="100A6015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Отдаленные последствия действия ядов на организм.</w:t>
            </w:r>
          </w:p>
        </w:tc>
      </w:tr>
      <w:tr w:rsidR="00D63A15" w:rsidRPr="00D16841" w14:paraId="638D52EF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FCC1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FDB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Токсикокинетика. Основные фазы и реакции превращения ядов в организме. Пути поступления ядов в организм, закономерности их распределения, накопления и выведения.</w:t>
            </w:r>
          </w:p>
        </w:tc>
      </w:tr>
      <w:tr w:rsidR="00D63A15" w:rsidRPr="00D16841" w14:paraId="5725D491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7484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AFB0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Основные причины отравления животных и загрязнения объектов ветеринарного надзора. Задачи ветеринарных специалистов-токсикологов в охране окружающей среды от загрязнения пестицидами. Охрана труда и техника безопасности при работе с ядохимикатами.</w:t>
            </w:r>
          </w:p>
        </w:tc>
      </w:tr>
      <w:tr w:rsidR="00D63A15" w:rsidRPr="00D16841" w14:paraId="04EB4894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B283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5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44C0" w14:textId="77777777" w:rsidR="00D63A15" w:rsidRPr="00D16841" w:rsidRDefault="00D63A15" w:rsidP="00D63A1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Общине принципы диагностики, лечения и профилактики отраслений животных, ветеринарно-санитарная экспертиза продуктов животноводства при отравлениях.</w:t>
            </w:r>
          </w:p>
        </w:tc>
      </w:tr>
      <w:tr w:rsidR="00D63A15" w:rsidRPr="00D16841" w14:paraId="5CB6C7BE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0C8A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6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DB81" w14:textId="77777777" w:rsidR="00D63A15" w:rsidRPr="00D16841" w:rsidRDefault="00D63A15" w:rsidP="00D63A1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Организация проведение токсикологических исследований.</w:t>
            </w:r>
          </w:p>
        </w:tc>
      </w:tr>
      <w:tr w:rsidR="00D63A15" w:rsidRPr="00D16841" w14:paraId="7659A179" w14:textId="77777777" w:rsidTr="00D63A1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A2CE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841">
              <w:rPr>
                <w:color w:val="000000"/>
              </w:rPr>
              <w:t>7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B06C" w14:textId="77777777" w:rsidR="00D63A15" w:rsidRPr="00D16841" w:rsidRDefault="00D63A15" w:rsidP="00D63A1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Правила взятия, консервации и пересылки проб патологического материала,</w:t>
            </w:r>
          </w:p>
          <w:p w14:paraId="5D87F52D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 xml:space="preserve">воды и кормов для санитарно-гигиенических и химико-токсикологических </w:t>
            </w:r>
          </w:p>
          <w:p w14:paraId="43D5A64D" w14:textId="77777777" w:rsidR="00D63A15" w:rsidRPr="00D16841" w:rsidRDefault="00D63A15" w:rsidP="00D63A15">
            <w:pPr>
              <w:tabs>
                <w:tab w:val="num" w:pos="284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16841">
              <w:rPr>
                <w:color w:val="000000"/>
              </w:rPr>
              <w:t>исследований.</w:t>
            </w:r>
          </w:p>
        </w:tc>
      </w:tr>
    </w:tbl>
    <w:p w14:paraId="6794A66D" w14:textId="77777777" w:rsidR="00D63A15" w:rsidRPr="00D16841" w:rsidRDefault="00D63A15" w:rsidP="00D63A15">
      <w:pPr>
        <w:jc w:val="both"/>
        <w:rPr>
          <w:rFonts w:eastAsiaTheme="minorHAnsi"/>
          <w:b/>
          <w:lang w:eastAsia="en-US"/>
        </w:rPr>
      </w:pPr>
    </w:p>
    <w:p w14:paraId="4CC18D05" w14:textId="77777777" w:rsidR="00D63A15" w:rsidRPr="00D16841" w:rsidRDefault="00D63A15" w:rsidP="00D63A15">
      <w:pPr>
        <w:widowControl w:val="0"/>
        <w:tabs>
          <w:tab w:val="left" w:pos="675"/>
        </w:tabs>
        <w:ind w:firstLine="675"/>
        <w:jc w:val="both"/>
        <w:rPr>
          <w:b/>
          <w:bCs/>
        </w:rPr>
      </w:pPr>
      <w:r w:rsidRPr="00D16841">
        <w:rPr>
          <w:bCs/>
        </w:rPr>
        <w:t>Вопросы, выносимые на экзамен, доводятся до сведения студентов за месяц до сдачи экзамена.</w:t>
      </w:r>
    </w:p>
    <w:p w14:paraId="384BE876" w14:textId="77777777" w:rsidR="00D63A15" w:rsidRPr="00D16841" w:rsidRDefault="00D63A15" w:rsidP="00D63A15">
      <w:pPr>
        <w:ind w:firstLine="709"/>
        <w:jc w:val="both"/>
        <w:rPr>
          <w:rFonts w:eastAsiaTheme="minorHAnsi"/>
          <w:spacing w:val="-2"/>
          <w:lang w:eastAsia="en-US"/>
        </w:rPr>
      </w:pPr>
      <w:r w:rsidRPr="00D16841">
        <w:rPr>
          <w:bCs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14:paraId="5321C312" w14:textId="77777777" w:rsidR="00D63A15" w:rsidRPr="00D16841" w:rsidRDefault="00D63A15" w:rsidP="00D63A15">
      <w:pPr>
        <w:ind w:firstLine="709"/>
        <w:jc w:val="both"/>
        <w:rPr>
          <w:spacing w:val="-2"/>
        </w:rPr>
      </w:pPr>
      <w:r w:rsidRPr="00D16841">
        <w:rPr>
          <w:spacing w:val="-2"/>
        </w:rPr>
        <w:t xml:space="preserve">Контроль освоения дисциплины и оценка знаний обучающихся на экзамене производится в соответствии с Пл КубГАУ 2.5.1 </w:t>
      </w:r>
      <w:r w:rsidRPr="00D16841">
        <w:rPr>
          <w:spacing w:val="-2"/>
        </w:rPr>
        <w:sym w:font="Symbol" w:char="00BE"/>
      </w:r>
      <w:r w:rsidRPr="00D16841">
        <w:rPr>
          <w:spacing w:val="-2"/>
        </w:rPr>
        <w:t xml:space="preserve"> 2011 «Текущий контроль и успеваемости и промежуточной аттестации студентов», версия 1.0.</w:t>
      </w:r>
    </w:p>
    <w:p w14:paraId="514558F6" w14:textId="77777777" w:rsidR="00D63A15" w:rsidRPr="00D16841" w:rsidRDefault="00D63A15" w:rsidP="00D63A15">
      <w:pPr>
        <w:widowControl w:val="0"/>
        <w:tabs>
          <w:tab w:val="left" w:pos="675"/>
        </w:tabs>
        <w:jc w:val="both"/>
        <w:rPr>
          <w:bCs/>
        </w:rPr>
      </w:pPr>
    </w:p>
    <w:p w14:paraId="6C72C3E2" w14:textId="77777777" w:rsidR="00D63A15" w:rsidRPr="00D16841" w:rsidRDefault="00D63A15" w:rsidP="00D63A15">
      <w:pPr>
        <w:widowControl w:val="0"/>
        <w:tabs>
          <w:tab w:val="left" w:pos="675"/>
        </w:tabs>
        <w:jc w:val="both"/>
        <w:rPr>
          <w:bCs/>
        </w:rPr>
      </w:pPr>
    </w:p>
    <w:p w14:paraId="09D1B23C" w14:textId="77777777" w:rsidR="00D63A15" w:rsidRPr="00D16841" w:rsidRDefault="00D63A15" w:rsidP="00D63A15">
      <w:pPr>
        <w:widowControl w:val="0"/>
        <w:tabs>
          <w:tab w:val="left" w:pos="675"/>
        </w:tabs>
        <w:jc w:val="both"/>
        <w:rPr>
          <w:bCs/>
        </w:rPr>
      </w:pPr>
      <w:r w:rsidRPr="00D16841">
        <w:rPr>
          <w:bCs/>
        </w:rPr>
        <w:t>Разработчик:</w:t>
      </w:r>
    </w:p>
    <w:p w14:paraId="4CAF6876" w14:textId="77777777" w:rsidR="00D63A15" w:rsidRPr="00D16841" w:rsidRDefault="00D63A15" w:rsidP="00D63A15">
      <w:pPr>
        <w:jc w:val="both"/>
        <w:rPr>
          <w:bCs/>
        </w:rPr>
      </w:pPr>
      <w:r w:rsidRPr="00D16841">
        <w:rPr>
          <w:bCs/>
        </w:rPr>
        <w:t>Профессор к.в.н.,</w:t>
      </w:r>
    </w:p>
    <w:p w14:paraId="00474758" w14:textId="77777777" w:rsidR="00D63A15" w:rsidRPr="00D16841" w:rsidRDefault="00D63A15" w:rsidP="00D63A15">
      <w:pPr>
        <w:jc w:val="both"/>
      </w:pPr>
      <w:r w:rsidRPr="00D16841">
        <w:rPr>
          <w:bCs/>
        </w:rPr>
        <w:t xml:space="preserve">Кафедры терапии и фармакологии               </w:t>
      </w:r>
      <w:r w:rsidRPr="00D16841">
        <w:rPr>
          <w:bCs/>
        </w:rPr>
        <w:tab/>
      </w:r>
      <w:r w:rsidRPr="00D16841">
        <w:rPr>
          <w:bCs/>
        </w:rPr>
        <w:tab/>
      </w:r>
      <w:r w:rsidRPr="00D16841">
        <w:rPr>
          <w:bCs/>
        </w:rPr>
        <w:tab/>
        <w:t xml:space="preserve">                       Хахов Л.А.</w:t>
      </w:r>
    </w:p>
    <w:p w14:paraId="357D6904" w14:textId="77777777" w:rsidR="00D63A15" w:rsidRPr="00D63A15" w:rsidRDefault="00D63A15" w:rsidP="009D14B6">
      <w:pPr>
        <w:tabs>
          <w:tab w:val="left" w:pos="2700"/>
        </w:tabs>
        <w:rPr>
          <w:lang w:val="en-US"/>
        </w:rPr>
      </w:pPr>
    </w:p>
    <w:sectPr w:rsidR="00D63A15" w:rsidRPr="00D63A15" w:rsidSect="00001B7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6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C21450B" w14:textId="77777777" w:rsidR="00D63A15" w:rsidRDefault="00D63A15" w:rsidP="00001B7A">
      <w:r>
        <w:separator/>
      </w:r>
    </w:p>
  </w:endnote>
  <w:endnote w:type="continuationSeparator" w:id="0">
    <w:p w14:paraId="3486D401" w14:textId="77777777" w:rsidR="00D63A15" w:rsidRDefault="00D63A15" w:rsidP="0000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D55D" w14:textId="77777777" w:rsidR="00D63A15" w:rsidRDefault="00D63A1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7210370F" w14:textId="77777777" w:rsidR="00D63A15" w:rsidRDefault="00D63A15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6CE59" w14:textId="77777777" w:rsidR="00D63A15" w:rsidRDefault="00D63A1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0D8CDC5" w14:textId="77777777" w:rsidR="00D63A15" w:rsidRDefault="00D63A15" w:rsidP="00001B7A">
      <w:r>
        <w:separator/>
      </w:r>
    </w:p>
  </w:footnote>
  <w:footnote w:type="continuationSeparator" w:id="0">
    <w:p w14:paraId="69450EFD" w14:textId="77777777" w:rsidR="00D63A15" w:rsidRDefault="00D63A15" w:rsidP="00001B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44CAF" w14:textId="77777777" w:rsidR="00D63A15" w:rsidRDefault="00D63A15">
    <w:pPr>
      <w:pStyle w:val="ad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5B7EA66C" w14:textId="77777777" w:rsidR="00D63A15" w:rsidRDefault="00D63A15">
    <w:pPr>
      <w:pStyle w:val="a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1E638" w14:textId="77777777" w:rsidR="00D63A15" w:rsidRDefault="00D63A15">
    <w:pPr>
      <w:pStyle w:val="ad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753C">
      <w:rPr>
        <w:rStyle w:val="ab"/>
        <w:noProof/>
      </w:rPr>
      <w:t>4</w:t>
    </w:r>
    <w:r>
      <w:rPr>
        <w:rStyle w:val="ab"/>
      </w:rPr>
      <w:fldChar w:fldCharType="end"/>
    </w:r>
  </w:p>
  <w:p w14:paraId="1949E057" w14:textId="77777777" w:rsidR="00D63A15" w:rsidRDefault="00D63A15">
    <w:pPr>
      <w:pStyle w:val="a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704568"/>
    <w:multiLevelType w:val="hybridMultilevel"/>
    <w:tmpl w:val="2520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D68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851775"/>
    <w:multiLevelType w:val="singleLevel"/>
    <w:tmpl w:val="1FC416B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>
    <w:nsid w:val="0D8E2A73"/>
    <w:multiLevelType w:val="hybridMultilevel"/>
    <w:tmpl w:val="8ED4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822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CD5F7B"/>
    <w:multiLevelType w:val="singleLevel"/>
    <w:tmpl w:val="7458E4E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6">
    <w:nsid w:val="10037A7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6D4A64"/>
    <w:multiLevelType w:val="hybridMultilevel"/>
    <w:tmpl w:val="6146166A"/>
    <w:lvl w:ilvl="0" w:tplc="815C1C22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3712F938">
      <w:start w:val="1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75424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A92E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7C1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2A74E3"/>
    <w:multiLevelType w:val="hybridMultilevel"/>
    <w:tmpl w:val="CE367C80"/>
    <w:lvl w:ilvl="0" w:tplc="416C38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115E2"/>
    <w:multiLevelType w:val="hybridMultilevel"/>
    <w:tmpl w:val="AC56E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F7413"/>
    <w:multiLevelType w:val="hybridMultilevel"/>
    <w:tmpl w:val="E0EA1258"/>
    <w:lvl w:ilvl="0" w:tplc="AE208B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A505BE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AC8969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4BCD23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51A3FC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B5027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F52CF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F0C935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CCCA2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97C0C13"/>
    <w:multiLevelType w:val="hybridMultilevel"/>
    <w:tmpl w:val="E650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F69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36807F5"/>
    <w:multiLevelType w:val="hybridMultilevel"/>
    <w:tmpl w:val="5EE26E06"/>
    <w:lvl w:ilvl="0" w:tplc="F3E4F6A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88F092">
      <w:numFmt w:val="none"/>
      <w:lvlText w:val=""/>
      <w:lvlJc w:val="left"/>
      <w:pPr>
        <w:tabs>
          <w:tab w:val="num" w:pos="360"/>
        </w:tabs>
      </w:pPr>
    </w:lvl>
    <w:lvl w:ilvl="2" w:tplc="C51E9EE6">
      <w:numFmt w:val="none"/>
      <w:lvlText w:val=""/>
      <w:lvlJc w:val="left"/>
      <w:pPr>
        <w:tabs>
          <w:tab w:val="num" w:pos="360"/>
        </w:tabs>
      </w:pPr>
    </w:lvl>
    <w:lvl w:ilvl="3" w:tplc="786C3684">
      <w:numFmt w:val="none"/>
      <w:lvlText w:val=""/>
      <w:lvlJc w:val="left"/>
      <w:pPr>
        <w:tabs>
          <w:tab w:val="num" w:pos="360"/>
        </w:tabs>
      </w:pPr>
    </w:lvl>
    <w:lvl w:ilvl="4" w:tplc="C750E430">
      <w:numFmt w:val="none"/>
      <w:lvlText w:val=""/>
      <w:lvlJc w:val="left"/>
      <w:pPr>
        <w:tabs>
          <w:tab w:val="num" w:pos="360"/>
        </w:tabs>
      </w:pPr>
    </w:lvl>
    <w:lvl w:ilvl="5" w:tplc="A39C40C2">
      <w:numFmt w:val="none"/>
      <w:lvlText w:val=""/>
      <w:lvlJc w:val="left"/>
      <w:pPr>
        <w:tabs>
          <w:tab w:val="num" w:pos="360"/>
        </w:tabs>
      </w:pPr>
    </w:lvl>
    <w:lvl w:ilvl="6" w:tplc="BBD67132">
      <w:numFmt w:val="none"/>
      <w:lvlText w:val=""/>
      <w:lvlJc w:val="left"/>
      <w:pPr>
        <w:tabs>
          <w:tab w:val="num" w:pos="360"/>
        </w:tabs>
      </w:pPr>
    </w:lvl>
    <w:lvl w:ilvl="7" w:tplc="1B04BC12">
      <w:numFmt w:val="none"/>
      <w:lvlText w:val=""/>
      <w:lvlJc w:val="left"/>
      <w:pPr>
        <w:tabs>
          <w:tab w:val="num" w:pos="360"/>
        </w:tabs>
      </w:pPr>
    </w:lvl>
    <w:lvl w:ilvl="8" w:tplc="AE9637D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4657AA2"/>
    <w:multiLevelType w:val="hybridMultilevel"/>
    <w:tmpl w:val="C9685296"/>
    <w:lvl w:ilvl="0" w:tplc="2DAEB67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7B0F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384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2D2073"/>
    <w:multiLevelType w:val="hybridMultilevel"/>
    <w:tmpl w:val="EBF24B6A"/>
    <w:lvl w:ilvl="0" w:tplc="31BC89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7FE4508"/>
    <w:multiLevelType w:val="singleLevel"/>
    <w:tmpl w:val="E77AE26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>
    <w:nsid w:val="6A0939A2"/>
    <w:multiLevelType w:val="hybridMultilevel"/>
    <w:tmpl w:val="32569C3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FFFFFFFF">
      <w:start w:val="8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CDD288A"/>
    <w:multiLevelType w:val="singleLevel"/>
    <w:tmpl w:val="FE2476E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4">
    <w:nsid w:val="6ED06C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8A17E1A"/>
    <w:multiLevelType w:val="singleLevel"/>
    <w:tmpl w:val="108074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6">
    <w:nsid w:val="7EF42A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6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0"/>
  </w:num>
  <w:num w:numId="14">
    <w:abstractNumId w:val="0"/>
  </w:num>
  <w:num w:numId="15">
    <w:abstractNumId w:val="12"/>
  </w:num>
  <w:num w:numId="16">
    <w:abstractNumId w:val="11"/>
  </w:num>
  <w:num w:numId="17">
    <w:abstractNumId w:val="3"/>
  </w:num>
  <w:num w:numId="18">
    <w:abstractNumId w:val="14"/>
  </w:num>
  <w:num w:numId="19">
    <w:abstractNumId w:val="23"/>
  </w:num>
  <w:num w:numId="20">
    <w:abstractNumId w:val="21"/>
  </w:num>
  <w:num w:numId="21">
    <w:abstractNumId w:val="24"/>
  </w:num>
  <w:num w:numId="22">
    <w:abstractNumId w:val="22"/>
  </w:num>
  <w:num w:numId="23">
    <w:abstractNumId w:val="25"/>
  </w:num>
  <w:num w:numId="24">
    <w:abstractNumId w:val="6"/>
  </w:num>
  <w:num w:numId="25">
    <w:abstractNumId w:val="2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EF8"/>
    <w:rsid w:val="00001B7A"/>
    <w:rsid w:val="00003CDE"/>
    <w:rsid w:val="00063037"/>
    <w:rsid w:val="00067118"/>
    <w:rsid w:val="000B7E0F"/>
    <w:rsid w:val="00102154"/>
    <w:rsid w:val="001130DB"/>
    <w:rsid w:val="00124566"/>
    <w:rsid w:val="001303AA"/>
    <w:rsid w:val="0014663F"/>
    <w:rsid w:val="00162314"/>
    <w:rsid w:val="001736A3"/>
    <w:rsid w:val="0019536C"/>
    <w:rsid w:val="00230C2C"/>
    <w:rsid w:val="00252F30"/>
    <w:rsid w:val="00275600"/>
    <w:rsid w:val="00295790"/>
    <w:rsid w:val="002961CC"/>
    <w:rsid w:val="002C527C"/>
    <w:rsid w:val="002D520B"/>
    <w:rsid w:val="0034430D"/>
    <w:rsid w:val="00346B9A"/>
    <w:rsid w:val="003517B1"/>
    <w:rsid w:val="00370138"/>
    <w:rsid w:val="00372D8A"/>
    <w:rsid w:val="0038573E"/>
    <w:rsid w:val="003B14F1"/>
    <w:rsid w:val="003D6A3A"/>
    <w:rsid w:val="00427823"/>
    <w:rsid w:val="00450345"/>
    <w:rsid w:val="00507E56"/>
    <w:rsid w:val="005129FD"/>
    <w:rsid w:val="00513F0A"/>
    <w:rsid w:val="00534BB3"/>
    <w:rsid w:val="00580109"/>
    <w:rsid w:val="005827D2"/>
    <w:rsid w:val="005874D9"/>
    <w:rsid w:val="005B3191"/>
    <w:rsid w:val="005D753C"/>
    <w:rsid w:val="00642EA0"/>
    <w:rsid w:val="00682C10"/>
    <w:rsid w:val="006B614E"/>
    <w:rsid w:val="007455B9"/>
    <w:rsid w:val="0077288F"/>
    <w:rsid w:val="00817050"/>
    <w:rsid w:val="00857D8C"/>
    <w:rsid w:val="00891CA3"/>
    <w:rsid w:val="008B58C5"/>
    <w:rsid w:val="008C2071"/>
    <w:rsid w:val="008D7017"/>
    <w:rsid w:val="008E785C"/>
    <w:rsid w:val="00950D3B"/>
    <w:rsid w:val="00956AD8"/>
    <w:rsid w:val="00987CC0"/>
    <w:rsid w:val="009B2EA5"/>
    <w:rsid w:val="009D14B6"/>
    <w:rsid w:val="009D5C53"/>
    <w:rsid w:val="00A31E7F"/>
    <w:rsid w:val="00AC1CA8"/>
    <w:rsid w:val="00AD05DE"/>
    <w:rsid w:val="00B154BE"/>
    <w:rsid w:val="00B2410E"/>
    <w:rsid w:val="00B247E6"/>
    <w:rsid w:val="00B265BA"/>
    <w:rsid w:val="00B47BEC"/>
    <w:rsid w:val="00B54D45"/>
    <w:rsid w:val="00B6752B"/>
    <w:rsid w:val="00BB3EF8"/>
    <w:rsid w:val="00C16550"/>
    <w:rsid w:val="00C3456B"/>
    <w:rsid w:val="00CE2F75"/>
    <w:rsid w:val="00D219B3"/>
    <w:rsid w:val="00D25495"/>
    <w:rsid w:val="00D537BE"/>
    <w:rsid w:val="00D63A15"/>
    <w:rsid w:val="00DA1394"/>
    <w:rsid w:val="00DA4E13"/>
    <w:rsid w:val="00DC7BF9"/>
    <w:rsid w:val="00E7186D"/>
    <w:rsid w:val="00EA3C71"/>
    <w:rsid w:val="00F2560E"/>
    <w:rsid w:val="00F62298"/>
    <w:rsid w:val="00FB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9EFD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line="276" w:lineRule="auto"/>
        <w:ind w:left="567" w:firstLine="567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8"/>
    <w:pPr>
      <w:spacing w:before="0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EF8"/>
    <w:pPr>
      <w:keepNext/>
      <w:ind w:firstLine="708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B3EF8"/>
    <w:pPr>
      <w:keepNext/>
      <w:ind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3EF8"/>
    <w:pPr>
      <w:keepNext/>
      <w:ind w:left="708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B3EF8"/>
    <w:pPr>
      <w:keepNext/>
      <w:ind w:left="708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B3EF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B3EF8"/>
    <w:pPr>
      <w:keepNext/>
      <w:ind w:firstLine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B3EF8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BB3EF8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BB3EF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EF8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3EF8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3EF8"/>
    <w:rPr>
      <w:rFonts w:eastAsia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B3EF8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3EF8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B3EF8"/>
    <w:rPr>
      <w:rFonts w:eastAsia="Times New Roman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3EF8"/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3EF8"/>
    <w:rPr>
      <w:rFonts w:eastAsia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3EF8"/>
    <w:rPr>
      <w:rFonts w:eastAsia="Times New Roman"/>
      <w:szCs w:val="24"/>
      <w:lang w:eastAsia="ru-RU"/>
    </w:rPr>
  </w:style>
  <w:style w:type="paragraph" w:styleId="a3">
    <w:name w:val="Title"/>
    <w:basedOn w:val="a"/>
    <w:link w:val="a4"/>
    <w:qFormat/>
    <w:rsid w:val="00BB3EF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B3EF8"/>
    <w:rPr>
      <w:rFonts w:eastAsia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BB3EF8"/>
    <w:pPr>
      <w:ind w:firstLine="708"/>
      <w:jc w:val="center"/>
    </w:pPr>
    <w:rPr>
      <w:b/>
      <w:bCs/>
      <w:sz w:val="28"/>
    </w:rPr>
  </w:style>
  <w:style w:type="character" w:customStyle="1" w:styleId="a6">
    <w:name w:val="Отступ основного текста Знак"/>
    <w:basedOn w:val="a0"/>
    <w:link w:val="a5"/>
    <w:semiHidden/>
    <w:rsid w:val="00BB3EF8"/>
    <w:rPr>
      <w:rFonts w:eastAsia="Times New Roman"/>
      <w:b/>
      <w:bCs/>
      <w:szCs w:val="24"/>
      <w:lang w:eastAsia="ru-RU"/>
    </w:rPr>
  </w:style>
  <w:style w:type="paragraph" w:styleId="21">
    <w:name w:val="Body Text Indent 2"/>
    <w:basedOn w:val="a"/>
    <w:link w:val="22"/>
    <w:semiHidden/>
    <w:rsid w:val="00BB3EF8"/>
    <w:pPr>
      <w:ind w:left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B3EF8"/>
    <w:rPr>
      <w:rFonts w:eastAsia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BB3EF8"/>
    <w:pPr>
      <w:tabs>
        <w:tab w:val="right" w:pos="567"/>
        <w:tab w:val="center" w:pos="1134"/>
        <w:tab w:val="left" w:pos="1701"/>
      </w:tabs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BB3EF8"/>
    <w:rPr>
      <w:rFonts w:eastAsia="Times New Roman"/>
      <w:szCs w:val="24"/>
      <w:lang w:eastAsia="ru-RU"/>
    </w:rPr>
  </w:style>
  <w:style w:type="paragraph" w:styleId="23">
    <w:name w:val="Body Text 2"/>
    <w:basedOn w:val="a"/>
    <w:link w:val="24"/>
    <w:semiHidden/>
    <w:rsid w:val="00BB3EF8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BB3EF8"/>
    <w:rPr>
      <w:rFonts w:eastAsia="Times New Roman"/>
      <w:szCs w:val="24"/>
      <w:lang w:eastAsia="ru-RU"/>
    </w:rPr>
  </w:style>
  <w:style w:type="paragraph" w:styleId="31">
    <w:name w:val="Body Text Indent 3"/>
    <w:basedOn w:val="a"/>
    <w:link w:val="32"/>
    <w:semiHidden/>
    <w:rsid w:val="00BB3EF8"/>
    <w:pPr>
      <w:tabs>
        <w:tab w:val="right" w:pos="567"/>
        <w:tab w:val="center" w:pos="1134"/>
        <w:tab w:val="left" w:pos="1701"/>
      </w:tabs>
      <w:ind w:firstLine="708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BB3EF8"/>
    <w:rPr>
      <w:rFonts w:eastAsia="Times New Roman"/>
      <w:b/>
      <w:szCs w:val="24"/>
      <w:lang w:eastAsia="ru-RU"/>
    </w:rPr>
  </w:style>
  <w:style w:type="paragraph" w:styleId="a9">
    <w:name w:val="footer"/>
    <w:basedOn w:val="a"/>
    <w:link w:val="aa"/>
    <w:semiHidden/>
    <w:rsid w:val="00BB3EF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semiHidden/>
    <w:rsid w:val="00BB3EF8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BB3EF8"/>
  </w:style>
  <w:style w:type="paragraph" w:styleId="33">
    <w:name w:val="Body Text 3"/>
    <w:basedOn w:val="a"/>
    <w:link w:val="34"/>
    <w:semiHidden/>
    <w:rsid w:val="00BB3EF8"/>
    <w:pPr>
      <w:jc w:val="both"/>
    </w:pPr>
    <w:rPr>
      <w:b/>
      <w:sz w:val="28"/>
    </w:rPr>
  </w:style>
  <w:style w:type="character" w:customStyle="1" w:styleId="34">
    <w:name w:val="Основной текст 3 Знак"/>
    <w:basedOn w:val="a0"/>
    <w:link w:val="33"/>
    <w:semiHidden/>
    <w:rsid w:val="00BB3EF8"/>
    <w:rPr>
      <w:rFonts w:eastAsia="Times New Roman"/>
      <w:b/>
      <w:szCs w:val="24"/>
      <w:lang w:eastAsia="ru-RU"/>
    </w:rPr>
  </w:style>
  <w:style w:type="paragraph" w:styleId="ac">
    <w:name w:val="Block Text"/>
    <w:basedOn w:val="a"/>
    <w:semiHidden/>
    <w:rsid w:val="00BB3EF8"/>
    <w:pPr>
      <w:shd w:val="clear" w:color="auto" w:fill="FFFFFF"/>
      <w:spacing w:before="5" w:line="322" w:lineRule="exact"/>
      <w:ind w:left="29" w:right="10" w:firstLine="710"/>
      <w:jc w:val="both"/>
    </w:pPr>
    <w:rPr>
      <w:sz w:val="28"/>
    </w:rPr>
  </w:style>
  <w:style w:type="paragraph" w:styleId="ad">
    <w:name w:val="header"/>
    <w:basedOn w:val="a"/>
    <w:link w:val="ae"/>
    <w:semiHidden/>
    <w:rsid w:val="00BB3E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BB3EF8"/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rsid w:val="00817050"/>
    <w:pPr>
      <w:widowControl w:val="0"/>
      <w:snapToGrid w:val="0"/>
      <w:spacing w:before="0" w:line="278" w:lineRule="auto"/>
      <w:ind w:left="320" w:right="800" w:hanging="260"/>
    </w:pPr>
    <w:rPr>
      <w:rFonts w:eastAsia="Times New Roman"/>
      <w:sz w:val="20"/>
      <w:szCs w:val="20"/>
      <w:lang w:eastAsia="ru-RU"/>
    </w:rPr>
  </w:style>
  <w:style w:type="paragraph" w:customStyle="1" w:styleId="af">
    <w:name w:val="Для таблиц"/>
    <w:basedOn w:val="a"/>
    <w:rsid w:val="00507E56"/>
  </w:style>
  <w:style w:type="paragraph" w:styleId="af0">
    <w:name w:val="Balloon Text"/>
    <w:basedOn w:val="a"/>
    <w:link w:val="af1"/>
    <w:uiPriority w:val="99"/>
    <w:semiHidden/>
    <w:unhideWhenUsed/>
    <w:rsid w:val="00507E56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7E56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DA1394"/>
    <w:pPr>
      <w:ind w:left="720"/>
      <w:contextualSpacing/>
    </w:pPr>
  </w:style>
  <w:style w:type="table" w:styleId="af3">
    <w:name w:val="Table Grid"/>
    <w:basedOn w:val="a1"/>
    <w:uiPriority w:val="99"/>
    <w:rsid w:val="0077288F"/>
    <w:pPr>
      <w:spacing w:before="0" w:line="240" w:lineRule="auto"/>
      <w:ind w:left="0"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24</Pages>
  <Words>5263</Words>
  <Characters>30003</Characters>
  <Application>Microsoft Macintosh Word</Application>
  <DocSecurity>0</DocSecurity>
  <Lines>250</Lines>
  <Paragraphs>70</Paragraphs>
  <ScaleCrop>false</ScaleCrop>
  <Company>Microsoft</Company>
  <LinksUpToDate>false</LinksUpToDate>
  <CharactersWithSpaces>35196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MacBook Air</cp:lastModifiedBy>
  <cp:revision>28</cp:revision>
  <cp:lastPrinted>2014-10-02T17:47:00Z</cp:lastPrinted>
  <dcterms:created xsi:type="dcterms:W3CDTF">2014-04-21T11:15:00Z</dcterms:created>
  <dcterms:modified xsi:type="dcterms:W3CDTF">2015-10-09T06:29:00Z</dcterms:modified>
</cp:coreProperties>
</file>