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19153" w14:textId="77777777" w:rsidR="001E4814" w:rsidRPr="001E4814" w:rsidRDefault="001E4814" w:rsidP="001E4814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1E4814">
        <w:rPr>
          <w:rFonts w:ascii="Times New Roman" w:eastAsia="Times New Roman" w:hAnsi="Times New Roman" w:cs="Times New Roman"/>
          <w:b/>
          <w:bCs/>
        </w:rPr>
        <w:t>МИНИСТЕРСТВО СЕЛЬСКОГО ХОЗЯЙСТВА РОССИЙСКОЙ ФЕДЕРАЦИИ</w:t>
      </w:r>
    </w:p>
    <w:p w14:paraId="4C90F2F2" w14:textId="77777777" w:rsidR="001E4814" w:rsidRPr="001E4814" w:rsidRDefault="001E4814" w:rsidP="001E4814">
      <w:pPr>
        <w:jc w:val="center"/>
        <w:rPr>
          <w:rFonts w:ascii="Times New Roman" w:eastAsia="Times New Roman" w:hAnsi="Times New Roman" w:cs="Times New Roman"/>
        </w:rPr>
      </w:pPr>
      <w:r w:rsidRPr="001E4814">
        <w:rPr>
          <w:rFonts w:ascii="Times New Roman" w:eastAsia="Times New Roman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14:paraId="6FC506ED" w14:textId="77777777" w:rsidR="001E4814" w:rsidRPr="001E4814" w:rsidRDefault="001E4814" w:rsidP="001E4814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1E4814">
        <w:rPr>
          <w:rFonts w:ascii="Times New Roman" w:eastAsia="Times New Roman" w:hAnsi="Times New Roman" w:cs="Times New Roman"/>
          <w:b/>
          <w:bCs/>
        </w:rPr>
        <w:t>«КУБАНСКИЙ ГОСУДАРСТВЕННЫЙ АГРАРНЫЙ УНИВЕРСИТЕТ имени И.Т. ТРУБИЛИНА»</w:t>
      </w:r>
    </w:p>
    <w:p w14:paraId="74A7AA34" w14:textId="77777777" w:rsidR="001E4814" w:rsidRPr="001E4814" w:rsidRDefault="001E4814" w:rsidP="001E481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5F3993AF" w14:textId="77777777" w:rsidR="001E4814" w:rsidRPr="001E4814" w:rsidRDefault="001E4814" w:rsidP="001E4814">
      <w:pPr>
        <w:ind w:firstLine="567"/>
        <w:jc w:val="center"/>
        <w:rPr>
          <w:rFonts w:ascii="Times New Roman" w:eastAsia="Calibri" w:hAnsi="Times New Roman" w:cs="Times New Roman"/>
          <w:lang w:eastAsia="ru-RU"/>
        </w:rPr>
      </w:pPr>
      <w:r w:rsidRPr="001E4814">
        <w:rPr>
          <w:rFonts w:ascii="Times New Roman" w:eastAsia="Calibri" w:hAnsi="Times New Roman" w:cs="Times New Roman"/>
          <w:lang w:eastAsia="ru-RU"/>
        </w:rPr>
        <w:t xml:space="preserve">Юридический факультет </w:t>
      </w:r>
    </w:p>
    <w:p w14:paraId="3EE39816" w14:textId="77777777" w:rsidR="001E4814" w:rsidRPr="001E4814" w:rsidRDefault="001E4814" w:rsidP="001E4814">
      <w:pPr>
        <w:ind w:firstLine="567"/>
        <w:jc w:val="center"/>
        <w:rPr>
          <w:rFonts w:ascii="Times New Roman" w:eastAsia="Calibri" w:hAnsi="Times New Roman" w:cs="Times New Roman"/>
          <w:lang w:eastAsia="ru-RU"/>
        </w:rPr>
      </w:pPr>
      <w:r w:rsidRPr="001E4814">
        <w:rPr>
          <w:rFonts w:ascii="Times New Roman" w:eastAsia="Calibri" w:hAnsi="Times New Roman" w:cs="Times New Roman"/>
          <w:lang w:eastAsia="ru-RU"/>
        </w:rPr>
        <w:t>Кафедра криминалистики</w:t>
      </w:r>
    </w:p>
    <w:p w14:paraId="112E1C4A" w14:textId="60F86903" w:rsidR="00544360" w:rsidRDefault="00544360" w:rsidP="0054436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544360">
        <w:rPr>
          <w:rFonts w:ascii="Times New Roman" w:eastAsia="Times New Roman" w:hAnsi="Times New Roman" w:cs="Times New Roman"/>
          <w:lang w:eastAsia="ru-RU"/>
        </w:rPr>
        <w:br/>
      </w:r>
    </w:p>
    <w:p w14:paraId="3B8AF214" w14:textId="5C75BB89" w:rsidR="00963D3B" w:rsidRDefault="00963D3B" w:rsidP="0054436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BA8618B" w14:textId="77777777" w:rsidR="00963D3B" w:rsidRPr="00544360" w:rsidRDefault="00963D3B" w:rsidP="0054436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0FFF1CA" w14:textId="353705C0" w:rsidR="00544360" w:rsidRPr="00544360" w:rsidRDefault="005F0DAF" w:rsidP="0054436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F0DAF">
        <w:rPr>
          <w:rFonts w:ascii="Times New Roman,Bold" w:eastAsia="Times New Roman" w:hAnsi="Times New Roman,Bold" w:cs="Times New Roman"/>
          <w:b/>
          <w:bCs/>
          <w:lang w:eastAsia="ru-RU"/>
        </w:rPr>
        <w:t>ИСПОЛЬЗО</w:t>
      </w:r>
      <w:r w:rsidR="00E1654A">
        <w:rPr>
          <w:rFonts w:ascii="Times New Roman,Bold" w:eastAsia="Times New Roman" w:hAnsi="Times New Roman,Bold" w:cs="Times New Roman"/>
          <w:b/>
          <w:bCs/>
          <w:lang w:eastAsia="ru-RU"/>
        </w:rPr>
        <w:t>ВАНИЕ СПЕЦИАЛЬНЫХ ЗНАНИЙ В РАССЛ</w:t>
      </w:r>
      <w:bookmarkStart w:id="0" w:name="_GoBack"/>
      <w:bookmarkEnd w:id="0"/>
      <w:r w:rsidRPr="005F0DAF">
        <w:rPr>
          <w:rFonts w:ascii="Times New Roman,Bold" w:eastAsia="Times New Roman" w:hAnsi="Times New Roman,Bold" w:cs="Times New Roman"/>
          <w:b/>
          <w:bCs/>
          <w:lang w:eastAsia="ru-RU"/>
        </w:rPr>
        <w:t>ЕДОВАНИИ ПРЕСТУПЛЕНИЙ</w:t>
      </w:r>
    </w:p>
    <w:p w14:paraId="65EBA0FB" w14:textId="32BB929E" w:rsidR="00544360" w:rsidRPr="00544360" w:rsidRDefault="00544360" w:rsidP="00963D3B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44360">
        <w:rPr>
          <w:rFonts w:ascii="Times New Roman,Bold" w:eastAsia="Times New Roman" w:hAnsi="Times New Roman,Bold" w:cs="Times New Roman"/>
          <w:b/>
          <w:bCs/>
          <w:lang w:eastAsia="ru-RU"/>
        </w:rPr>
        <w:t>Методические указания</w:t>
      </w:r>
    </w:p>
    <w:p w14:paraId="4882E402" w14:textId="77777777" w:rsidR="00963D3B" w:rsidRDefault="00544360" w:rsidP="00963D3B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544360">
        <w:rPr>
          <w:rFonts w:ascii="Times New Roman" w:eastAsia="Times New Roman" w:hAnsi="Times New Roman" w:cs="Times New Roman"/>
          <w:lang w:eastAsia="ru-RU"/>
        </w:rPr>
        <w:t xml:space="preserve">по контактной работе с обучающимися по направлению </w:t>
      </w:r>
    </w:p>
    <w:p w14:paraId="1B8BABC8" w14:textId="035DDE7B" w:rsidR="00544360" w:rsidRPr="00544360" w:rsidRDefault="00544360" w:rsidP="00963D3B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544360">
        <w:rPr>
          <w:rFonts w:ascii="Times New Roman" w:eastAsia="Times New Roman" w:hAnsi="Times New Roman" w:cs="Times New Roman"/>
          <w:lang w:eastAsia="ru-RU"/>
        </w:rPr>
        <w:t>подготовки 40.04.01 Юриспруденция</w:t>
      </w:r>
    </w:p>
    <w:p w14:paraId="7BB2047A" w14:textId="77777777" w:rsidR="00963D3B" w:rsidRDefault="00963D3B" w:rsidP="0054436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9209E18" w14:textId="77777777" w:rsidR="00963D3B" w:rsidRDefault="00963D3B" w:rsidP="001E481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</w:p>
    <w:p w14:paraId="7EF1A906" w14:textId="77777777" w:rsidR="001E4814" w:rsidRDefault="001E4814" w:rsidP="001E481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</w:p>
    <w:p w14:paraId="647481E2" w14:textId="0263D76E" w:rsidR="00963D3B" w:rsidRDefault="00544360" w:rsidP="00963D3B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544360">
        <w:rPr>
          <w:rFonts w:ascii="Times New Roman" w:eastAsia="Times New Roman" w:hAnsi="Times New Roman" w:cs="Times New Roman"/>
          <w:lang w:eastAsia="ru-RU"/>
        </w:rPr>
        <w:t xml:space="preserve">Краснодар </w:t>
      </w:r>
    </w:p>
    <w:p w14:paraId="10C99C85" w14:textId="77777777" w:rsidR="00963D3B" w:rsidRDefault="00544360" w:rsidP="00963D3B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544360">
        <w:rPr>
          <w:rFonts w:ascii="Times New Roman" w:eastAsia="Times New Roman" w:hAnsi="Times New Roman" w:cs="Times New Roman"/>
          <w:lang w:eastAsia="ru-RU"/>
        </w:rPr>
        <w:t xml:space="preserve">КубГАУ </w:t>
      </w:r>
    </w:p>
    <w:p w14:paraId="5849CF07" w14:textId="0FE7555F" w:rsidR="00544360" w:rsidRPr="00544360" w:rsidRDefault="00544360" w:rsidP="00963D3B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544360">
        <w:rPr>
          <w:rFonts w:ascii="Times New Roman" w:eastAsia="Times New Roman" w:hAnsi="Times New Roman" w:cs="Times New Roman"/>
          <w:lang w:eastAsia="ru-RU"/>
        </w:rPr>
        <w:t>202</w:t>
      </w:r>
      <w:r w:rsidR="00A24BFF">
        <w:rPr>
          <w:rFonts w:ascii="Times New Roman" w:eastAsia="Times New Roman" w:hAnsi="Times New Roman" w:cs="Times New Roman"/>
          <w:lang w:eastAsia="ru-RU"/>
        </w:rPr>
        <w:t>1</w:t>
      </w:r>
    </w:p>
    <w:p w14:paraId="45F4EFC4" w14:textId="7152A409" w:rsidR="00963D3B" w:rsidRPr="00963D3B" w:rsidRDefault="00963D3B" w:rsidP="00963D3B">
      <w:pPr>
        <w:spacing w:before="100" w:beforeAutospacing="1" w:after="100" w:afterAutospacing="1"/>
        <w:ind w:firstLine="284"/>
        <w:rPr>
          <w:rFonts w:ascii="Times New Roman" w:eastAsia="Times New Roman" w:hAnsi="Times New Roman" w:cs="Times New Roman"/>
          <w:lang w:eastAsia="ru-RU"/>
        </w:rPr>
      </w:pPr>
      <w:r w:rsidRPr="00963D3B">
        <w:rPr>
          <w:rFonts w:ascii="Times New Roman,Italic" w:eastAsia="Times New Roman" w:hAnsi="Times New Roman,Italic" w:cs="Times New Roman"/>
          <w:i/>
          <w:iCs/>
          <w:lang w:eastAsia="ru-RU"/>
        </w:rPr>
        <w:lastRenderedPageBreak/>
        <w:t>Составител</w:t>
      </w:r>
      <w:r w:rsidR="005F0DAF">
        <w:rPr>
          <w:rFonts w:ascii="Times New Roman,Italic" w:eastAsia="Times New Roman" w:hAnsi="Times New Roman,Italic" w:cs="Times New Roman"/>
          <w:i/>
          <w:iCs/>
          <w:lang w:eastAsia="ru-RU"/>
        </w:rPr>
        <w:t>ь</w:t>
      </w:r>
      <w:r w:rsidRPr="00963D3B">
        <w:rPr>
          <w:rFonts w:ascii="Times New Roman" w:eastAsia="Times New Roman" w:hAnsi="Times New Roman" w:cs="Times New Roman"/>
          <w:i/>
          <w:iCs/>
          <w:lang w:eastAsia="ru-RU"/>
        </w:rPr>
        <w:t>:</w:t>
      </w:r>
      <w:r w:rsidRPr="00963D3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С.В. Швец</w:t>
      </w:r>
    </w:p>
    <w:p w14:paraId="609F1E06" w14:textId="5AD70072" w:rsidR="00963D3B" w:rsidRPr="00963D3B" w:rsidRDefault="005F0DAF" w:rsidP="00963D3B">
      <w:pPr>
        <w:spacing w:before="100" w:beforeAutospacing="1" w:after="100" w:afterAutospacing="1"/>
        <w:ind w:firstLine="28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,Bold" w:eastAsia="Times New Roman" w:hAnsi="Times New Roman,Bold" w:cs="Times New Roman"/>
          <w:b/>
          <w:bCs/>
          <w:lang w:eastAsia="ru-RU"/>
        </w:rPr>
        <w:t>Использование специальных знаний в расследовании преступлений</w:t>
      </w:r>
      <w:r w:rsidR="00963D3B" w:rsidRPr="00963D3B">
        <w:rPr>
          <w:rFonts w:ascii="Times New Roman,Bold" w:eastAsia="Times New Roman" w:hAnsi="Times New Roman,Bold" w:cs="Times New Roman"/>
          <w:lang w:eastAsia="ru-RU"/>
        </w:rPr>
        <w:t xml:space="preserve"> </w:t>
      </w:r>
      <w:r w:rsidR="00963D3B" w:rsidRPr="00963D3B">
        <w:rPr>
          <w:rFonts w:ascii="Times New Roman" w:eastAsia="Times New Roman" w:hAnsi="Times New Roman" w:cs="Times New Roman"/>
          <w:lang w:eastAsia="ru-RU"/>
        </w:rPr>
        <w:t xml:space="preserve">[Электронный ресурс] : метод. указания / сост. </w:t>
      </w:r>
      <w:r w:rsidR="00963D3B">
        <w:rPr>
          <w:rFonts w:ascii="Times New Roman" w:eastAsia="Times New Roman" w:hAnsi="Times New Roman" w:cs="Times New Roman"/>
          <w:lang w:eastAsia="ru-RU"/>
        </w:rPr>
        <w:t>С.В. Швец</w:t>
      </w:r>
      <w:r w:rsidR="00963D3B" w:rsidRPr="00963D3B">
        <w:rPr>
          <w:rFonts w:ascii="Times New Roman" w:eastAsia="Times New Roman" w:hAnsi="Times New Roman" w:cs="Times New Roman"/>
          <w:lang w:eastAsia="ru-RU"/>
        </w:rPr>
        <w:t>. – Краснодар: КубГАУ, 202</w:t>
      </w:r>
      <w:r w:rsidR="00963D3B">
        <w:rPr>
          <w:rFonts w:ascii="Times New Roman" w:eastAsia="Times New Roman" w:hAnsi="Times New Roman" w:cs="Times New Roman"/>
          <w:lang w:eastAsia="ru-RU"/>
        </w:rPr>
        <w:t>1</w:t>
      </w:r>
      <w:r w:rsidR="00963D3B" w:rsidRPr="00963D3B">
        <w:rPr>
          <w:rFonts w:ascii="Times New Roman" w:eastAsia="Times New Roman" w:hAnsi="Times New Roman" w:cs="Times New Roman"/>
          <w:lang w:eastAsia="ru-RU"/>
        </w:rPr>
        <w:t>. – 1</w:t>
      </w:r>
      <w:r w:rsidR="00B161DE">
        <w:rPr>
          <w:rFonts w:ascii="Times New Roman" w:eastAsia="Times New Roman" w:hAnsi="Times New Roman" w:cs="Times New Roman"/>
          <w:lang w:eastAsia="ru-RU"/>
        </w:rPr>
        <w:t>6</w:t>
      </w:r>
      <w:r w:rsidR="00963D3B" w:rsidRPr="00963D3B">
        <w:rPr>
          <w:rFonts w:ascii="Times New Roman" w:eastAsia="Times New Roman" w:hAnsi="Times New Roman" w:cs="Times New Roman"/>
          <w:lang w:eastAsia="ru-RU"/>
        </w:rPr>
        <w:t xml:space="preserve"> с. </w:t>
      </w:r>
    </w:p>
    <w:p w14:paraId="534FB4A1" w14:textId="37697143" w:rsidR="00963D3B" w:rsidRPr="00963D3B" w:rsidRDefault="00963D3B" w:rsidP="00963D3B">
      <w:pPr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63D3B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Методические указания содержат краткую характеристику основных аспектов контактной работы (аудиторной и внеаудиторной) преподавателя с обучающимися при изучении дисциплины «</w:t>
      </w:r>
      <w:r w:rsidR="005F0DAF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Использование специальных знаний в расследовании преступлений</w:t>
      </w:r>
      <w:r w:rsidRPr="00963D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требования по ее выполнению. </w:t>
      </w:r>
    </w:p>
    <w:p w14:paraId="33D16645" w14:textId="79D44C4F" w:rsidR="00963D3B" w:rsidRPr="00963D3B" w:rsidRDefault="00963D3B" w:rsidP="00963D3B">
      <w:pPr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63D3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Предназначены для обучающихся по направлению подготовки 40.04.01 Юриспруденция, направленности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Юридическая деятельность в органах публичной власти</w:t>
      </w:r>
      <w:r w:rsidRPr="00963D3B">
        <w:rPr>
          <w:rFonts w:ascii="Times New Roman" w:eastAsia="Times New Roman" w:hAnsi="Times New Roman" w:cs="Times New Roman"/>
          <w:sz w:val="20"/>
          <w:szCs w:val="20"/>
          <w:lang w:eastAsia="ru-RU"/>
        </w:rPr>
        <w:t>»,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Правовое обеспечение и защита бизнеса</w:t>
      </w:r>
      <w:r w:rsidRPr="00963D3B">
        <w:rPr>
          <w:rFonts w:ascii="Times New Roman" w:eastAsia="Times New Roman" w:hAnsi="Times New Roman" w:cs="Times New Roman"/>
          <w:sz w:val="20"/>
          <w:szCs w:val="20"/>
          <w:lang w:eastAsia="ru-RU"/>
        </w:rPr>
        <w:t>»,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Юридическая деятельность в сфере земельно-имущественных отношений и </w:t>
      </w:r>
      <w:r w:rsidRPr="00963D3B">
        <w:rPr>
          <w:rFonts w:ascii="Times New Roman" w:eastAsia="Times New Roman" w:hAnsi="Times New Roman" w:cs="Times New Roman"/>
          <w:sz w:val="20"/>
          <w:szCs w:val="20"/>
          <w:lang w:eastAsia="ru-RU"/>
        </w:rPr>
        <w:t>агро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бизнес</w:t>
      </w:r>
      <w:r w:rsidRPr="00963D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а», «Теория и практика расследования преступления» (программа магистратуры). </w:t>
      </w:r>
    </w:p>
    <w:p w14:paraId="034D407C" w14:textId="3B0AC924" w:rsidR="00963D3B" w:rsidRPr="00963D3B" w:rsidRDefault="00963D3B" w:rsidP="00963D3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63D3B">
        <w:rPr>
          <w:rFonts w:ascii="Times New Roman" w:eastAsia="Times New Roman" w:hAnsi="Times New Roman" w:cs="Times New Roman"/>
          <w:lang w:eastAsia="ru-RU"/>
        </w:rPr>
        <w:t xml:space="preserve">Рассмотрено и одобрено методической комиссией юриди- ческого факультета Кубанского госагроуниверситета, протокол </w:t>
      </w:r>
      <w:r>
        <w:rPr>
          <w:rFonts w:ascii="Times New Roman" w:eastAsia="Times New Roman" w:hAnsi="Times New Roman" w:cs="Times New Roman"/>
          <w:lang w:eastAsia="ru-RU"/>
        </w:rPr>
        <w:t>№</w:t>
      </w:r>
      <w:r w:rsidRPr="00963D3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____ от _________</w:t>
      </w:r>
      <w:r w:rsidRPr="00963D3B">
        <w:rPr>
          <w:rFonts w:ascii="Times New Roman" w:eastAsia="Times New Roman" w:hAnsi="Times New Roman" w:cs="Times New Roman"/>
          <w:lang w:eastAsia="ru-RU"/>
        </w:rPr>
        <w:t>202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963D3B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5AF793D" w14:textId="0E6AF8BE" w:rsidR="00963D3B" w:rsidRPr="00963D3B" w:rsidRDefault="00963D3B" w:rsidP="00963D3B">
      <w:pPr>
        <w:rPr>
          <w:rFonts w:ascii="Times New Roman" w:eastAsia="Times New Roman" w:hAnsi="Times New Roman" w:cs="Times New Roman"/>
          <w:lang w:eastAsia="ru-RU"/>
        </w:rPr>
      </w:pPr>
      <w:r w:rsidRPr="00963D3B">
        <w:rPr>
          <w:rFonts w:ascii="Times New Roman" w:eastAsia="Times New Roman" w:hAnsi="Times New Roman" w:cs="Times New Roman"/>
          <w:lang w:eastAsia="ru-RU"/>
        </w:rPr>
        <w:fldChar w:fldCharType="begin"/>
      </w:r>
      <w:r w:rsidR="005F0DAF">
        <w:rPr>
          <w:rFonts w:ascii="Times New Roman" w:eastAsia="Times New Roman" w:hAnsi="Times New Roman" w:cs="Times New Roman"/>
          <w:lang w:eastAsia="ru-RU"/>
        </w:rPr>
        <w:instrText xml:space="preserve"> INCLUDEPICTURE "C:\\var\\folders\\44\\t9v3s3396nqcxdx54m4phvcc0000gn\\T\\com.microsoft.Word\\WebArchiveCopyPasteTempFiles\\page2image41596800" \* MERGEFORMAT </w:instrText>
      </w:r>
      <w:r w:rsidRPr="00963D3B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963D3B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7850A9C" wp14:editId="2B586B40">
            <wp:extent cx="4137025" cy="165100"/>
            <wp:effectExtent l="0" t="0" r="3175" b="0"/>
            <wp:docPr id="1" name="Рисунок 1" descr="page2image41596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415968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02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D3B">
        <w:rPr>
          <w:rFonts w:ascii="Times New Roman" w:eastAsia="Times New Roman" w:hAnsi="Times New Roman" w:cs="Times New Roman"/>
          <w:lang w:eastAsia="ru-RU"/>
        </w:rPr>
        <w:fldChar w:fldCharType="end"/>
      </w:r>
    </w:p>
    <w:p w14:paraId="3E4F6165" w14:textId="5BACB0CF" w:rsidR="00963D3B" w:rsidRPr="00963D3B" w:rsidRDefault="00963D3B" w:rsidP="00963D3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963D3B">
        <w:rPr>
          <w:rFonts w:ascii="Times New Roman" w:eastAsia="Times New Roman" w:hAnsi="Times New Roman" w:cs="Times New Roman"/>
          <w:lang w:eastAsia="ru-RU"/>
        </w:rPr>
        <w:t xml:space="preserve">Председатель методической комиссии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963D3B">
        <w:rPr>
          <w:rFonts w:ascii="Times New Roman" w:eastAsia="Times New Roman" w:hAnsi="Times New Roman" w:cs="Times New Roman"/>
          <w:lang w:eastAsia="ru-RU"/>
        </w:rPr>
        <w:t xml:space="preserve">А. А. Сапфирова </w:t>
      </w:r>
    </w:p>
    <w:p w14:paraId="06582527" w14:textId="507C124A" w:rsidR="00963D3B" w:rsidRPr="00963D3B" w:rsidRDefault="00963D3B" w:rsidP="00963D3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</w:p>
    <w:p w14:paraId="3C1CA2C6" w14:textId="77777777" w:rsidR="00963D3B" w:rsidRDefault="00963D3B" w:rsidP="00963D3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</w:t>
      </w:r>
      <w:r w:rsidRPr="00963D3B">
        <w:rPr>
          <w:rFonts w:ascii="Times New Roman" w:eastAsia="Times New Roman" w:hAnsi="Times New Roman" w:cs="Times New Roman"/>
          <w:lang w:eastAsia="ru-RU"/>
        </w:rPr>
        <w:t xml:space="preserve">© ФГБОУ ВО «Кубанский го- </w:t>
      </w:r>
    </w:p>
    <w:p w14:paraId="242CB3CC" w14:textId="28911A30" w:rsidR="00963D3B" w:rsidRDefault="00963D3B" w:rsidP="00963D3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</w:t>
      </w:r>
      <w:r w:rsidRPr="00963D3B">
        <w:rPr>
          <w:rFonts w:ascii="Times New Roman" w:eastAsia="Times New Roman" w:hAnsi="Times New Roman" w:cs="Times New Roman"/>
          <w:lang w:eastAsia="ru-RU"/>
        </w:rPr>
        <w:t xml:space="preserve">сударственный аграрный </w:t>
      </w:r>
    </w:p>
    <w:p w14:paraId="187C161B" w14:textId="77777777" w:rsidR="00963D3B" w:rsidRDefault="00963D3B" w:rsidP="00963D3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</w:t>
      </w:r>
      <w:r w:rsidRPr="00963D3B">
        <w:rPr>
          <w:rFonts w:ascii="Times New Roman" w:eastAsia="Times New Roman" w:hAnsi="Times New Roman" w:cs="Times New Roman"/>
          <w:lang w:eastAsia="ru-RU"/>
        </w:rPr>
        <w:t xml:space="preserve">университет имени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</w:p>
    <w:p w14:paraId="7E960B40" w14:textId="26D7F490" w:rsidR="00963D3B" w:rsidRPr="00963D3B" w:rsidRDefault="00963D3B" w:rsidP="00963D3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</w:t>
      </w:r>
      <w:r w:rsidRPr="00963D3B">
        <w:rPr>
          <w:rFonts w:ascii="Times New Roman" w:eastAsia="Times New Roman" w:hAnsi="Times New Roman" w:cs="Times New Roman"/>
          <w:lang w:eastAsia="ru-RU"/>
        </w:rPr>
        <w:t>И. Т. Трубилина», 202</w:t>
      </w:r>
      <w:r w:rsidR="00A24BFF">
        <w:rPr>
          <w:rFonts w:ascii="Times New Roman" w:eastAsia="Times New Roman" w:hAnsi="Times New Roman" w:cs="Times New Roman"/>
          <w:lang w:eastAsia="ru-RU"/>
        </w:rPr>
        <w:t>1</w:t>
      </w:r>
      <w:r w:rsidRPr="00963D3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85236E5" w14:textId="3227BEDA" w:rsidR="00963D3B" w:rsidRDefault="00963D3B" w:rsidP="00DC5A7E">
      <w:pPr>
        <w:pStyle w:val="a3"/>
        <w:ind w:firstLine="709"/>
        <w:rPr>
          <w:b/>
          <w:bCs/>
          <w:sz w:val="20"/>
          <w:szCs w:val="20"/>
        </w:rPr>
      </w:pPr>
    </w:p>
    <w:p w14:paraId="39D17DD9" w14:textId="34D5C0B4" w:rsidR="00963D3B" w:rsidRDefault="00963D3B" w:rsidP="00DC5A7E">
      <w:pPr>
        <w:pStyle w:val="a3"/>
        <w:ind w:firstLine="709"/>
        <w:rPr>
          <w:b/>
          <w:bCs/>
          <w:sz w:val="20"/>
          <w:szCs w:val="20"/>
        </w:rPr>
      </w:pPr>
    </w:p>
    <w:p w14:paraId="074E8F30" w14:textId="77777777" w:rsidR="00963D3B" w:rsidRDefault="00963D3B" w:rsidP="00DC5A7E">
      <w:pPr>
        <w:pStyle w:val="a3"/>
        <w:ind w:firstLine="709"/>
        <w:rPr>
          <w:b/>
          <w:bCs/>
          <w:sz w:val="20"/>
          <w:szCs w:val="20"/>
        </w:rPr>
      </w:pPr>
    </w:p>
    <w:p w14:paraId="00BC48BB" w14:textId="6AE9D9B7" w:rsidR="00DC5A7E" w:rsidRPr="00A105F4" w:rsidRDefault="00DC5A7E" w:rsidP="00DC5A7E">
      <w:pPr>
        <w:pStyle w:val="a3"/>
        <w:ind w:firstLine="709"/>
        <w:rPr>
          <w:b/>
          <w:bCs/>
          <w:sz w:val="20"/>
          <w:szCs w:val="20"/>
        </w:rPr>
      </w:pPr>
      <w:r w:rsidRPr="00A105F4">
        <w:rPr>
          <w:b/>
          <w:bCs/>
          <w:sz w:val="20"/>
          <w:szCs w:val="20"/>
        </w:rPr>
        <w:lastRenderedPageBreak/>
        <w:t xml:space="preserve">ВВЕДЕНИЕ </w:t>
      </w:r>
    </w:p>
    <w:p w14:paraId="523ECBC1" w14:textId="7E570734" w:rsidR="00DC5A7E" w:rsidRPr="00A105F4" w:rsidRDefault="00DC5A7E" w:rsidP="00D60081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105F4">
        <w:rPr>
          <w:sz w:val="20"/>
          <w:szCs w:val="20"/>
        </w:rPr>
        <w:t>Цель организации контактной работы преподавателя с обучающимися по дисциплине «</w:t>
      </w:r>
      <w:r w:rsidR="005F0DAF">
        <w:rPr>
          <w:sz w:val="20"/>
          <w:szCs w:val="20"/>
        </w:rPr>
        <w:t>Использование специальных знаний в расследовании преступлений</w:t>
      </w:r>
      <w:r w:rsidRPr="00A105F4">
        <w:rPr>
          <w:sz w:val="20"/>
          <w:szCs w:val="20"/>
        </w:rPr>
        <w:t xml:space="preserve">» – обеспечение качества общекультурной и профессиональной подготовки обучающихся по направлению подготовки 40.04.01 Юриспруденция, что позволяет выпускнику успешно работать в избранной сфере деятельности, обладать компетенциями, способствующими его социальной мобильности и конкурентоспособности в современных условиях. </w:t>
      </w:r>
    </w:p>
    <w:p w14:paraId="4E1B9031" w14:textId="31C71955" w:rsidR="00DC5A7E" w:rsidRPr="00A105F4" w:rsidRDefault="00DC5A7E" w:rsidP="00D60081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105F4">
        <w:rPr>
          <w:sz w:val="20"/>
          <w:szCs w:val="20"/>
        </w:rPr>
        <w:t>Контактная работа преподавателя с обучающимися по дисциплине «</w:t>
      </w:r>
      <w:r w:rsidR="005F0DAF">
        <w:rPr>
          <w:sz w:val="20"/>
          <w:szCs w:val="20"/>
        </w:rPr>
        <w:t>Использование специальных знаний в расследовании преступлений</w:t>
      </w:r>
      <w:r w:rsidRPr="00A105F4">
        <w:rPr>
          <w:sz w:val="20"/>
          <w:szCs w:val="20"/>
        </w:rPr>
        <w:t xml:space="preserve">» может быть аудиторной и внеаудиторной. Объем контактной работы отражается в учебных планах. </w:t>
      </w:r>
    </w:p>
    <w:p w14:paraId="12778E61" w14:textId="79DB7F60" w:rsidR="00DC5A7E" w:rsidRPr="00A105F4" w:rsidRDefault="00DC5A7E" w:rsidP="00D60081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105F4">
        <w:rPr>
          <w:sz w:val="20"/>
          <w:szCs w:val="20"/>
        </w:rPr>
        <w:t>Контактная работа преподавателя с обучающимися по дисциплине «</w:t>
      </w:r>
      <w:r w:rsidR="005F0DAF">
        <w:rPr>
          <w:sz w:val="20"/>
          <w:szCs w:val="20"/>
        </w:rPr>
        <w:t>Использование специальных знаний в расследовании преступлений</w:t>
      </w:r>
      <w:r w:rsidRPr="00A105F4">
        <w:rPr>
          <w:sz w:val="20"/>
          <w:szCs w:val="20"/>
        </w:rPr>
        <w:t xml:space="preserve">» включает в себя: занятия лекционного типа, практические занятия, индивидуальную работу обучающихся с преподавателем, в том числе индивидуальные консультации и проведение зачета. </w:t>
      </w:r>
    </w:p>
    <w:p w14:paraId="0F9DEC45" w14:textId="39A20512" w:rsidR="00DC5A7E" w:rsidRPr="00A105F4" w:rsidRDefault="00DC5A7E" w:rsidP="00D60081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105F4">
        <w:rPr>
          <w:sz w:val="20"/>
          <w:szCs w:val="20"/>
        </w:rPr>
        <w:t>Качество освоения обучающимися материала по дисциплине «</w:t>
      </w:r>
      <w:r w:rsidR="005F0DAF">
        <w:rPr>
          <w:sz w:val="20"/>
          <w:szCs w:val="20"/>
        </w:rPr>
        <w:t>Использование специальных знаний в расследовании преступлений</w:t>
      </w:r>
      <w:r w:rsidRPr="00A105F4">
        <w:rPr>
          <w:sz w:val="20"/>
          <w:szCs w:val="20"/>
        </w:rPr>
        <w:t xml:space="preserve">» оценивается преподавателем в ходе контактной работы (аудиторная и внеаудиторная) с обучающимися посредством текущего контроля успеваемости и промежуточной аттестации обучающихся (период сдачи </w:t>
      </w:r>
      <w:r w:rsidR="00B161DE">
        <w:rPr>
          <w:sz w:val="20"/>
          <w:szCs w:val="20"/>
        </w:rPr>
        <w:t>экзамена</w:t>
      </w:r>
      <w:r w:rsidRPr="00A105F4">
        <w:rPr>
          <w:sz w:val="20"/>
          <w:szCs w:val="20"/>
        </w:rPr>
        <w:t xml:space="preserve">). </w:t>
      </w:r>
    </w:p>
    <w:p w14:paraId="387DBC0E" w14:textId="7265B41C" w:rsidR="00DC5A7E" w:rsidRPr="00A105F4" w:rsidRDefault="00DC5A7E" w:rsidP="00D60081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105F4">
        <w:rPr>
          <w:sz w:val="20"/>
          <w:szCs w:val="20"/>
        </w:rPr>
        <w:t>Текущий контроль, осуществляемый преподавателем, обеспечивает выполнение обучающимися всех видов работ, предусмотренных рабочей программой дисциплины (устный опрос, заслушивание рефератов</w:t>
      </w:r>
      <w:r w:rsidR="002B4301" w:rsidRPr="00A105F4">
        <w:rPr>
          <w:sz w:val="20"/>
          <w:szCs w:val="20"/>
        </w:rPr>
        <w:t>, докладов</w:t>
      </w:r>
      <w:r w:rsidRPr="00A105F4">
        <w:rPr>
          <w:sz w:val="20"/>
          <w:szCs w:val="20"/>
        </w:rPr>
        <w:t xml:space="preserve">, проведение дискуссии, </w:t>
      </w:r>
      <w:r w:rsidR="002B4301" w:rsidRPr="00A105F4">
        <w:rPr>
          <w:sz w:val="20"/>
          <w:szCs w:val="20"/>
        </w:rPr>
        <w:t xml:space="preserve">решение компетентностно-ориентированных задач, </w:t>
      </w:r>
      <w:r w:rsidRPr="00A105F4">
        <w:rPr>
          <w:sz w:val="20"/>
          <w:szCs w:val="20"/>
        </w:rPr>
        <w:t xml:space="preserve">тестирование, подготовку контрольной работы), активность обучающихся в ходе учебной деятельности, посещаемость занятий, научно-исследовательскую работу и т.д. Формой промежуточной аттестации является </w:t>
      </w:r>
      <w:r w:rsidR="00B161DE">
        <w:rPr>
          <w:sz w:val="20"/>
          <w:szCs w:val="20"/>
        </w:rPr>
        <w:t>экзамен</w:t>
      </w:r>
      <w:r w:rsidRPr="00A105F4">
        <w:rPr>
          <w:sz w:val="20"/>
          <w:szCs w:val="20"/>
        </w:rPr>
        <w:t xml:space="preserve">. </w:t>
      </w:r>
    </w:p>
    <w:p w14:paraId="4AA42646" w14:textId="262874BB" w:rsidR="00DC5A7E" w:rsidRDefault="00DC5A7E" w:rsidP="00DC5A7E">
      <w:pPr>
        <w:pStyle w:val="a3"/>
        <w:rPr>
          <w:sz w:val="20"/>
          <w:szCs w:val="20"/>
        </w:rPr>
      </w:pPr>
    </w:p>
    <w:p w14:paraId="7912FEAD" w14:textId="68C11D65" w:rsidR="00A105F4" w:rsidRDefault="00A105F4" w:rsidP="00DC5A7E">
      <w:pPr>
        <w:pStyle w:val="a3"/>
        <w:rPr>
          <w:sz w:val="20"/>
          <w:szCs w:val="20"/>
        </w:rPr>
      </w:pPr>
    </w:p>
    <w:p w14:paraId="539190EB" w14:textId="1271706C" w:rsidR="00A105F4" w:rsidRDefault="00A105F4" w:rsidP="00DC5A7E">
      <w:pPr>
        <w:pStyle w:val="a3"/>
        <w:rPr>
          <w:sz w:val="20"/>
          <w:szCs w:val="20"/>
        </w:rPr>
      </w:pPr>
    </w:p>
    <w:p w14:paraId="24F2AC0A" w14:textId="77777777" w:rsidR="00A105F4" w:rsidRPr="00A105F4" w:rsidRDefault="00A105F4" w:rsidP="00DC5A7E">
      <w:pPr>
        <w:pStyle w:val="a3"/>
        <w:rPr>
          <w:sz w:val="20"/>
          <w:szCs w:val="20"/>
        </w:rPr>
      </w:pPr>
    </w:p>
    <w:p w14:paraId="165D2652" w14:textId="0F9D778D" w:rsidR="00DC5A7E" w:rsidRPr="00A105F4" w:rsidRDefault="00DC5A7E" w:rsidP="00DC5A7E">
      <w:pPr>
        <w:pStyle w:val="a3"/>
        <w:jc w:val="center"/>
        <w:rPr>
          <w:b/>
          <w:bCs/>
          <w:color w:val="000000" w:themeColor="text1"/>
          <w:sz w:val="20"/>
          <w:szCs w:val="20"/>
        </w:rPr>
      </w:pPr>
      <w:r w:rsidRPr="00A105F4">
        <w:rPr>
          <w:rFonts w:ascii="Times New Roman,Bold" w:hAnsi="Times New Roman,Bold"/>
          <w:b/>
          <w:bCs/>
          <w:color w:val="000000" w:themeColor="text1"/>
          <w:sz w:val="20"/>
          <w:szCs w:val="20"/>
        </w:rPr>
        <w:lastRenderedPageBreak/>
        <w:t>1. АУДИТОРНАЯ КОНТАКТНАЯ РАБОТА ПРЕПОДАВАТЕЛЯ С ОБУЧАЮЩИМИСЯ</w:t>
      </w:r>
    </w:p>
    <w:p w14:paraId="0E93D7EE" w14:textId="27000416" w:rsidR="00DC5A7E" w:rsidRPr="00A105F4" w:rsidRDefault="00DC5A7E" w:rsidP="00DC5A7E">
      <w:pPr>
        <w:pStyle w:val="a3"/>
        <w:jc w:val="center"/>
        <w:rPr>
          <w:b/>
          <w:bCs/>
          <w:color w:val="000000" w:themeColor="text1"/>
          <w:sz w:val="20"/>
          <w:szCs w:val="20"/>
        </w:rPr>
      </w:pPr>
      <w:r w:rsidRPr="00A105F4">
        <w:rPr>
          <w:rFonts w:ascii="Times New Roman,Bold" w:hAnsi="Times New Roman,Bold"/>
          <w:b/>
          <w:bCs/>
          <w:color w:val="000000" w:themeColor="text1"/>
          <w:sz w:val="20"/>
          <w:szCs w:val="20"/>
        </w:rPr>
        <w:t>1.1. ПЛАНЫ ПРАКТИЧЕСКИХ (семинарских) ЗАНЯТИЙ</w:t>
      </w:r>
    </w:p>
    <w:p w14:paraId="3F60CF6F" w14:textId="77777777" w:rsidR="00B161DE" w:rsidRPr="00A105F4" w:rsidRDefault="00B161DE" w:rsidP="00B161DE">
      <w:pPr>
        <w:pStyle w:val="a4"/>
        <w:rPr>
          <w:rFonts w:ascii="Times New Roman" w:hAnsi="Times New Roman"/>
          <w:b/>
          <w:sz w:val="20"/>
          <w:szCs w:val="20"/>
        </w:rPr>
      </w:pPr>
      <w:r w:rsidRPr="00A105F4">
        <w:rPr>
          <w:rFonts w:ascii="Times New Roman" w:hAnsi="Times New Roman"/>
          <w:b/>
          <w:sz w:val="20"/>
          <w:szCs w:val="20"/>
        </w:rPr>
        <w:t xml:space="preserve">Тема 1. </w:t>
      </w:r>
      <w:r w:rsidRPr="008B6ED3">
        <w:rPr>
          <w:rFonts w:ascii="Times New Roman" w:hAnsi="Times New Roman"/>
          <w:b/>
          <w:sz w:val="20"/>
          <w:szCs w:val="20"/>
        </w:rPr>
        <w:t>Понятие специальных знаний в расследовании преступлений</w:t>
      </w:r>
    </w:p>
    <w:p w14:paraId="0002B2FD" w14:textId="77777777" w:rsidR="00B161DE" w:rsidRPr="00A105F4" w:rsidRDefault="00B161DE" w:rsidP="00B161DE">
      <w:pPr>
        <w:pStyle w:val="a4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A105F4">
        <w:rPr>
          <w:rFonts w:ascii="Times New Roman" w:hAnsi="Times New Roman"/>
          <w:b/>
          <w:sz w:val="20"/>
          <w:szCs w:val="20"/>
        </w:rPr>
        <w:t>Устный опрос</w:t>
      </w:r>
    </w:p>
    <w:p w14:paraId="02994957" w14:textId="77777777" w:rsidR="00B161DE" w:rsidRPr="00A105F4" w:rsidRDefault="00B161DE" w:rsidP="00B161DE">
      <w:pPr>
        <w:pStyle w:val="a4"/>
        <w:ind w:left="720"/>
        <w:rPr>
          <w:rFonts w:ascii="Times New Roman" w:hAnsi="Times New Roman"/>
          <w:bCs/>
          <w:i/>
          <w:iCs/>
          <w:sz w:val="20"/>
          <w:szCs w:val="20"/>
        </w:rPr>
      </w:pPr>
      <w:r w:rsidRPr="00A105F4">
        <w:rPr>
          <w:rFonts w:ascii="Times New Roman" w:hAnsi="Times New Roman"/>
          <w:bCs/>
          <w:i/>
          <w:iCs/>
          <w:sz w:val="20"/>
          <w:szCs w:val="20"/>
        </w:rPr>
        <w:t>План занятия:</w:t>
      </w:r>
    </w:p>
    <w:p w14:paraId="4D9F2F46" w14:textId="77777777" w:rsidR="00B161DE" w:rsidRPr="00630667" w:rsidRDefault="00B161DE" w:rsidP="00B161DE">
      <w:pPr>
        <w:pStyle w:val="a3"/>
        <w:spacing w:before="0" w:beforeAutospacing="0" w:after="0" w:afterAutospacing="0"/>
        <w:ind w:left="357"/>
        <w:jc w:val="both"/>
        <w:rPr>
          <w:rFonts w:eastAsia="Calibri"/>
          <w:sz w:val="20"/>
          <w:szCs w:val="20"/>
        </w:rPr>
      </w:pPr>
      <w:r w:rsidRPr="00630667">
        <w:rPr>
          <w:rFonts w:eastAsia="Calibri"/>
          <w:sz w:val="20"/>
          <w:szCs w:val="20"/>
        </w:rPr>
        <w:t>Понятие специальных знаний. Эволюция развития представлений о специальных знаниях. Применение специальных знаний в судопроизводстве.</w:t>
      </w:r>
    </w:p>
    <w:p w14:paraId="6EE57F98" w14:textId="77777777" w:rsidR="00B161DE" w:rsidRPr="00630667" w:rsidRDefault="00B161DE" w:rsidP="00B161DE">
      <w:pPr>
        <w:pStyle w:val="a3"/>
        <w:spacing w:before="0" w:beforeAutospacing="0" w:after="0" w:afterAutospacing="0"/>
        <w:ind w:left="357"/>
        <w:jc w:val="both"/>
        <w:rPr>
          <w:rFonts w:eastAsia="Calibri"/>
          <w:sz w:val="20"/>
          <w:szCs w:val="20"/>
        </w:rPr>
      </w:pPr>
      <w:r w:rsidRPr="00630667">
        <w:rPr>
          <w:rFonts w:eastAsia="Calibri"/>
          <w:sz w:val="20"/>
          <w:szCs w:val="20"/>
        </w:rPr>
        <w:t>Исторические аспекты привлечения специальных знаний для решения вопросов, связанных с расследованием преступлений. Привлечение «сведующих людей».</w:t>
      </w:r>
    </w:p>
    <w:p w14:paraId="755CE8EB" w14:textId="77777777" w:rsidR="00B161DE" w:rsidRPr="00630667" w:rsidRDefault="00B161DE" w:rsidP="00B161DE">
      <w:pPr>
        <w:pStyle w:val="a3"/>
        <w:spacing w:before="0" w:beforeAutospacing="0" w:after="0" w:afterAutospacing="0"/>
        <w:ind w:left="357"/>
        <w:jc w:val="both"/>
        <w:rPr>
          <w:bCs/>
          <w:sz w:val="20"/>
          <w:szCs w:val="20"/>
        </w:rPr>
      </w:pPr>
      <w:r w:rsidRPr="00630667">
        <w:rPr>
          <w:rFonts w:eastAsia="Calibri"/>
          <w:sz w:val="20"/>
          <w:szCs w:val="20"/>
        </w:rPr>
        <w:t>Основные концепции, связанные с фигурой эксперта: «научный судья», «свидетель» со стороны обвинения или защиты, получение доказательств по уголовному</w:t>
      </w:r>
      <w:r>
        <w:rPr>
          <w:rFonts w:eastAsia="Calibri"/>
          <w:sz w:val="20"/>
          <w:szCs w:val="20"/>
        </w:rPr>
        <w:t xml:space="preserve"> делу</w:t>
      </w:r>
    </w:p>
    <w:p w14:paraId="08608592" w14:textId="77777777" w:rsidR="00B161DE" w:rsidRPr="00A105F4" w:rsidRDefault="00B161DE" w:rsidP="00B161D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sz w:val="20"/>
          <w:szCs w:val="20"/>
        </w:rPr>
      </w:pPr>
      <w:r w:rsidRPr="00A105F4">
        <w:rPr>
          <w:rFonts w:ascii="Times New Roman,Bold" w:hAnsi="Times New Roman,Bold"/>
          <w:b/>
          <w:bCs/>
          <w:sz w:val="20"/>
          <w:szCs w:val="20"/>
        </w:rPr>
        <w:t>Проведение дискуссии</w:t>
      </w:r>
    </w:p>
    <w:p w14:paraId="79F0F1CD" w14:textId="77777777" w:rsidR="00B161DE" w:rsidRDefault="00B161DE" w:rsidP="00B161DE">
      <w:pPr>
        <w:pStyle w:val="a3"/>
        <w:spacing w:before="0" w:beforeAutospacing="0" w:after="0" w:afterAutospacing="0"/>
        <w:ind w:left="720"/>
        <w:jc w:val="both"/>
        <w:rPr>
          <w:bCs/>
          <w:sz w:val="20"/>
          <w:szCs w:val="20"/>
        </w:rPr>
      </w:pPr>
      <w:r w:rsidRPr="00945AB0">
        <w:rPr>
          <w:bCs/>
          <w:sz w:val="20"/>
          <w:szCs w:val="20"/>
        </w:rPr>
        <w:t>Современные технико-криминалистические средства</w:t>
      </w:r>
      <w:r w:rsidRPr="00A105F4">
        <w:rPr>
          <w:bCs/>
          <w:sz w:val="20"/>
          <w:szCs w:val="20"/>
        </w:rPr>
        <w:t>.</w:t>
      </w:r>
    </w:p>
    <w:p w14:paraId="2B79356B" w14:textId="77777777" w:rsidR="00B161DE" w:rsidRPr="00A105F4" w:rsidRDefault="00B161DE" w:rsidP="00B161DE">
      <w:pPr>
        <w:pStyle w:val="a3"/>
        <w:spacing w:before="0" w:beforeAutospacing="0" w:after="0" w:afterAutospacing="0"/>
        <w:ind w:left="720"/>
        <w:jc w:val="both"/>
        <w:rPr>
          <w:bCs/>
          <w:sz w:val="20"/>
          <w:szCs w:val="20"/>
        </w:rPr>
      </w:pPr>
      <w:r w:rsidRPr="00945AB0">
        <w:rPr>
          <w:bCs/>
          <w:sz w:val="20"/>
          <w:szCs w:val="20"/>
        </w:rPr>
        <w:t>Заключение эксперта как доказательство по уголовному делу и его оценка следователем</w:t>
      </w:r>
      <w:r w:rsidRPr="00A105F4">
        <w:rPr>
          <w:bCs/>
          <w:sz w:val="20"/>
          <w:szCs w:val="20"/>
        </w:rPr>
        <w:t xml:space="preserve"> </w:t>
      </w:r>
    </w:p>
    <w:p w14:paraId="64030BBB" w14:textId="77777777" w:rsidR="00B161DE" w:rsidRPr="00A105F4" w:rsidRDefault="00B161DE" w:rsidP="00B161DE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,Bold" w:hAnsi="Times New Roman,Bold"/>
          <w:b/>
          <w:bCs/>
          <w:sz w:val="20"/>
          <w:szCs w:val="20"/>
        </w:rPr>
      </w:pPr>
      <w:r w:rsidRPr="00A105F4">
        <w:rPr>
          <w:rFonts w:ascii="Times New Roman,Bold" w:hAnsi="Times New Roman,Bold"/>
          <w:b/>
          <w:bCs/>
          <w:sz w:val="20"/>
          <w:szCs w:val="20"/>
        </w:rPr>
        <w:t xml:space="preserve">Тестирование </w:t>
      </w:r>
    </w:p>
    <w:p w14:paraId="63E5F82C" w14:textId="77777777" w:rsidR="00B161DE" w:rsidRPr="00A105F4" w:rsidRDefault="00B161DE" w:rsidP="00B161DE">
      <w:pPr>
        <w:pStyle w:val="a3"/>
        <w:numPr>
          <w:ilvl w:val="0"/>
          <w:numId w:val="1"/>
        </w:numPr>
        <w:rPr>
          <w:b/>
          <w:bCs/>
          <w:sz w:val="20"/>
          <w:szCs w:val="20"/>
        </w:rPr>
      </w:pPr>
      <w:r w:rsidRPr="00A105F4">
        <w:rPr>
          <w:rFonts w:ascii="Times New Roman,Bold" w:hAnsi="Times New Roman,Bold"/>
          <w:b/>
          <w:bCs/>
          <w:sz w:val="20"/>
          <w:szCs w:val="20"/>
        </w:rPr>
        <w:t>Темы рефератов, докладов</w:t>
      </w:r>
    </w:p>
    <w:p w14:paraId="086E97C4" w14:textId="77777777" w:rsidR="00B161DE" w:rsidRPr="00501D82" w:rsidRDefault="00B161DE" w:rsidP="00B161DE">
      <w:pPr>
        <w:pStyle w:val="a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105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 </w:t>
      </w:r>
      <w:r w:rsidRPr="00501D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Понятие эксперта и специалиста в соответствии с УПК РФ.</w:t>
      </w:r>
    </w:p>
    <w:p w14:paraId="15C0DD46" w14:textId="77777777" w:rsidR="00B161DE" w:rsidRDefault="00B161DE" w:rsidP="00B161DE">
      <w:pPr>
        <w:pStyle w:val="a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 Ф</w:t>
      </w:r>
      <w:r w:rsidRPr="00501D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ормы использования специальных знаний в ходе предварительного расследования.</w:t>
      </w:r>
    </w:p>
    <w:p w14:paraId="22F57A35" w14:textId="77777777" w:rsidR="00B161DE" w:rsidRDefault="00B161DE" w:rsidP="00B161DE">
      <w:pPr>
        <w:pStyle w:val="a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AB370AC" w14:textId="77777777" w:rsidR="00B161DE" w:rsidRPr="00DE183A" w:rsidRDefault="00B161DE" w:rsidP="00B161DE">
      <w:pPr>
        <w:pStyle w:val="1"/>
        <w:spacing w:line="240" w:lineRule="auto"/>
        <w:ind w:right="-1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0F638DF" w14:textId="77777777" w:rsidR="00B161DE" w:rsidRPr="00A105F4" w:rsidRDefault="00B161DE" w:rsidP="00B161D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105F4">
        <w:rPr>
          <w:rFonts w:ascii="Times New Roman" w:hAnsi="Times New Roman"/>
          <w:b/>
          <w:sz w:val="20"/>
          <w:szCs w:val="20"/>
        </w:rPr>
        <w:t>Тема 2.</w:t>
      </w:r>
      <w:r w:rsidRPr="00A105F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B6ED3">
        <w:rPr>
          <w:rFonts w:ascii="Times New Roman" w:hAnsi="Times New Roman" w:cs="Times New Roman"/>
          <w:b/>
          <w:sz w:val="20"/>
          <w:szCs w:val="20"/>
        </w:rPr>
        <w:t>Формы использования специальных знаний в расследовании преступлений</w:t>
      </w:r>
    </w:p>
    <w:p w14:paraId="40F09A4E" w14:textId="77777777" w:rsidR="00B161DE" w:rsidRPr="00A105F4" w:rsidRDefault="00B161DE" w:rsidP="00B161DE">
      <w:pPr>
        <w:pStyle w:val="a4"/>
        <w:numPr>
          <w:ilvl w:val="0"/>
          <w:numId w:val="2"/>
        </w:numPr>
        <w:rPr>
          <w:rFonts w:ascii="Times New Roman" w:hAnsi="Times New Roman"/>
          <w:b/>
          <w:sz w:val="20"/>
          <w:szCs w:val="20"/>
        </w:rPr>
      </w:pPr>
      <w:r w:rsidRPr="00A105F4">
        <w:rPr>
          <w:rFonts w:ascii="Times New Roman" w:hAnsi="Times New Roman"/>
          <w:b/>
          <w:sz w:val="20"/>
          <w:szCs w:val="20"/>
        </w:rPr>
        <w:t>Устный опрос</w:t>
      </w:r>
    </w:p>
    <w:p w14:paraId="695C6D43" w14:textId="77777777" w:rsidR="00B161DE" w:rsidRPr="00A105F4" w:rsidRDefault="00B161DE" w:rsidP="00B161DE">
      <w:pPr>
        <w:pStyle w:val="a4"/>
        <w:ind w:left="720"/>
        <w:rPr>
          <w:rFonts w:ascii="Times New Roman" w:hAnsi="Times New Roman"/>
          <w:bCs/>
          <w:i/>
          <w:iCs/>
          <w:sz w:val="20"/>
          <w:szCs w:val="20"/>
        </w:rPr>
      </w:pPr>
      <w:r w:rsidRPr="00A105F4">
        <w:rPr>
          <w:rFonts w:ascii="Times New Roman" w:hAnsi="Times New Roman"/>
          <w:bCs/>
          <w:i/>
          <w:iCs/>
          <w:sz w:val="20"/>
          <w:szCs w:val="20"/>
        </w:rPr>
        <w:t>План занятия:</w:t>
      </w:r>
    </w:p>
    <w:p w14:paraId="19D895C2" w14:textId="77777777" w:rsidR="00B161DE" w:rsidRPr="00630667" w:rsidRDefault="00B161DE" w:rsidP="00B161DE">
      <w:pPr>
        <w:pStyle w:val="a3"/>
        <w:spacing w:before="0" w:beforeAutospacing="0"/>
        <w:ind w:left="357"/>
        <w:jc w:val="both"/>
        <w:rPr>
          <w:rFonts w:eastAsiaTheme="minorHAnsi"/>
          <w:sz w:val="20"/>
          <w:szCs w:val="20"/>
          <w:lang w:eastAsia="en-US"/>
        </w:rPr>
      </w:pPr>
      <w:r w:rsidRPr="00630667">
        <w:rPr>
          <w:rFonts w:eastAsiaTheme="minorHAnsi"/>
          <w:sz w:val="20"/>
          <w:szCs w:val="20"/>
          <w:lang w:eastAsia="en-US"/>
        </w:rPr>
        <w:t>Формы использования специальных знаний в расследовании преступлений</w:t>
      </w:r>
    </w:p>
    <w:p w14:paraId="24F5F4F7" w14:textId="77777777" w:rsidR="00B161DE" w:rsidRDefault="00B161DE" w:rsidP="00B161DE">
      <w:pPr>
        <w:pStyle w:val="a3"/>
        <w:spacing w:before="0" w:beforeAutospacing="0" w:after="0" w:afterAutospacing="0"/>
        <w:ind w:left="357"/>
        <w:jc w:val="both"/>
        <w:rPr>
          <w:rFonts w:eastAsiaTheme="minorHAnsi"/>
          <w:sz w:val="20"/>
          <w:szCs w:val="20"/>
          <w:lang w:eastAsia="en-US"/>
        </w:rPr>
      </w:pPr>
      <w:r w:rsidRPr="00630667">
        <w:rPr>
          <w:rFonts w:eastAsiaTheme="minorHAnsi"/>
          <w:sz w:val="20"/>
          <w:szCs w:val="20"/>
          <w:lang w:eastAsia="en-US"/>
        </w:rPr>
        <w:t>Процессуальные и непроцессуальные формы использования специальных знаний.</w:t>
      </w:r>
    </w:p>
    <w:p w14:paraId="0AC37822" w14:textId="77777777" w:rsidR="00B161DE" w:rsidRDefault="00B161DE" w:rsidP="00B161DE">
      <w:pPr>
        <w:pStyle w:val="a3"/>
        <w:spacing w:before="0" w:beforeAutospacing="0" w:after="0" w:afterAutospacing="0"/>
        <w:ind w:left="357"/>
        <w:jc w:val="both"/>
        <w:rPr>
          <w:rFonts w:eastAsiaTheme="minorHAnsi"/>
          <w:sz w:val="20"/>
          <w:szCs w:val="20"/>
          <w:lang w:eastAsia="en-US"/>
        </w:rPr>
      </w:pPr>
      <w:r w:rsidRPr="00630667">
        <w:rPr>
          <w:rFonts w:eastAsiaTheme="minorHAnsi"/>
          <w:sz w:val="20"/>
          <w:szCs w:val="20"/>
          <w:lang w:eastAsia="en-US"/>
        </w:rPr>
        <w:lastRenderedPageBreak/>
        <w:t>Технико-криминалистическое обеспечение применения специальных знаний в уголовном судопроизводстве.</w:t>
      </w:r>
    </w:p>
    <w:p w14:paraId="07E46002" w14:textId="77777777" w:rsidR="00B161DE" w:rsidRPr="00630667" w:rsidRDefault="00B161DE" w:rsidP="00B161DE">
      <w:pPr>
        <w:pStyle w:val="a3"/>
        <w:spacing w:before="0" w:beforeAutospacing="0" w:after="0" w:afterAutospacing="0"/>
        <w:ind w:left="357"/>
        <w:jc w:val="both"/>
        <w:rPr>
          <w:rFonts w:ascii="Times New Roman,Bold" w:hAnsi="Times New Roman,Bold"/>
          <w:b/>
          <w:bCs/>
          <w:sz w:val="20"/>
          <w:szCs w:val="20"/>
        </w:rPr>
      </w:pPr>
      <w:r w:rsidRPr="00630667">
        <w:rPr>
          <w:rFonts w:eastAsiaTheme="minorHAnsi"/>
          <w:sz w:val="20"/>
          <w:szCs w:val="20"/>
          <w:lang w:eastAsia="en-US"/>
        </w:rPr>
        <w:t>Организация применения специальных знаний в уголовном судопроизводстве.</w:t>
      </w:r>
    </w:p>
    <w:p w14:paraId="5F43F448" w14:textId="77777777" w:rsidR="00B161DE" w:rsidRPr="00A105F4" w:rsidRDefault="00B161DE" w:rsidP="00B161DE">
      <w:pPr>
        <w:pStyle w:val="a3"/>
        <w:numPr>
          <w:ilvl w:val="0"/>
          <w:numId w:val="2"/>
        </w:numPr>
        <w:rPr>
          <w:rFonts w:ascii="Times New Roman,Bold" w:hAnsi="Times New Roman,Bold"/>
          <w:b/>
          <w:bCs/>
          <w:sz w:val="20"/>
          <w:szCs w:val="20"/>
        </w:rPr>
      </w:pPr>
      <w:r w:rsidRPr="00A105F4">
        <w:rPr>
          <w:rFonts w:ascii="Times New Roman,Bold" w:hAnsi="Times New Roman,Bold"/>
          <w:b/>
          <w:bCs/>
          <w:sz w:val="20"/>
          <w:szCs w:val="20"/>
        </w:rPr>
        <w:t>Проведение дискуссии</w:t>
      </w:r>
      <w:r w:rsidRPr="00A105F4">
        <w:rPr>
          <w:rFonts w:ascii="Times New Roman,Bold" w:hAnsi="Times New Roman,Bold"/>
          <w:b/>
          <w:bCs/>
          <w:sz w:val="20"/>
          <w:szCs w:val="20"/>
        </w:rPr>
        <w:br/>
        <w:t>Обсуждение вопросов:</w:t>
      </w:r>
    </w:p>
    <w:p w14:paraId="4CFF59E7" w14:textId="77777777" w:rsidR="00B161DE" w:rsidRPr="00A105F4" w:rsidRDefault="00B161DE" w:rsidP="00B161DE">
      <w:pPr>
        <w:pStyle w:val="a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45AB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Кто может быть сведущим лицом в уголовном процессе?</w:t>
      </w:r>
    </w:p>
    <w:p w14:paraId="7B28D465" w14:textId="77777777" w:rsidR="00B161DE" w:rsidRPr="00A105F4" w:rsidRDefault="00B161DE" w:rsidP="00B161DE">
      <w:pPr>
        <w:pStyle w:val="a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45AB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Постановление следователя как юридическое основание для проведения криминалистической экспертизы</w:t>
      </w:r>
      <w:r w:rsidRPr="00A105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14:paraId="686932F4" w14:textId="77777777" w:rsidR="00B161DE" w:rsidRPr="00A105F4" w:rsidRDefault="00B161DE" w:rsidP="00B161DE">
      <w:pPr>
        <w:pStyle w:val="a3"/>
        <w:numPr>
          <w:ilvl w:val="0"/>
          <w:numId w:val="2"/>
        </w:numPr>
        <w:rPr>
          <w:rFonts w:ascii="Times New Roman,Bold" w:hAnsi="Times New Roman,Bold"/>
          <w:b/>
          <w:bCs/>
          <w:sz w:val="20"/>
          <w:szCs w:val="20"/>
        </w:rPr>
      </w:pPr>
      <w:r w:rsidRPr="00A105F4">
        <w:rPr>
          <w:rFonts w:ascii="Times New Roman,Bold" w:hAnsi="Times New Roman,Bold"/>
          <w:b/>
          <w:bCs/>
          <w:sz w:val="20"/>
          <w:szCs w:val="20"/>
        </w:rPr>
        <w:t xml:space="preserve">Тестирование </w:t>
      </w:r>
    </w:p>
    <w:p w14:paraId="26D4BC0B" w14:textId="77777777" w:rsidR="00B161DE" w:rsidRPr="00A105F4" w:rsidRDefault="00B161DE" w:rsidP="00B161DE">
      <w:pPr>
        <w:pStyle w:val="a3"/>
        <w:numPr>
          <w:ilvl w:val="0"/>
          <w:numId w:val="2"/>
        </w:numPr>
        <w:rPr>
          <w:b/>
          <w:bCs/>
          <w:sz w:val="20"/>
          <w:szCs w:val="20"/>
        </w:rPr>
      </w:pPr>
      <w:r w:rsidRPr="00A105F4">
        <w:rPr>
          <w:rFonts w:ascii="Times New Roman,Bold" w:hAnsi="Times New Roman,Bold"/>
          <w:b/>
          <w:bCs/>
          <w:sz w:val="20"/>
          <w:szCs w:val="20"/>
        </w:rPr>
        <w:t>Темы рефератов, докладов</w:t>
      </w:r>
    </w:p>
    <w:p w14:paraId="4A3EC012" w14:textId="77777777" w:rsidR="00B161DE" w:rsidRPr="00501D82" w:rsidRDefault="00B161DE" w:rsidP="00B161DE">
      <w:pPr>
        <w:pStyle w:val="a3"/>
        <w:spacing w:before="0" w:beforeAutospacing="0" w:after="0" w:afterAutospacing="0"/>
        <w:ind w:left="720"/>
        <w:rPr>
          <w:rFonts w:ascii="Times New Roman,Bold" w:hAnsi="Times New Roman,Bold"/>
          <w:sz w:val="20"/>
          <w:szCs w:val="20"/>
        </w:rPr>
      </w:pPr>
      <w:r>
        <w:rPr>
          <w:rFonts w:ascii="Times New Roman,Bold" w:hAnsi="Times New Roman,Bold"/>
          <w:sz w:val="20"/>
          <w:szCs w:val="20"/>
        </w:rPr>
        <w:t xml:space="preserve">1. </w:t>
      </w:r>
      <w:r w:rsidRPr="00501D82">
        <w:rPr>
          <w:rFonts w:ascii="Times New Roman,Bold" w:hAnsi="Times New Roman,Bold"/>
          <w:sz w:val="20"/>
          <w:szCs w:val="20"/>
        </w:rPr>
        <w:t>Стадии идентификационного экспертного исследования.</w:t>
      </w:r>
    </w:p>
    <w:p w14:paraId="645B56B7" w14:textId="77777777" w:rsidR="00B161DE" w:rsidRDefault="00B161DE" w:rsidP="00B161DE">
      <w:pPr>
        <w:pStyle w:val="a3"/>
        <w:spacing w:before="0" w:beforeAutospacing="0" w:after="0" w:afterAutospacing="0"/>
        <w:ind w:left="720"/>
        <w:rPr>
          <w:rFonts w:ascii="Times New Roman,Bold" w:hAnsi="Times New Roman,Bold"/>
          <w:sz w:val="20"/>
          <w:szCs w:val="20"/>
        </w:rPr>
      </w:pPr>
      <w:r>
        <w:rPr>
          <w:rFonts w:ascii="Times New Roman,Bold" w:hAnsi="Times New Roman,Bold"/>
          <w:sz w:val="20"/>
          <w:szCs w:val="20"/>
        </w:rPr>
        <w:t xml:space="preserve">2. </w:t>
      </w:r>
      <w:r w:rsidRPr="00501D82">
        <w:rPr>
          <w:rFonts w:ascii="Times New Roman,Bold" w:hAnsi="Times New Roman,Bold"/>
          <w:sz w:val="20"/>
          <w:szCs w:val="20"/>
        </w:rPr>
        <w:t>Структура и виды заключения эксперта</w:t>
      </w:r>
    </w:p>
    <w:p w14:paraId="1F1AA511" w14:textId="77777777" w:rsidR="00B161DE" w:rsidRPr="00A105F4" w:rsidRDefault="00B161DE" w:rsidP="00B161DE">
      <w:pPr>
        <w:pStyle w:val="a3"/>
        <w:spacing w:before="0" w:beforeAutospacing="0" w:after="0" w:afterAutospacing="0"/>
        <w:ind w:left="720"/>
        <w:rPr>
          <w:sz w:val="20"/>
          <w:szCs w:val="20"/>
        </w:rPr>
      </w:pPr>
    </w:p>
    <w:p w14:paraId="7A60E308" w14:textId="77777777" w:rsidR="00B161DE" w:rsidRDefault="00B161DE" w:rsidP="00B161DE">
      <w:pPr>
        <w:pStyle w:val="a4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14:paraId="71F297C0" w14:textId="77777777" w:rsidR="00B161DE" w:rsidRDefault="00B161DE" w:rsidP="00B161DE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A105F4">
        <w:rPr>
          <w:rFonts w:ascii="Times New Roman" w:hAnsi="Times New Roman"/>
          <w:b/>
          <w:sz w:val="20"/>
          <w:szCs w:val="20"/>
        </w:rPr>
        <w:t xml:space="preserve">Тема 3. </w:t>
      </w:r>
      <w:r w:rsidRPr="008B6ED3">
        <w:rPr>
          <w:rFonts w:ascii="Times New Roman" w:hAnsi="Times New Roman"/>
          <w:b/>
          <w:sz w:val="20"/>
          <w:szCs w:val="20"/>
        </w:rPr>
        <w:t>Участие специалиста в расследовании преступлений</w:t>
      </w:r>
    </w:p>
    <w:p w14:paraId="02B485AF" w14:textId="77777777" w:rsidR="00B161DE" w:rsidRPr="00A105F4" w:rsidRDefault="00B161DE" w:rsidP="00B161DE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</w:p>
    <w:p w14:paraId="62793176" w14:textId="77777777" w:rsidR="00B161DE" w:rsidRPr="00A105F4" w:rsidRDefault="00B161DE" w:rsidP="00B161DE">
      <w:pPr>
        <w:pStyle w:val="a4"/>
        <w:numPr>
          <w:ilvl w:val="0"/>
          <w:numId w:val="3"/>
        </w:numPr>
        <w:rPr>
          <w:rFonts w:ascii="Times New Roman" w:hAnsi="Times New Roman"/>
          <w:b/>
          <w:sz w:val="20"/>
          <w:szCs w:val="20"/>
        </w:rPr>
      </w:pPr>
      <w:r w:rsidRPr="00A105F4">
        <w:rPr>
          <w:rFonts w:ascii="Times New Roman" w:hAnsi="Times New Roman"/>
          <w:b/>
          <w:sz w:val="20"/>
          <w:szCs w:val="20"/>
        </w:rPr>
        <w:t>Устный опрос</w:t>
      </w:r>
    </w:p>
    <w:p w14:paraId="5E6B601F" w14:textId="77777777" w:rsidR="00B161DE" w:rsidRPr="00A105F4" w:rsidRDefault="00B161DE" w:rsidP="00B161DE">
      <w:pPr>
        <w:pStyle w:val="a4"/>
        <w:ind w:left="720"/>
        <w:rPr>
          <w:rFonts w:ascii="Times New Roman" w:hAnsi="Times New Roman"/>
          <w:bCs/>
          <w:i/>
          <w:iCs/>
          <w:sz w:val="20"/>
          <w:szCs w:val="20"/>
        </w:rPr>
      </w:pPr>
      <w:r w:rsidRPr="00A105F4">
        <w:rPr>
          <w:rFonts w:ascii="Times New Roman" w:hAnsi="Times New Roman"/>
          <w:bCs/>
          <w:i/>
          <w:iCs/>
          <w:sz w:val="20"/>
          <w:szCs w:val="20"/>
        </w:rPr>
        <w:t>План занятия:</w:t>
      </w:r>
    </w:p>
    <w:p w14:paraId="58537774" w14:textId="77777777" w:rsidR="00B161DE" w:rsidRPr="00B37C06" w:rsidRDefault="00B161DE" w:rsidP="00B161DE">
      <w:pPr>
        <w:pStyle w:val="a3"/>
        <w:spacing w:before="0" w:beforeAutospacing="0" w:after="0" w:afterAutospacing="0"/>
        <w:ind w:left="357"/>
        <w:jc w:val="both"/>
        <w:rPr>
          <w:rFonts w:eastAsia="Calibri"/>
          <w:sz w:val="20"/>
          <w:szCs w:val="20"/>
        </w:rPr>
      </w:pPr>
      <w:r w:rsidRPr="00B37C06">
        <w:rPr>
          <w:rFonts w:eastAsia="Calibri"/>
          <w:sz w:val="20"/>
          <w:szCs w:val="20"/>
        </w:rPr>
        <w:t xml:space="preserve">Участие специалиста в производстве процессуальных действий как одна из форм использования специальных знаний. Процессуальные действия, проводимые с привлечением специалистов. </w:t>
      </w:r>
    </w:p>
    <w:p w14:paraId="151A7017" w14:textId="77777777" w:rsidR="00B161DE" w:rsidRPr="00B37C06" w:rsidRDefault="00B161DE" w:rsidP="00B161DE">
      <w:pPr>
        <w:pStyle w:val="a3"/>
        <w:spacing w:before="0" w:beforeAutospacing="0" w:after="0" w:afterAutospacing="0"/>
        <w:ind w:left="357"/>
        <w:jc w:val="both"/>
        <w:rPr>
          <w:rFonts w:eastAsia="Calibri"/>
          <w:sz w:val="20"/>
          <w:szCs w:val="20"/>
        </w:rPr>
      </w:pPr>
      <w:r w:rsidRPr="00B37C06">
        <w:rPr>
          <w:rFonts w:eastAsia="Calibri"/>
          <w:sz w:val="20"/>
          <w:szCs w:val="20"/>
        </w:rPr>
        <w:t xml:space="preserve">Функции специалистов. Криминалистическое обеспечение этих функций. </w:t>
      </w:r>
    </w:p>
    <w:p w14:paraId="324AD8C1" w14:textId="77777777" w:rsidR="00B161DE" w:rsidRPr="00B37C06" w:rsidRDefault="00B161DE" w:rsidP="00B161DE">
      <w:pPr>
        <w:pStyle w:val="a3"/>
        <w:spacing w:before="0" w:beforeAutospacing="0" w:after="0" w:afterAutospacing="0"/>
        <w:ind w:left="357"/>
        <w:jc w:val="both"/>
        <w:rPr>
          <w:rFonts w:eastAsia="Calibri"/>
          <w:sz w:val="20"/>
          <w:szCs w:val="20"/>
        </w:rPr>
      </w:pPr>
      <w:r w:rsidRPr="00B37C06">
        <w:rPr>
          <w:rFonts w:eastAsia="Calibri"/>
          <w:sz w:val="20"/>
          <w:szCs w:val="20"/>
        </w:rPr>
        <w:t xml:space="preserve">Особенности назначения и проведение исследований. Заключение специалиста. </w:t>
      </w:r>
    </w:p>
    <w:p w14:paraId="7C6A3901" w14:textId="77777777" w:rsidR="00B161DE" w:rsidRPr="00B37C06" w:rsidRDefault="00B161DE" w:rsidP="00B161DE">
      <w:pPr>
        <w:pStyle w:val="a3"/>
        <w:spacing w:before="0" w:beforeAutospacing="0" w:after="0" w:afterAutospacing="0"/>
        <w:ind w:left="357"/>
        <w:jc w:val="both"/>
        <w:rPr>
          <w:rFonts w:eastAsia="Calibri"/>
          <w:sz w:val="20"/>
          <w:szCs w:val="20"/>
        </w:rPr>
      </w:pPr>
      <w:r w:rsidRPr="00B37C06">
        <w:rPr>
          <w:rFonts w:eastAsia="Calibri"/>
          <w:sz w:val="20"/>
          <w:szCs w:val="20"/>
        </w:rPr>
        <w:t xml:space="preserve">Особенности участия группы специалистов при проведении исследований. </w:t>
      </w:r>
    </w:p>
    <w:p w14:paraId="1219D3DA" w14:textId="77777777" w:rsidR="00B161DE" w:rsidRPr="00B37C06" w:rsidRDefault="00B161DE" w:rsidP="00B161DE">
      <w:pPr>
        <w:pStyle w:val="a3"/>
        <w:spacing w:before="0" w:beforeAutospacing="0" w:after="0" w:afterAutospacing="0"/>
        <w:ind w:left="357"/>
        <w:jc w:val="both"/>
        <w:rPr>
          <w:rFonts w:eastAsia="Calibri"/>
          <w:sz w:val="20"/>
          <w:szCs w:val="20"/>
        </w:rPr>
      </w:pPr>
      <w:r w:rsidRPr="00B37C06">
        <w:rPr>
          <w:rFonts w:eastAsia="Calibri"/>
          <w:sz w:val="20"/>
          <w:szCs w:val="20"/>
        </w:rPr>
        <w:t xml:space="preserve">Производство специалистом предварительных исследований вещественных доказательств. Оформление результатов исследований. </w:t>
      </w:r>
    </w:p>
    <w:p w14:paraId="03E108AC" w14:textId="77777777" w:rsidR="00B161DE" w:rsidRPr="00B37C06" w:rsidRDefault="00B161DE" w:rsidP="00B161DE">
      <w:pPr>
        <w:pStyle w:val="a3"/>
        <w:spacing w:before="0" w:beforeAutospacing="0" w:after="0" w:afterAutospacing="0"/>
        <w:ind w:left="357"/>
        <w:jc w:val="both"/>
        <w:rPr>
          <w:rFonts w:ascii="Times New Roman,Bold" w:hAnsi="Times New Roman,Bold"/>
          <w:b/>
          <w:bCs/>
          <w:sz w:val="20"/>
          <w:szCs w:val="20"/>
        </w:rPr>
      </w:pPr>
      <w:r w:rsidRPr="00B37C06">
        <w:rPr>
          <w:rFonts w:eastAsia="Calibri"/>
          <w:sz w:val="20"/>
          <w:szCs w:val="20"/>
        </w:rPr>
        <w:t>Участие специалиста в оперативно-розыскных мероприятиях. Использование помощи специалиста в форме консультаций. Использование криминалистических учётов при расследовании преступлений.</w:t>
      </w:r>
    </w:p>
    <w:p w14:paraId="6B1663FB" w14:textId="77777777" w:rsidR="00B161DE" w:rsidRPr="00A105F4" w:rsidRDefault="00B161DE" w:rsidP="00B161DE">
      <w:pPr>
        <w:pStyle w:val="a3"/>
        <w:numPr>
          <w:ilvl w:val="0"/>
          <w:numId w:val="3"/>
        </w:numPr>
        <w:rPr>
          <w:rFonts w:ascii="Times New Roman,Bold" w:hAnsi="Times New Roman,Bold"/>
          <w:b/>
          <w:bCs/>
          <w:sz w:val="20"/>
          <w:szCs w:val="20"/>
        </w:rPr>
      </w:pPr>
      <w:r w:rsidRPr="00A105F4">
        <w:rPr>
          <w:rFonts w:ascii="Times New Roman,Bold" w:hAnsi="Times New Roman,Bold"/>
          <w:b/>
          <w:bCs/>
          <w:sz w:val="20"/>
          <w:szCs w:val="20"/>
        </w:rPr>
        <w:t>Проведение дискуссии</w:t>
      </w:r>
      <w:r w:rsidRPr="00A105F4">
        <w:rPr>
          <w:rFonts w:ascii="Times New Roman,Bold" w:hAnsi="Times New Roman,Bold"/>
          <w:b/>
          <w:bCs/>
          <w:sz w:val="20"/>
          <w:szCs w:val="20"/>
        </w:rPr>
        <w:br/>
        <w:t>Обсуждение вопросов:</w:t>
      </w:r>
    </w:p>
    <w:p w14:paraId="5506888C" w14:textId="77777777" w:rsidR="00B161DE" w:rsidRDefault="00B161DE" w:rsidP="00B161DE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E4F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Зачем экспертное исследование и заключения эксперта структурируются?</w:t>
      </w:r>
    </w:p>
    <w:p w14:paraId="76B14024" w14:textId="77777777" w:rsidR="00B161DE" w:rsidRPr="00A105F4" w:rsidRDefault="00B161DE" w:rsidP="00B161DE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E4F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Классификация идентификационных признаков и их значение в криминалистической экспертизе</w:t>
      </w:r>
    </w:p>
    <w:p w14:paraId="08F6AAC1" w14:textId="77777777" w:rsidR="00B161DE" w:rsidRPr="00A105F4" w:rsidRDefault="00B161DE" w:rsidP="00B161DE">
      <w:pPr>
        <w:pStyle w:val="a3"/>
        <w:numPr>
          <w:ilvl w:val="0"/>
          <w:numId w:val="3"/>
        </w:numPr>
        <w:rPr>
          <w:b/>
          <w:bCs/>
          <w:sz w:val="20"/>
          <w:szCs w:val="20"/>
        </w:rPr>
      </w:pPr>
      <w:r w:rsidRPr="00A105F4">
        <w:rPr>
          <w:rFonts w:ascii="Times New Roman,Bold" w:hAnsi="Times New Roman,Bold"/>
          <w:b/>
          <w:bCs/>
          <w:sz w:val="20"/>
          <w:szCs w:val="20"/>
        </w:rPr>
        <w:t xml:space="preserve">Тестирование </w:t>
      </w:r>
    </w:p>
    <w:p w14:paraId="7A016362" w14:textId="77777777" w:rsidR="00B161DE" w:rsidRPr="00A105F4" w:rsidRDefault="00B161DE" w:rsidP="00B161DE">
      <w:pPr>
        <w:pStyle w:val="a3"/>
        <w:numPr>
          <w:ilvl w:val="0"/>
          <w:numId w:val="3"/>
        </w:numPr>
        <w:rPr>
          <w:b/>
          <w:bCs/>
          <w:sz w:val="20"/>
          <w:szCs w:val="20"/>
        </w:rPr>
      </w:pPr>
      <w:r w:rsidRPr="00A105F4">
        <w:rPr>
          <w:rFonts w:ascii="Times New Roman,Bold" w:hAnsi="Times New Roman,Bold"/>
          <w:b/>
          <w:bCs/>
          <w:sz w:val="20"/>
          <w:szCs w:val="20"/>
        </w:rPr>
        <w:t>Темы рефератов, докладов</w:t>
      </w:r>
    </w:p>
    <w:p w14:paraId="224EAC6D" w14:textId="77777777" w:rsidR="00B161DE" w:rsidRPr="00501D82" w:rsidRDefault="00B161DE" w:rsidP="00B161DE">
      <w:pPr>
        <w:pStyle w:val="a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 </w:t>
      </w:r>
      <w:r w:rsidRPr="00501D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Государственные и негосударственные экспертные учреждения.</w:t>
      </w:r>
    </w:p>
    <w:p w14:paraId="3F3994F5" w14:textId="77777777" w:rsidR="00B161DE" w:rsidRDefault="00B161DE" w:rsidP="00B161DE">
      <w:pPr>
        <w:pStyle w:val="a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2. </w:t>
      </w:r>
      <w:r w:rsidRPr="00501D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Криминалистические экспертизы в следственной практике: понятие и виды</w:t>
      </w:r>
      <w:r w:rsidRPr="00A105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14:paraId="1F146029" w14:textId="77777777" w:rsidR="00B161DE" w:rsidRDefault="00B161DE" w:rsidP="00B161DE">
      <w:pPr>
        <w:pStyle w:val="a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89E97D9" w14:textId="77777777" w:rsidR="00B161DE" w:rsidRPr="00A105F4" w:rsidRDefault="00B161DE" w:rsidP="00B161DE">
      <w:pPr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073428AB" w14:textId="77777777" w:rsidR="00B161DE" w:rsidRPr="00A105F4" w:rsidRDefault="00B161DE" w:rsidP="00B161DE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A105F4">
        <w:rPr>
          <w:rFonts w:ascii="Times New Roman" w:hAnsi="Times New Roman"/>
          <w:b/>
          <w:sz w:val="20"/>
          <w:szCs w:val="20"/>
        </w:rPr>
        <w:t xml:space="preserve">Тема 4. </w:t>
      </w:r>
      <w:r w:rsidRPr="008B6ED3">
        <w:rPr>
          <w:rFonts w:ascii="Times New Roman" w:hAnsi="Times New Roman"/>
          <w:b/>
          <w:sz w:val="20"/>
          <w:szCs w:val="20"/>
        </w:rPr>
        <w:t>Участие эксперта в расследовании преступлений</w:t>
      </w:r>
    </w:p>
    <w:p w14:paraId="7708CA83" w14:textId="77777777" w:rsidR="00B161DE" w:rsidRPr="00A105F4" w:rsidRDefault="00B161DE" w:rsidP="00B161DE">
      <w:pPr>
        <w:pStyle w:val="a4"/>
        <w:numPr>
          <w:ilvl w:val="0"/>
          <w:numId w:val="4"/>
        </w:numPr>
        <w:rPr>
          <w:rFonts w:ascii="Times New Roman" w:hAnsi="Times New Roman"/>
          <w:b/>
          <w:sz w:val="20"/>
          <w:szCs w:val="20"/>
        </w:rPr>
      </w:pPr>
      <w:r w:rsidRPr="00A105F4">
        <w:rPr>
          <w:rFonts w:ascii="Times New Roman" w:hAnsi="Times New Roman"/>
          <w:b/>
          <w:sz w:val="20"/>
          <w:szCs w:val="20"/>
        </w:rPr>
        <w:t>Устный опрос</w:t>
      </w:r>
    </w:p>
    <w:p w14:paraId="274DEBBE" w14:textId="77777777" w:rsidR="00B161DE" w:rsidRPr="00A105F4" w:rsidRDefault="00B161DE" w:rsidP="00B161DE">
      <w:pPr>
        <w:pStyle w:val="a4"/>
        <w:ind w:left="720"/>
        <w:rPr>
          <w:rFonts w:ascii="Times New Roman" w:hAnsi="Times New Roman"/>
          <w:bCs/>
          <w:i/>
          <w:iCs/>
          <w:sz w:val="20"/>
          <w:szCs w:val="20"/>
        </w:rPr>
      </w:pPr>
      <w:r w:rsidRPr="00A105F4">
        <w:rPr>
          <w:rFonts w:ascii="Times New Roman" w:hAnsi="Times New Roman"/>
          <w:bCs/>
          <w:i/>
          <w:iCs/>
          <w:sz w:val="20"/>
          <w:szCs w:val="20"/>
        </w:rPr>
        <w:t>План занятия:</w:t>
      </w:r>
    </w:p>
    <w:p w14:paraId="73599E14" w14:textId="77777777" w:rsidR="00B161DE" w:rsidRPr="00B37C06" w:rsidRDefault="00B161DE" w:rsidP="00B161DE">
      <w:pPr>
        <w:pStyle w:val="a3"/>
        <w:spacing w:before="0" w:beforeAutospacing="0" w:after="0" w:afterAutospacing="0"/>
        <w:ind w:left="357"/>
        <w:jc w:val="both"/>
        <w:rPr>
          <w:rFonts w:eastAsia="Calibri"/>
          <w:sz w:val="20"/>
          <w:szCs w:val="20"/>
        </w:rPr>
      </w:pPr>
      <w:r w:rsidRPr="00B37C06">
        <w:rPr>
          <w:rFonts w:eastAsia="Calibri"/>
          <w:sz w:val="20"/>
          <w:szCs w:val="20"/>
        </w:rPr>
        <w:t>Деятельность следователя по подготовке и назначению судебной экспертизы: принятие решения, определение объекта, предмета, цели и задач экспертизы.</w:t>
      </w:r>
    </w:p>
    <w:p w14:paraId="50125F19" w14:textId="77777777" w:rsidR="00B161DE" w:rsidRPr="00B37C06" w:rsidRDefault="00B161DE" w:rsidP="00B161DE">
      <w:pPr>
        <w:pStyle w:val="a3"/>
        <w:spacing w:before="0" w:beforeAutospacing="0" w:after="0" w:afterAutospacing="0"/>
        <w:ind w:left="357"/>
        <w:jc w:val="both"/>
        <w:rPr>
          <w:rFonts w:eastAsia="Calibri"/>
          <w:sz w:val="20"/>
          <w:szCs w:val="20"/>
        </w:rPr>
      </w:pPr>
      <w:r w:rsidRPr="00B37C06">
        <w:rPr>
          <w:rFonts w:eastAsia="Calibri"/>
          <w:sz w:val="20"/>
          <w:szCs w:val="20"/>
        </w:rPr>
        <w:t>Производство экспертизы в экспертных учреждениях.</w:t>
      </w:r>
    </w:p>
    <w:p w14:paraId="6BD72968" w14:textId="77777777" w:rsidR="00B161DE" w:rsidRPr="00B37C06" w:rsidRDefault="00B161DE" w:rsidP="00B161DE">
      <w:pPr>
        <w:pStyle w:val="a3"/>
        <w:spacing w:before="0" w:beforeAutospacing="0" w:after="0" w:afterAutospacing="0"/>
        <w:ind w:left="357"/>
        <w:jc w:val="both"/>
        <w:rPr>
          <w:rFonts w:eastAsia="Calibri"/>
          <w:sz w:val="20"/>
          <w:szCs w:val="20"/>
        </w:rPr>
      </w:pPr>
      <w:r w:rsidRPr="00B37C06">
        <w:rPr>
          <w:rFonts w:eastAsia="Calibri"/>
          <w:sz w:val="20"/>
          <w:szCs w:val="20"/>
        </w:rPr>
        <w:t>Стадии экспертного исследования: принятие материалов для производства, осмотр материалов; предварительное исследование, раздельное исследование, сравнительное исследование, оценка результатов, формирование выводов.</w:t>
      </w:r>
    </w:p>
    <w:p w14:paraId="385C6721" w14:textId="77777777" w:rsidR="00B161DE" w:rsidRPr="00B37C06" w:rsidRDefault="00B161DE" w:rsidP="00B161DE">
      <w:pPr>
        <w:pStyle w:val="a3"/>
        <w:spacing w:before="0" w:beforeAutospacing="0" w:after="0" w:afterAutospacing="0"/>
        <w:ind w:left="357"/>
        <w:jc w:val="both"/>
        <w:rPr>
          <w:rFonts w:ascii="Times New Roman,Bold" w:hAnsi="Times New Roman,Bold"/>
          <w:b/>
          <w:bCs/>
          <w:sz w:val="20"/>
          <w:szCs w:val="20"/>
        </w:rPr>
      </w:pPr>
      <w:r w:rsidRPr="00B37C06">
        <w:rPr>
          <w:rFonts w:eastAsia="Calibri"/>
          <w:sz w:val="20"/>
          <w:szCs w:val="20"/>
        </w:rPr>
        <w:t>Особенности участия эксперта при производстве дополнительных, повторных, комиссионных и комплексных экспертиз.</w:t>
      </w:r>
    </w:p>
    <w:p w14:paraId="4BED29A4" w14:textId="77777777" w:rsidR="00B161DE" w:rsidRPr="00A105F4" w:rsidRDefault="00B161DE" w:rsidP="00B161DE">
      <w:pPr>
        <w:pStyle w:val="a3"/>
        <w:numPr>
          <w:ilvl w:val="0"/>
          <w:numId w:val="4"/>
        </w:numPr>
        <w:rPr>
          <w:rFonts w:ascii="Times New Roman,Bold" w:hAnsi="Times New Roman,Bold"/>
          <w:b/>
          <w:bCs/>
          <w:sz w:val="20"/>
          <w:szCs w:val="20"/>
        </w:rPr>
      </w:pPr>
      <w:r w:rsidRPr="00A105F4">
        <w:rPr>
          <w:rFonts w:ascii="Times New Roman,Bold" w:hAnsi="Times New Roman,Bold"/>
          <w:b/>
          <w:bCs/>
          <w:sz w:val="20"/>
          <w:szCs w:val="20"/>
        </w:rPr>
        <w:t>Проведение дискуссии</w:t>
      </w:r>
      <w:r w:rsidRPr="00A105F4">
        <w:rPr>
          <w:rFonts w:ascii="Times New Roman,Bold" w:hAnsi="Times New Roman,Bold"/>
          <w:b/>
          <w:bCs/>
          <w:sz w:val="20"/>
          <w:szCs w:val="20"/>
        </w:rPr>
        <w:br/>
        <w:t>Обсуждение вопросов:</w:t>
      </w:r>
    </w:p>
    <w:p w14:paraId="64634B72" w14:textId="77777777" w:rsidR="00B161DE" w:rsidRPr="00A105F4" w:rsidRDefault="00B161DE" w:rsidP="00B161DE">
      <w:pPr>
        <w:pStyle w:val="a6"/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D4B98">
        <w:rPr>
          <w:rFonts w:ascii="Times New Roman" w:hAnsi="Times New Roman"/>
          <w:bCs/>
          <w:sz w:val="20"/>
          <w:szCs w:val="20"/>
        </w:rPr>
        <w:t>Что лучше – экспертные учреждения или независимые эксперты?</w:t>
      </w:r>
    </w:p>
    <w:p w14:paraId="50525092" w14:textId="77777777" w:rsidR="00B161DE" w:rsidRPr="00A105F4" w:rsidRDefault="00B161DE" w:rsidP="00B161DE">
      <w:pPr>
        <w:pStyle w:val="a6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D4B98">
        <w:rPr>
          <w:rFonts w:ascii="Times New Roman" w:hAnsi="Times New Roman"/>
          <w:bCs/>
          <w:sz w:val="20"/>
          <w:szCs w:val="20"/>
        </w:rPr>
        <w:t>Механизм образования следов</w:t>
      </w:r>
    </w:p>
    <w:p w14:paraId="00E9CA0F" w14:textId="77777777" w:rsidR="00B161DE" w:rsidRPr="00A105F4" w:rsidRDefault="00B161DE" w:rsidP="00B161DE">
      <w:pPr>
        <w:pStyle w:val="a3"/>
        <w:numPr>
          <w:ilvl w:val="0"/>
          <w:numId w:val="4"/>
        </w:numPr>
        <w:rPr>
          <w:rFonts w:ascii="Times New Roman,Bold" w:hAnsi="Times New Roman,Bold"/>
          <w:b/>
          <w:bCs/>
          <w:sz w:val="20"/>
          <w:szCs w:val="20"/>
        </w:rPr>
      </w:pPr>
      <w:r w:rsidRPr="00A105F4">
        <w:rPr>
          <w:rFonts w:ascii="Times New Roman,Bold" w:hAnsi="Times New Roman,Bold"/>
          <w:b/>
          <w:bCs/>
          <w:sz w:val="20"/>
          <w:szCs w:val="20"/>
        </w:rPr>
        <w:t xml:space="preserve">Тестирование </w:t>
      </w:r>
    </w:p>
    <w:p w14:paraId="23F94CD6" w14:textId="77777777" w:rsidR="00B161DE" w:rsidRPr="00A105F4" w:rsidRDefault="00B161DE" w:rsidP="00B161DE">
      <w:pPr>
        <w:pStyle w:val="a3"/>
        <w:numPr>
          <w:ilvl w:val="0"/>
          <w:numId w:val="4"/>
        </w:numPr>
        <w:rPr>
          <w:b/>
          <w:bCs/>
          <w:sz w:val="20"/>
          <w:szCs w:val="20"/>
        </w:rPr>
      </w:pPr>
      <w:r w:rsidRPr="00A105F4">
        <w:rPr>
          <w:rFonts w:ascii="Times New Roman,Bold" w:hAnsi="Times New Roman,Bold"/>
          <w:b/>
          <w:bCs/>
          <w:sz w:val="20"/>
          <w:szCs w:val="20"/>
        </w:rPr>
        <w:t>Темы рефератов, докладов</w:t>
      </w:r>
    </w:p>
    <w:p w14:paraId="2E0567BD" w14:textId="77777777" w:rsidR="00B161DE" w:rsidRPr="00501D82" w:rsidRDefault="00B161DE" w:rsidP="00B161DE">
      <w:pPr>
        <w:pStyle w:val="a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 </w:t>
      </w:r>
      <w:r w:rsidRPr="00501D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Постановление следователя как юридическое основание для проведения криминалистической экспертизы.</w:t>
      </w:r>
    </w:p>
    <w:p w14:paraId="20699345" w14:textId="77777777" w:rsidR="00B161DE" w:rsidRDefault="00B161DE" w:rsidP="00B161DE">
      <w:pPr>
        <w:pStyle w:val="a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2. </w:t>
      </w:r>
      <w:r w:rsidRPr="00501D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Заключение эксперта как доказательство по уголовному делу и его оценка следователем</w:t>
      </w:r>
      <w:r w:rsidRPr="00A105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14:paraId="0D43727B" w14:textId="77777777" w:rsidR="00B161DE" w:rsidRDefault="00B161DE" w:rsidP="00B161DE">
      <w:pPr>
        <w:pStyle w:val="a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105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14:paraId="490A98DA" w14:textId="77777777" w:rsidR="00B161DE" w:rsidRPr="00A105F4" w:rsidRDefault="00B161DE" w:rsidP="00B161DE">
      <w:pPr>
        <w:ind w:firstLine="567"/>
        <w:jc w:val="both"/>
        <w:rPr>
          <w:rStyle w:val="FontStyle20"/>
          <w:bCs/>
          <w:sz w:val="20"/>
          <w:szCs w:val="20"/>
        </w:rPr>
      </w:pPr>
    </w:p>
    <w:p w14:paraId="3696C008" w14:textId="77777777" w:rsidR="00B161DE" w:rsidRDefault="00B161DE" w:rsidP="00B161DE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A105F4">
        <w:rPr>
          <w:rFonts w:ascii="Times New Roman" w:hAnsi="Times New Roman"/>
          <w:b/>
          <w:sz w:val="20"/>
          <w:szCs w:val="20"/>
        </w:rPr>
        <w:t xml:space="preserve">Тема 5. </w:t>
      </w:r>
      <w:r w:rsidRPr="008B6ED3">
        <w:rPr>
          <w:rFonts w:ascii="Times New Roman" w:hAnsi="Times New Roman"/>
          <w:b/>
          <w:sz w:val="20"/>
          <w:szCs w:val="20"/>
        </w:rPr>
        <w:t>Методика проведения традиционных видов криминалистических экспертиз</w:t>
      </w:r>
    </w:p>
    <w:p w14:paraId="5051CEC5" w14:textId="77777777" w:rsidR="00B161DE" w:rsidRPr="00A105F4" w:rsidRDefault="00B161DE" w:rsidP="00B161DE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</w:p>
    <w:p w14:paraId="6D762990" w14:textId="77777777" w:rsidR="00B161DE" w:rsidRPr="00A105F4" w:rsidRDefault="00B161DE" w:rsidP="00B161DE">
      <w:pPr>
        <w:pStyle w:val="a4"/>
        <w:numPr>
          <w:ilvl w:val="0"/>
          <w:numId w:val="5"/>
        </w:numPr>
        <w:rPr>
          <w:rFonts w:ascii="Times New Roman" w:hAnsi="Times New Roman"/>
          <w:b/>
          <w:sz w:val="20"/>
          <w:szCs w:val="20"/>
        </w:rPr>
      </w:pPr>
      <w:r w:rsidRPr="00A105F4">
        <w:rPr>
          <w:rFonts w:ascii="Times New Roman" w:hAnsi="Times New Roman"/>
          <w:b/>
          <w:sz w:val="20"/>
          <w:szCs w:val="20"/>
        </w:rPr>
        <w:t>Устный опрос</w:t>
      </w:r>
    </w:p>
    <w:p w14:paraId="69257CE2" w14:textId="77777777" w:rsidR="00B161DE" w:rsidRDefault="00B161DE" w:rsidP="00B161DE">
      <w:pPr>
        <w:pStyle w:val="a4"/>
        <w:ind w:left="720"/>
        <w:rPr>
          <w:rFonts w:ascii="Times New Roman" w:hAnsi="Times New Roman"/>
          <w:bCs/>
          <w:i/>
          <w:iCs/>
          <w:sz w:val="20"/>
          <w:szCs w:val="20"/>
        </w:rPr>
      </w:pPr>
      <w:r w:rsidRPr="00A105F4">
        <w:rPr>
          <w:rFonts w:ascii="Times New Roman" w:hAnsi="Times New Roman"/>
          <w:bCs/>
          <w:i/>
          <w:iCs/>
          <w:sz w:val="20"/>
          <w:szCs w:val="20"/>
        </w:rPr>
        <w:t>План занятия:</w:t>
      </w:r>
    </w:p>
    <w:p w14:paraId="5E34E8CE" w14:textId="77777777" w:rsidR="00B161DE" w:rsidRPr="00A105F4" w:rsidRDefault="00B161DE" w:rsidP="00B161DE">
      <w:pPr>
        <w:pStyle w:val="a4"/>
        <w:ind w:left="720"/>
        <w:rPr>
          <w:rFonts w:ascii="Times New Roman" w:hAnsi="Times New Roman"/>
          <w:bCs/>
          <w:i/>
          <w:iCs/>
          <w:sz w:val="20"/>
          <w:szCs w:val="20"/>
        </w:rPr>
      </w:pPr>
    </w:p>
    <w:p w14:paraId="2ED40698" w14:textId="77777777" w:rsidR="00B161DE" w:rsidRDefault="00B161DE" w:rsidP="00B161DE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0758D">
        <w:rPr>
          <w:rFonts w:ascii="Times New Roman" w:eastAsia="Calibri" w:hAnsi="Times New Roman" w:cs="Times New Roman"/>
          <w:sz w:val="20"/>
          <w:szCs w:val="20"/>
          <w:lang w:eastAsia="ru-RU"/>
        </w:rPr>
        <w:t>Структура заключения эксперта.</w:t>
      </w:r>
    </w:p>
    <w:p w14:paraId="170DD44E" w14:textId="77777777" w:rsidR="00B161DE" w:rsidRPr="00A105F4" w:rsidRDefault="00B161DE" w:rsidP="00B161DE">
      <w:pPr>
        <w:rPr>
          <w:rStyle w:val="FontStyle20"/>
          <w:bCs/>
          <w:sz w:val="20"/>
          <w:szCs w:val="20"/>
        </w:rPr>
      </w:pPr>
      <w:r w:rsidRPr="0030758D">
        <w:rPr>
          <w:rFonts w:ascii="Times New Roman" w:eastAsia="Calibri" w:hAnsi="Times New Roman" w:cs="Times New Roman"/>
          <w:sz w:val="20"/>
          <w:szCs w:val="20"/>
          <w:lang w:eastAsia="ru-RU"/>
        </w:rPr>
        <w:t>Порядок проведения экспертизы</w:t>
      </w:r>
    </w:p>
    <w:p w14:paraId="08967B12" w14:textId="77777777" w:rsidR="00B161DE" w:rsidRDefault="00B161DE" w:rsidP="00B161DE">
      <w:pPr>
        <w:pStyle w:val="a3"/>
        <w:numPr>
          <w:ilvl w:val="0"/>
          <w:numId w:val="5"/>
        </w:numPr>
        <w:rPr>
          <w:rFonts w:ascii="Times New Roman,Bold" w:hAnsi="Times New Roman,Bold"/>
          <w:b/>
          <w:bCs/>
          <w:sz w:val="20"/>
          <w:szCs w:val="20"/>
        </w:rPr>
      </w:pPr>
      <w:r w:rsidRPr="00A105F4">
        <w:rPr>
          <w:rFonts w:ascii="Times New Roman,Bold" w:hAnsi="Times New Roman,Bold"/>
          <w:b/>
          <w:bCs/>
          <w:sz w:val="20"/>
          <w:szCs w:val="20"/>
        </w:rPr>
        <w:t>Проведение дискуссии</w:t>
      </w:r>
    </w:p>
    <w:p w14:paraId="0FFC2700" w14:textId="77777777" w:rsidR="00B161DE" w:rsidRPr="00A105F4" w:rsidRDefault="00B161DE" w:rsidP="00B161DE">
      <w:pPr>
        <w:pStyle w:val="a3"/>
        <w:numPr>
          <w:ilvl w:val="0"/>
          <w:numId w:val="5"/>
        </w:numPr>
        <w:rPr>
          <w:rFonts w:ascii="Times New Roman,Bold" w:hAnsi="Times New Roman,Bold"/>
          <w:b/>
          <w:bCs/>
          <w:sz w:val="20"/>
          <w:szCs w:val="20"/>
        </w:rPr>
      </w:pPr>
      <w:r w:rsidRPr="00A105F4">
        <w:rPr>
          <w:rFonts w:ascii="Times New Roman,Bold" w:hAnsi="Times New Roman,Bold"/>
          <w:b/>
          <w:bCs/>
          <w:sz w:val="20"/>
          <w:szCs w:val="20"/>
        </w:rPr>
        <w:t>Обсуждение вопросов:</w:t>
      </w:r>
    </w:p>
    <w:p w14:paraId="5770ED16" w14:textId="77777777" w:rsidR="00B161DE" w:rsidRPr="00A105F4" w:rsidRDefault="00B161DE" w:rsidP="00B161DE">
      <w:pPr>
        <w:pStyle w:val="a6"/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04A9F">
        <w:rPr>
          <w:rFonts w:ascii="Times New Roman" w:hAnsi="Times New Roman"/>
          <w:bCs/>
          <w:sz w:val="20"/>
          <w:szCs w:val="20"/>
        </w:rPr>
        <w:t>Зачем нужны методики проведения экспертиз?</w:t>
      </w:r>
    </w:p>
    <w:p w14:paraId="224446C7" w14:textId="77777777" w:rsidR="00B161DE" w:rsidRPr="00A105F4" w:rsidRDefault="00B161DE" w:rsidP="00B161DE">
      <w:pPr>
        <w:pStyle w:val="a6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Возможно ли проведение экспертного исследования без экспертной методики?</w:t>
      </w:r>
    </w:p>
    <w:p w14:paraId="305BF558" w14:textId="77777777" w:rsidR="00B161DE" w:rsidRPr="00A105F4" w:rsidRDefault="00B161DE" w:rsidP="00B161DE">
      <w:pPr>
        <w:pStyle w:val="a3"/>
        <w:rPr>
          <w:rFonts w:ascii="Times New Roman,Bold" w:hAnsi="Times New Roman,Bold"/>
          <w:b/>
          <w:bCs/>
          <w:sz w:val="20"/>
          <w:szCs w:val="20"/>
        </w:rPr>
      </w:pPr>
      <w:r w:rsidRPr="00A105F4">
        <w:rPr>
          <w:rFonts w:ascii="Times New Roman,Bold" w:hAnsi="Times New Roman,Bold"/>
          <w:b/>
          <w:bCs/>
          <w:sz w:val="20"/>
          <w:szCs w:val="20"/>
        </w:rPr>
        <w:t xml:space="preserve">3. Тестирование </w:t>
      </w:r>
    </w:p>
    <w:p w14:paraId="52DFFB86" w14:textId="77777777" w:rsidR="00B161DE" w:rsidRPr="00A105F4" w:rsidRDefault="00B161DE" w:rsidP="00B161DE">
      <w:pPr>
        <w:pStyle w:val="a3"/>
        <w:rPr>
          <w:rFonts w:ascii="Times New Roman,Bold" w:hAnsi="Times New Roman,Bold"/>
          <w:b/>
          <w:bCs/>
          <w:sz w:val="20"/>
          <w:szCs w:val="20"/>
        </w:rPr>
      </w:pPr>
      <w:r w:rsidRPr="00A105F4">
        <w:rPr>
          <w:rFonts w:ascii="Times New Roman,Bold" w:hAnsi="Times New Roman,Bold"/>
          <w:b/>
          <w:bCs/>
          <w:sz w:val="20"/>
          <w:szCs w:val="20"/>
        </w:rPr>
        <w:t>4.Темы рефератов, докладов</w:t>
      </w:r>
    </w:p>
    <w:p w14:paraId="75C11340" w14:textId="77777777" w:rsidR="00B161DE" w:rsidRPr="00501D82" w:rsidRDefault="00B161DE" w:rsidP="00B161DE">
      <w:pPr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 </w:t>
      </w:r>
      <w:r w:rsidRPr="00501D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Понятие и гносеологическая природа криминалистической идентификации и диагностики.</w:t>
      </w:r>
    </w:p>
    <w:p w14:paraId="0B0C7AB6" w14:textId="77777777" w:rsidR="00B161DE" w:rsidRDefault="00B161DE" w:rsidP="00B161DE">
      <w:pPr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2. </w:t>
      </w:r>
      <w:r w:rsidRPr="00501D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Качественно-количественная характеристика объектов криминалистической идентификации, их свойства и признаки.</w:t>
      </w:r>
    </w:p>
    <w:p w14:paraId="78CC405A" w14:textId="77777777" w:rsidR="00B161DE" w:rsidRDefault="00B161DE" w:rsidP="00B161DE">
      <w:pPr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D0152EC" w14:textId="77777777" w:rsidR="00B161DE" w:rsidRDefault="00B161DE" w:rsidP="00B161DE">
      <w:pPr>
        <w:ind w:firstLine="567"/>
        <w:jc w:val="both"/>
        <w:rPr>
          <w:rFonts w:ascii="Times New Roman" w:eastAsia="Sylfaen" w:hAnsi="Times New Roman" w:cs="Times New Roman"/>
          <w:bCs/>
          <w:sz w:val="20"/>
          <w:szCs w:val="20"/>
        </w:rPr>
      </w:pPr>
    </w:p>
    <w:p w14:paraId="76D6F668" w14:textId="77777777" w:rsidR="00B161DE" w:rsidRPr="00DE183A" w:rsidRDefault="00B161DE" w:rsidP="00B161DE">
      <w:pPr>
        <w:ind w:firstLine="567"/>
        <w:jc w:val="both"/>
        <w:rPr>
          <w:rStyle w:val="FontStyle20"/>
          <w:bCs/>
          <w:sz w:val="20"/>
          <w:szCs w:val="20"/>
        </w:rPr>
      </w:pPr>
    </w:p>
    <w:p w14:paraId="2FB7E958" w14:textId="77777777" w:rsidR="00B161DE" w:rsidRPr="00A105F4" w:rsidRDefault="00B161DE" w:rsidP="00B161DE">
      <w:pPr>
        <w:pStyle w:val="a4"/>
        <w:rPr>
          <w:rFonts w:ascii="Times New Roman" w:hAnsi="Times New Roman"/>
          <w:b/>
          <w:sz w:val="20"/>
          <w:szCs w:val="20"/>
        </w:rPr>
      </w:pPr>
      <w:r w:rsidRPr="00A105F4">
        <w:rPr>
          <w:rFonts w:ascii="Times New Roman" w:hAnsi="Times New Roman"/>
          <w:b/>
          <w:sz w:val="20"/>
          <w:szCs w:val="20"/>
        </w:rPr>
        <w:t xml:space="preserve">Тема 6. </w:t>
      </w:r>
      <w:r w:rsidRPr="008B6ED3">
        <w:rPr>
          <w:rFonts w:ascii="Times New Roman" w:hAnsi="Times New Roman"/>
          <w:b/>
          <w:sz w:val="20"/>
          <w:szCs w:val="20"/>
        </w:rPr>
        <w:t>Дактилоскопическая  экспертиза</w:t>
      </w:r>
    </w:p>
    <w:p w14:paraId="3D7FAEA9" w14:textId="77777777" w:rsidR="00B161DE" w:rsidRPr="00A105F4" w:rsidRDefault="00B161DE" w:rsidP="00B161DE">
      <w:pPr>
        <w:pStyle w:val="a4"/>
        <w:numPr>
          <w:ilvl w:val="0"/>
          <w:numId w:val="6"/>
        </w:numPr>
        <w:rPr>
          <w:rFonts w:ascii="Times New Roman" w:hAnsi="Times New Roman"/>
          <w:b/>
          <w:sz w:val="20"/>
          <w:szCs w:val="20"/>
        </w:rPr>
      </w:pPr>
      <w:r w:rsidRPr="00A105F4">
        <w:rPr>
          <w:rFonts w:ascii="Times New Roman" w:hAnsi="Times New Roman"/>
          <w:b/>
          <w:sz w:val="20"/>
          <w:szCs w:val="20"/>
        </w:rPr>
        <w:t>Устный опрос</w:t>
      </w:r>
    </w:p>
    <w:p w14:paraId="665C4D21" w14:textId="77777777" w:rsidR="00B161DE" w:rsidRPr="00A105F4" w:rsidRDefault="00B161DE" w:rsidP="00B161DE">
      <w:pPr>
        <w:pStyle w:val="a4"/>
        <w:ind w:left="720"/>
        <w:rPr>
          <w:rFonts w:ascii="Times New Roman" w:hAnsi="Times New Roman"/>
          <w:bCs/>
          <w:i/>
          <w:iCs/>
          <w:sz w:val="20"/>
          <w:szCs w:val="20"/>
        </w:rPr>
      </w:pPr>
      <w:r w:rsidRPr="00A105F4">
        <w:rPr>
          <w:rFonts w:ascii="Times New Roman" w:hAnsi="Times New Roman"/>
          <w:bCs/>
          <w:i/>
          <w:iCs/>
          <w:sz w:val="20"/>
          <w:szCs w:val="20"/>
        </w:rPr>
        <w:t>План занятия:</w:t>
      </w:r>
    </w:p>
    <w:p w14:paraId="7E07CC9E" w14:textId="77777777" w:rsidR="00B161DE" w:rsidRDefault="00B161DE" w:rsidP="00B161DE">
      <w:pPr>
        <w:rPr>
          <w:rStyle w:val="FontStyle20"/>
          <w:rFonts w:eastAsia="Calibri"/>
          <w:sz w:val="20"/>
          <w:szCs w:val="20"/>
          <w:lang w:eastAsia="ru-RU"/>
        </w:rPr>
      </w:pPr>
      <w:r w:rsidRPr="0050646D">
        <w:rPr>
          <w:rStyle w:val="FontStyle20"/>
          <w:rFonts w:eastAsia="Calibri"/>
          <w:sz w:val="20"/>
          <w:szCs w:val="20"/>
          <w:lang w:eastAsia="ru-RU"/>
        </w:rPr>
        <w:t>Назначение дактилоскопической экспертизы.</w:t>
      </w:r>
    </w:p>
    <w:p w14:paraId="0C41BD3E" w14:textId="77777777" w:rsidR="00B161DE" w:rsidRDefault="00B161DE" w:rsidP="00B161DE">
      <w:pPr>
        <w:rPr>
          <w:rStyle w:val="FontStyle20"/>
          <w:rFonts w:eastAsia="Calibri"/>
          <w:sz w:val="20"/>
          <w:szCs w:val="20"/>
          <w:lang w:eastAsia="ru-RU"/>
        </w:rPr>
      </w:pPr>
      <w:r w:rsidRPr="0050646D">
        <w:rPr>
          <w:rStyle w:val="FontStyle20"/>
          <w:rFonts w:eastAsia="Calibri"/>
          <w:sz w:val="20"/>
          <w:szCs w:val="20"/>
          <w:lang w:eastAsia="ru-RU"/>
        </w:rPr>
        <w:t>Порядок проведения дактилоскопической экспертизы.</w:t>
      </w:r>
    </w:p>
    <w:p w14:paraId="5105A01B" w14:textId="77777777" w:rsidR="00B161DE" w:rsidRDefault="00B161DE" w:rsidP="00B161DE">
      <w:pPr>
        <w:rPr>
          <w:rStyle w:val="FontStyle20"/>
          <w:rFonts w:eastAsia="Calibri"/>
          <w:sz w:val="20"/>
          <w:szCs w:val="20"/>
          <w:lang w:eastAsia="ru-RU"/>
        </w:rPr>
      </w:pPr>
      <w:r w:rsidRPr="0050646D">
        <w:rPr>
          <w:rStyle w:val="FontStyle20"/>
          <w:rFonts w:eastAsia="Calibri"/>
          <w:sz w:val="20"/>
          <w:szCs w:val="20"/>
          <w:lang w:eastAsia="ru-RU"/>
        </w:rPr>
        <w:t>Структура заключения эксперта</w:t>
      </w:r>
    </w:p>
    <w:p w14:paraId="5FDC0891" w14:textId="77777777" w:rsidR="00B161DE" w:rsidRPr="00A105F4" w:rsidRDefault="00B161DE" w:rsidP="00B161DE">
      <w:pPr>
        <w:rPr>
          <w:rStyle w:val="FontStyle20"/>
          <w:sz w:val="20"/>
          <w:szCs w:val="20"/>
        </w:rPr>
      </w:pPr>
    </w:p>
    <w:p w14:paraId="17419DF0" w14:textId="77777777" w:rsidR="00B161DE" w:rsidRPr="00A105F4" w:rsidRDefault="00B161DE" w:rsidP="00B161DE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,Bold" w:hAnsi="Times New Roman,Bold"/>
          <w:b/>
          <w:bCs/>
          <w:sz w:val="20"/>
          <w:szCs w:val="20"/>
        </w:rPr>
      </w:pPr>
      <w:r w:rsidRPr="00A105F4">
        <w:rPr>
          <w:rFonts w:ascii="Times New Roman,Bold" w:hAnsi="Times New Roman,Bold"/>
          <w:b/>
          <w:bCs/>
          <w:sz w:val="20"/>
          <w:szCs w:val="20"/>
        </w:rPr>
        <w:lastRenderedPageBreak/>
        <w:t>Проведение дискуссии</w:t>
      </w:r>
      <w:r w:rsidRPr="00A105F4">
        <w:rPr>
          <w:rFonts w:ascii="Times New Roman,Bold" w:hAnsi="Times New Roman,Bold"/>
          <w:b/>
          <w:bCs/>
          <w:sz w:val="20"/>
          <w:szCs w:val="20"/>
        </w:rPr>
        <w:br/>
        <w:t>Обсуждение вопросов:</w:t>
      </w:r>
    </w:p>
    <w:p w14:paraId="4B54ABF2" w14:textId="77777777" w:rsidR="00B161DE" w:rsidRDefault="00B161DE" w:rsidP="00B161DE">
      <w:pPr>
        <w:pStyle w:val="a3"/>
        <w:spacing w:before="0" w:beforeAutospacing="0" w:after="0" w:afterAutospacing="0"/>
        <w:ind w:left="720"/>
        <w:rPr>
          <w:rFonts w:ascii="Times New Roman,Bold" w:hAnsi="Times New Roman,Bold"/>
          <w:sz w:val="20"/>
          <w:szCs w:val="20"/>
        </w:rPr>
      </w:pPr>
    </w:p>
    <w:p w14:paraId="0A553FC1" w14:textId="77777777" w:rsidR="00B161DE" w:rsidRDefault="00B161DE" w:rsidP="00B161DE">
      <w:pPr>
        <w:pStyle w:val="a3"/>
        <w:spacing w:before="0" w:beforeAutospacing="0" w:after="0" w:afterAutospacing="0"/>
        <w:ind w:left="720"/>
        <w:rPr>
          <w:rFonts w:ascii="Times New Roman,Bold" w:hAnsi="Times New Roman,Bold"/>
          <w:sz w:val="20"/>
          <w:szCs w:val="20"/>
        </w:rPr>
      </w:pPr>
      <w:r w:rsidRPr="00CE4EB2">
        <w:rPr>
          <w:rFonts w:ascii="Times New Roman,Bold" w:hAnsi="Times New Roman,Bold"/>
          <w:sz w:val="20"/>
          <w:szCs w:val="20"/>
        </w:rPr>
        <w:t>Современное состояние и перспективы дактилоскопической экспертизы</w:t>
      </w:r>
      <w:r>
        <w:rPr>
          <w:rFonts w:ascii="Times New Roman,Bold" w:hAnsi="Times New Roman,Bold"/>
          <w:sz w:val="20"/>
          <w:szCs w:val="20"/>
        </w:rPr>
        <w:t>.</w:t>
      </w:r>
    </w:p>
    <w:p w14:paraId="037B849E" w14:textId="77777777" w:rsidR="00B161DE" w:rsidRPr="00A105F4" w:rsidRDefault="00B161DE" w:rsidP="00B161DE">
      <w:pPr>
        <w:pStyle w:val="a3"/>
        <w:spacing w:before="0" w:beforeAutospacing="0" w:after="0" w:afterAutospacing="0"/>
        <w:ind w:left="720"/>
        <w:rPr>
          <w:rFonts w:ascii="Times New Roman,Bold" w:hAnsi="Times New Roman,Bold"/>
          <w:sz w:val="20"/>
          <w:szCs w:val="20"/>
        </w:rPr>
      </w:pPr>
      <w:r w:rsidRPr="00CE4EB2">
        <w:rPr>
          <w:rFonts w:ascii="Times New Roman,Bold" w:hAnsi="Times New Roman,Bold"/>
          <w:sz w:val="20"/>
          <w:szCs w:val="20"/>
        </w:rPr>
        <w:t>Заключение трасологической экспертизы по следам ног и его оценка следователем</w:t>
      </w:r>
      <w:r>
        <w:rPr>
          <w:rFonts w:ascii="Times New Roman,Bold" w:hAnsi="Times New Roman,Bold"/>
          <w:sz w:val="20"/>
          <w:szCs w:val="20"/>
        </w:rPr>
        <w:t>.</w:t>
      </w:r>
    </w:p>
    <w:p w14:paraId="349B4909" w14:textId="77777777" w:rsidR="00B161DE" w:rsidRPr="00A105F4" w:rsidRDefault="00B161DE" w:rsidP="00B161DE">
      <w:pPr>
        <w:pStyle w:val="a3"/>
        <w:rPr>
          <w:rFonts w:ascii="Times New Roman,Bold" w:hAnsi="Times New Roman,Bold"/>
          <w:b/>
          <w:bCs/>
          <w:sz w:val="20"/>
          <w:szCs w:val="20"/>
        </w:rPr>
      </w:pPr>
      <w:r w:rsidRPr="00A105F4">
        <w:rPr>
          <w:rFonts w:ascii="Times New Roman,Bold" w:hAnsi="Times New Roman,Bold"/>
          <w:b/>
          <w:bCs/>
          <w:sz w:val="20"/>
          <w:szCs w:val="20"/>
        </w:rPr>
        <w:t xml:space="preserve">3. Тестирование </w:t>
      </w:r>
    </w:p>
    <w:p w14:paraId="444DBB7B" w14:textId="77777777" w:rsidR="00B161DE" w:rsidRPr="00A105F4" w:rsidRDefault="00B161DE" w:rsidP="00B161DE">
      <w:pPr>
        <w:pStyle w:val="a3"/>
        <w:rPr>
          <w:b/>
          <w:bCs/>
          <w:sz w:val="20"/>
          <w:szCs w:val="20"/>
        </w:rPr>
      </w:pPr>
      <w:r w:rsidRPr="00A105F4">
        <w:rPr>
          <w:rFonts w:ascii="Times New Roman,Bold" w:hAnsi="Times New Roman,Bold"/>
          <w:b/>
          <w:bCs/>
          <w:sz w:val="20"/>
          <w:szCs w:val="20"/>
        </w:rPr>
        <w:t>4.Темы рефератов, докладов</w:t>
      </w:r>
    </w:p>
    <w:p w14:paraId="751E3605" w14:textId="77777777" w:rsidR="00B161DE" w:rsidRPr="00501D82" w:rsidRDefault="00B161DE" w:rsidP="00B161DE">
      <w:pPr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 </w:t>
      </w:r>
      <w:r w:rsidRPr="00501D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Знания, умения и навыки специалиста в использовании научно-технических средств (НТС) в ходе производства следственных действий.</w:t>
      </w:r>
    </w:p>
    <w:p w14:paraId="230B63F1" w14:textId="77777777" w:rsidR="00B161DE" w:rsidRDefault="00B161DE" w:rsidP="00B161DE">
      <w:pPr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2. </w:t>
      </w:r>
      <w:r w:rsidRPr="00501D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Использование специалистом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технико-криминалистических средств и методов</w:t>
      </w:r>
      <w:r w:rsidRPr="00501D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для фиксации хода и результатов следственного действия.</w:t>
      </w:r>
    </w:p>
    <w:p w14:paraId="0705CD6D" w14:textId="77777777" w:rsidR="00B161DE" w:rsidRPr="00A105F4" w:rsidRDefault="00B161DE" w:rsidP="00B161DE">
      <w:pPr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ED4C459" w14:textId="77777777" w:rsidR="00B161DE" w:rsidRPr="00DE183A" w:rsidRDefault="00B161DE" w:rsidP="00B161DE">
      <w:pPr>
        <w:rPr>
          <w:rStyle w:val="FontStyle20"/>
          <w:b/>
          <w:bCs/>
          <w:sz w:val="20"/>
          <w:szCs w:val="20"/>
        </w:rPr>
      </w:pPr>
    </w:p>
    <w:p w14:paraId="337D5DE1" w14:textId="77777777" w:rsidR="00B161DE" w:rsidRPr="00A105F4" w:rsidRDefault="00B161DE" w:rsidP="00B161DE">
      <w:pPr>
        <w:pStyle w:val="a4"/>
        <w:rPr>
          <w:rFonts w:ascii="Times New Roman" w:hAnsi="Times New Roman"/>
          <w:b/>
          <w:sz w:val="20"/>
          <w:szCs w:val="20"/>
        </w:rPr>
      </w:pPr>
      <w:r w:rsidRPr="00A105F4">
        <w:rPr>
          <w:rFonts w:ascii="Times New Roman" w:hAnsi="Times New Roman"/>
          <w:b/>
          <w:sz w:val="20"/>
          <w:szCs w:val="20"/>
        </w:rPr>
        <w:t xml:space="preserve">Тема 7. </w:t>
      </w:r>
      <w:r w:rsidRPr="008B6ED3">
        <w:rPr>
          <w:rFonts w:ascii="Times New Roman" w:hAnsi="Times New Roman"/>
          <w:b/>
          <w:sz w:val="20"/>
          <w:szCs w:val="20"/>
        </w:rPr>
        <w:t>Трасологическая экспертиза</w:t>
      </w:r>
    </w:p>
    <w:p w14:paraId="6B874884" w14:textId="77777777" w:rsidR="00B161DE" w:rsidRPr="00A105F4" w:rsidRDefault="00B161DE" w:rsidP="00B161DE">
      <w:pPr>
        <w:pStyle w:val="a4"/>
        <w:numPr>
          <w:ilvl w:val="0"/>
          <w:numId w:val="7"/>
        </w:numPr>
        <w:rPr>
          <w:rFonts w:ascii="Times New Roman" w:hAnsi="Times New Roman"/>
          <w:b/>
          <w:sz w:val="20"/>
          <w:szCs w:val="20"/>
        </w:rPr>
      </w:pPr>
      <w:r w:rsidRPr="00A105F4">
        <w:rPr>
          <w:rFonts w:ascii="Times New Roman" w:hAnsi="Times New Roman"/>
          <w:b/>
          <w:sz w:val="20"/>
          <w:szCs w:val="20"/>
        </w:rPr>
        <w:t>Устный опрос</w:t>
      </w:r>
    </w:p>
    <w:p w14:paraId="3FF5F09B" w14:textId="77777777" w:rsidR="00B161DE" w:rsidRPr="00A105F4" w:rsidRDefault="00B161DE" w:rsidP="00B161DE">
      <w:pPr>
        <w:pStyle w:val="a4"/>
        <w:ind w:left="720"/>
        <w:rPr>
          <w:rFonts w:ascii="Times New Roman" w:hAnsi="Times New Roman"/>
          <w:bCs/>
          <w:i/>
          <w:iCs/>
          <w:sz w:val="20"/>
          <w:szCs w:val="20"/>
        </w:rPr>
      </w:pPr>
      <w:r w:rsidRPr="00A105F4">
        <w:rPr>
          <w:rFonts w:ascii="Times New Roman" w:hAnsi="Times New Roman"/>
          <w:bCs/>
          <w:i/>
          <w:iCs/>
          <w:sz w:val="20"/>
          <w:szCs w:val="20"/>
        </w:rPr>
        <w:t>План занятия:</w:t>
      </w:r>
    </w:p>
    <w:p w14:paraId="591C3F80" w14:textId="77777777" w:rsidR="00B161DE" w:rsidRDefault="00B161DE" w:rsidP="00B161DE">
      <w:pPr>
        <w:pStyle w:val="a3"/>
        <w:spacing w:before="0" w:beforeAutospacing="0" w:after="0" w:afterAutospacing="0"/>
        <w:ind w:left="357"/>
        <w:jc w:val="both"/>
        <w:rPr>
          <w:rStyle w:val="FontStyle20"/>
          <w:rFonts w:eastAsia="Calibri"/>
          <w:sz w:val="20"/>
          <w:szCs w:val="20"/>
        </w:rPr>
      </w:pPr>
      <w:r w:rsidRPr="00C23B9D">
        <w:rPr>
          <w:rStyle w:val="FontStyle20"/>
          <w:rFonts w:eastAsia="Calibri"/>
          <w:sz w:val="20"/>
          <w:szCs w:val="20"/>
        </w:rPr>
        <w:t xml:space="preserve">Назначение трасологической экспертизы. </w:t>
      </w:r>
    </w:p>
    <w:p w14:paraId="2BBCFF7F" w14:textId="77777777" w:rsidR="00B161DE" w:rsidRDefault="00B161DE" w:rsidP="00B161DE">
      <w:pPr>
        <w:pStyle w:val="a3"/>
        <w:spacing w:before="0" w:beforeAutospacing="0" w:after="0" w:afterAutospacing="0"/>
        <w:ind w:left="357"/>
        <w:jc w:val="both"/>
        <w:rPr>
          <w:rStyle w:val="FontStyle20"/>
          <w:rFonts w:eastAsia="Calibri"/>
          <w:sz w:val="20"/>
          <w:szCs w:val="20"/>
        </w:rPr>
      </w:pPr>
      <w:r w:rsidRPr="00C23B9D">
        <w:rPr>
          <w:rStyle w:val="FontStyle20"/>
          <w:rFonts w:eastAsia="Calibri"/>
          <w:sz w:val="20"/>
          <w:szCs w:val="20"/>
        </w:rPr>
        <w:t xml:space="preserve">Порядок проведения трасологической экспертизы по следам обуви. </w:t>
      </w:r>
    </w:p>
    <w:p w14:paraId="0CA2777E" w14:textId="77777777" w:rsidR="00B161DE" w:rsidRDefault="00B161DE" w:rsidP="00B161DE">
      <w:pPr>
        <w:pStyle w:val="a3"/>
        <w:spacing w:before="0" w:beforeAutospacing="0" w:after="0" w:afterAutospacing="0"/>
        <w:ind w:left="357"/>
        <w:jc w:val="both"/>
        <w:rPr>
          <w:rStyle w:val="FontStyle20"/>
          <w:rFonts w:eastAsia="Calibri"/>
          <w:sz w:val="20"/>
          <w:szCs w:val="20"/>
        </w:rPr>
      </w:pPr>
      <w:r w:rsidRPr="00C23B9D">
        <w:rPr>
          <w:rStyle w:val="FontStyle20"/>
          <w:rFonts w:eastAsia="Calibri"/>
          <w:sz w:val="20"/>
          <w:szCs w:val="20"/>
        </w:rPr>
        <w:t xml:space="preserve">Структура заключения эксперта. </w:t>
      </w:r>
    </w:p>
    <w:p w14:paraId="4FCED3C5" w14:textId="77777777" w:rsidR="00B161DE" w:rsidRPr="00C23B9D" w:rsidRDefault="00B161DE" w:rsidP="00B161DE">
      <w:pPr>
        <w:pStyle w:val="a3"/>
        <w:spacing w:before="0" w:beforeAutospacing="0" w:after="0" w:afterAutospacing="0"/>
        <w:ind w:left="357"/>
        <w:jc w:val="both"/>
        <w:rPr>
          <w:rStyle w:val="FontStyle20"/>
          <w:rFonts w:ascii="Times New Roman,Bold" w:hAnsi="Times New Roman,Bold"/>
          <w:b/>
          <w:bCs/>
          <w:sz w:val="20"/>
          <w:szCs w:val="20"/>
        </w:rPr>
      </w:pPr>
      <w:r w:rsidRPr="00C23B9D">
        <w:rPr>
          <w:rStyle w:val="FontStyle20"/>
          <w:rFonts w:eastAsia="Calibri"/>
          <w:sz w:val="20"/>
          <w:szCs w:val="20"/>
        </w:rPr>
        <w:t>Проверка и оценка заключения эксперта следователем (судом)</w:t>
      </w:r>
    </w:p>
    <w:p w14:paraId="4C9F12D8" w14:textId="77777777" w:rsidR="00B161DE" w:rsidRDefault="00B161DE" w:rsidP="00B161DE">
      <w:pPr>
        <w:pStyle w:val="a3"/>
        <w:numPr>
          <w:ilvl w:val="0"/>
          <w:numId w:val="7"/>
        </w:numPr>
        <w:rPr>
          <w:rFonts w:ascii="Times New Roman,Bold" w:hAnsi="Times New Roman,Bold"/>
          <w:b/>
          <w:bCs/>
          <w:sz w:val="20"/>
          <w:szCs w:val="20"/>
        </w:rPr>
      </w:pPr>
      <w:r w:rsidRPr="00A105F4">
        <w:rPr>
          <w:rFonts w:ascii="Times New Roman,Bold" w:hAnsi="Times New Roman,Bold"/>
          <w:b/>
          <w:bCs/>
          <w:sz w:val="20"/>
          <w:szCs w:val="20"/>
        </w:rPr>
        <w:t>Проведение дискуссии</w:t>
      </w:r>
    </w:p>
    <w:p w14:paraId="0DA2BFFD" w14:textId="77777777" w:rsidR="00B161DE" w:rsidRPr="00A105F4" w:rsidRDefault="00B161DE" w:rsidP="00B161DE">
      <w:pPr>
        <w:pStyle w:val="a3"/>
        <w:numPr>
          <w:ilvl w:val="0"/>
          <w:numId w:val="7"/>
        </w:numPr>
        <w:rPr>
          <w:rFonts w:ascii="Times New Roman,Bold" w:hAnsi="Times New Roman,Bold"/>
          <w:b/>
          <w:bCs/>
          <w:sz w:val="20"/>
          <w:szCs w:val="20"/>
        </w:rPr>
      </w:pPr>
      <w:r w:rsidRPr="00A105F4">
        <w:rPr>
          <w:rFonts w:ascii="Times New Roman,Bold" w:hAnsi="Times New Roman,Bold"/>
          <w:b/>
          <w:bCs/>
          <w:sz w:val="20"/>
          <w:szCs w:val="20"/>
        </w:rPr>
        <w:t>Обсуждение вопросов:</w:t>
      </w:r>
    </w:p>
    <w:p w14:paraId="37AC0662" w14:textId="77777777" w:rsidR="00B161DE" w:rsidRPr="00A105F4" w:rsidRDefault="00B161DE" w:rsidP="00B161DE">
      <w:pPr>
        <w:pStyle w:val="a3"/>
        <w:spacing w:before="0" w:beforeAutospacing="0" w:after="0" w:afterAutospacing="0"/>
        <w:ind w:left="720"/>
        <w:rPr>
          <w:sz w:val="20"/>
          <w:szCs w:val="20"/>
        </w:rPr>
      </w:pPr>
      <w:r w:rsidRPr="0078458D">
        <w:rPr>
          <w:bCs/>
          <w:sz w:val="20"/>
          <w:szCs w:val="20"/>
        </w:rPr>
        <w:t>Современное состояние и перспективы трасологической экспертизы</w:t>
      </w:r>
    </w:p>
    <w:p w14:paraId="5D7D9D4A" w14:textId="77777777" w:rsidR="00B161DE" w:rsidRPr="00A105F4" w:rsidRDefault="00B161DE" w:rsidP="00B161DE">
      <w:pPr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Трасология как материнская экспертиза для традиционных криминалистических видов исследования.</w:t>
      </w:r>
    </w:p>
    <w:p w14:paraId="370808DC" w14:textId="77777777" w:rsidR="00B161DE" w:rsidRPr="00A105F4" w:rsidRDefault="00B161DE" w:rsidP="00B161DE">
      <w:pPr>
        <w:pStyle w:val="a3"/>
        <w:rPr>
          <w:rFonts w:ascii="Times New Roman,Bold" w:hAnsi="Times New Roman,Bold"/>
          <w:b/>
          <w:bCs/>
          <w:sz w:val="20"/>
          <w:szCs w:val="20"/>
        </w:rPr>
      </w:pPr>
      <w:r w:rsidRPr="00A105F4">
        <w:rPr>
          <w:rFonts w:ascii="Times New Roman,Bold" w:hAnsi="Times New Roman,Bold"/>
          <w:b/>
          <w:bCs/>
          <w:sz w:val="20"/>
          <w:szCs w:val="20"/>
        </w:rPr>
        <w:t xml:space="preserve">3. Тестирование </w:t>
      </w:r>
    </w:p>
    <w:p w14:paraId="4A48A5C1" w14:textId="77777777" w:rsidR="00B161DE" w:rsidRPr="00A105F4" w:rsidRDefault="00B161DE" w:rsidP="00B161DE">
      <w:pPr>
        <w:pStyle w:val="a3"/>
        <w:rPr>
          <w:rFonts w:ascii="Times New Roman,Bold" w:hAnsi="Times New Roman,Bold"/>
          <w:b/>
          <w:bCs/>
          <w:sz w:val="20"/>
          <w:szCs w:val="20"/>
        </w:rPr>
      </w:pPr>
      <w:r w:rsidRPr="00A105F4">
        <w:rPr>
          <w:rFonts w:ascii="Times New Roman,Bold" w:hAnsi="Times New Roman,Bold"/>
          <w:b/>
          <w:bCs/>
          <w:sz w:val="20"/>
          <w:szCs w:val="20"/>
        </w:rPr>
        <w:t>4.Темы рефератов, докладов</w:t>
      </w:r>
    </w:p>
    <w:p w14:paraId="600BC20A" w14:textId="77777777" w:rsidR="00B161DE" w:rsidRPr="002C4C26" w:rsidRDefault="00B161DE" w:rsidP="00B161DE">
      <w:pPr>
        <w:pStyle w:val="a3"/>
        <w:spacing w:before="0" w:beforeAutospacing="0" w:after="0" w:afterAutospacing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1. </w:t>
      </w:r>
      <w:r w:rsidRPr="002C4C26">
        <w:rPr>
          <w:bCs/>
          <w:sz w:val="20"/>
          <w:szCs w:val="20"/>
        </w:rPr>
        <w:t>Правовые основы проведения судебной экспертизы на предварительном следствии.</w:t>
      </w:r>
    </w:p>
    <w:p w14:paraId="3E1FED2C" w14:textId="77777777" w:rsidR="00B161DE" w:rsidRDefault="00B161DE" w:rsidP="00B161DE">
      <w:pPr>
        <w:pStyle w:val="a3"/>
        <w:spacing w:before="0" w:beforeAutospacing="0" w:after="0" w:afterAutospacing="0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2. </w:t>
      </w:r>
      <w:r w:rsidRPr="002C4C26">
        <w:rPr>
          <w:bCs/>
          <w:sz w:val="20"/>
          <w:szCs w:val="20"/>
        </w:rPr>
        <w:t>Научные основы дактилоскопической экспертизы; наиболее важные свойства папиллярных линий.</w:t>
      </w:r>
    </w:p>
    <w:p w14:paraId="69DA8E45" w14:textId="77777777" w:rsidR="00B161DE" w:rsidRDefault="00B161DE" w:rsidP="00B161DE">
      <w:pPr>
        <w:pStyle w:val="a3"/>
        <w:spacing w:before="0" w:beforeAutospacing="0" w:after="0" w:afterAutospacing="0"/>
        <w:rPr>
          <w:bCs/>
          <w:sz w:val="20"/>
          <w:szCs w:val="20"/>
        </w:rPr>
      </w:pPr>
    </w:p>
    <w:p w14:paraId="4D234041" w14:textId="77777777" w:rsidR="00B161DE" w:rsidRPr="00A105F4" w:rsidRDefault="00B161DE" w:rsidP="00B161DE">
      <w:pPr>
        <w:pStyle w:val="a4"/>
        <w:rPr>
          <w:rFonts w:ascii="Times New Roman" w:hAnsi="Times New Roman"/>
          <w:b/>
          <w:sz w:val="20"/>
          <w:szCs w:val="20"/>
        </w:rPr>
      </w:pPr>
      <w:r w:rsidRPr="00DE183A">
        <w:rPr>
          <w:rFonts w:ascii="Times New Roman" w:hAnsi="Times New Roman"/>
          <w:bCs/>
          <w:sz w:val="20"/>
          <w:szCs w:val="20"/>
        </w:rPr>
        <w:cr/>
      </w:r>
      <w:r w:rsidRPr="00A105F4">
        <w:rPr>
          <w:rFonts w:ascii="Times New Roman" w:hAnsi="Times New Roman"/>
          <w:b/>
          <w:sz w:val="20"/>
          <w:szCs w:val="20"/>
        </w:rPr>
        <w:t xml:space="preserve">Тема </w:t>
      </w:r>
      <w:r>
        <w:rPr>
          <w:rFonts w:ascii="Times New Roman" w:hAnsi="Times New Roman"/>
          <w:b/>
          <w:sz w:val="20"/>
          <w:szCs w:val="20"/>
        </w:rPr>
        <w:t>8</w:t>
      </w:r>
      <w:r w:rsidRPr="00A105F4">
        <w:rPr>
          <w:rFonts w:ascii="Times New Roman" w:hAnsi="Times New Roman"/>
          <w:b/>
          <w:sz w:val="20"/>
          <w:szCs w:val="20"/>
        </w:rPr>
        <w:t xml:space="preserve">. </w:t>
      </w:r>
      <w:r w:rsidRPr="008B6ED3">
        <w:rPr>
          <w:rFonts w:ascii="Times New Roman" w:hAnsi="Times New Roman"/>
          <w:b/>
          <w:sz w:val="20"/>
          <w:szCs w:val="20"/>
        </w:rPr>
        <w:t>Судебно-баллистическая экспертиза</w:t>
      </w:r>
    </w:p>
    <w:p w14:paraId="5C64D73A" w14:textId="77777777" w:rsidR="00B161DE" w:rsidRPr="00A105F4" w:rsidRDefault="00B161DE" w:rsidP="00B161DE">
      <w:pPr>
        <w:pStyle w:val="a4"/>
        <w:numPr>
          <w:ilvl w:val="0"/>
          <w:numId w:val="17"/>
        </w:numPr>
        <w:rPr>
          <w:rFonts w:ascii="Times New Roman" w:hAnsi="Times New Roman"/>
          <w:b/>
          <w:sz w:val="20"/>
          <w:szCs w:val="20"/>
        </w:rPr>
      </w:pPr>
      <w:r w:rsidRPr="00A105F4">
        <w:rPr>
          <w:rFonts w:ascii="Times New Roman" w:hAnsi="Times New Roman"/>
          <w:b/>
          <w:sz w:val="20"/>
          <w:szCs w:val="20"/>
        </w:rPr>
        <w:t>Устный опрос</w:t>
      </w:r>
    </w:p>
    <w:p w14:paraId="23A1AF34" w14:textId="77777777" w:rsidR="00B161DE" w:rsidRPr="00A105F4" w:rsidRDefault="00B161DE" w:rsidP="00B161DE">
      <w:pPr>
        <w:pStyle w:val="a4"/>
        <w:ind w:left="720"/>
        <w:rPr>
          <w:rFonts w:ascii="Times New Roman" w:hAnsi="Times New Roman"/>
          <w:bCs/>
          <w:i/>
          <w:iCs/>
          <w:sz w:val="20"/>
          <w:szCs w:val="20"/>
        </w:rPr>
      </w:pPr>
      <w:r w:rsidRPr="00A105F4">
        <w:rPr>
          <w:rFonts w:ascii="Times New Roman" w:hAnsi="Times New Roman"/>
          <w:bCs/>
          <w:i/>
          <w:iCs/>
          <w:sz w:val="20"/>
          <w:szCs w:val="20"/>
        </w:rPr>
        <w:t>План занятия:</w:t>
      </w:r>
    </w:p>
    <w:p w14:paraId="0CCB1D49" w14:textId="77777777" w:rsidR="00B161DE" w:rsidRDefault="00B161DE" w:rsidP="00B161DE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23B9D">
        <w:rPr>
          <w:rFonts w:ascii="Times New Roman" w:eastAsia="Calibri" w:hAnsi="Times New Roman" w:cs="Times New Roman"/>
          <w:sz w:val="20"/>
          <w:szCs w:val="20"/>
          <w:lang w:eastAsia="ru-RU"/>
        </w:rPr>
        <w:t>Назначение судебно-баллистической экспертизы.</w:t>
      </w:r>
    </w:p>
    <w:p w14:paraId="672F2041" w14:textId="77777777" w:rsidR="00B161DE" w:rsidRDefault="00B161DE" w:rsidP="00B161DE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23B9D">
        <w:rPr>
          <w:rFonts w:ascii="Times New Roman" w:eastAsia="Calibri" w:hAnsi="Times New Roman" w:cs="Times New Roman"/>
          <w:sz w:val="20"/>
          <w:szCs w:val="20"/>
          <w:lang w:eastAsia="ru-RU"/>
        </w:rPr>
        <w:t>Порядок проведения судебно-баллистической экспертизы по пулям и гильзам, изъятым с места происшествия.</w:t>
      </w:r>
    </w:p>
    <w:p w14:paraId="15F55A4C" w14:textId="77777777" w:rsidR="00B161DE" w:rsidRDefault="00B161DE" w:rsidP="00B161DE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23B9D">
        <w:rPr>
          <w:rFonts w:ascii="Times New Roman" w:eastAsia="Calibri" w:hAnsi="Times New Roman" w:cs="Times New Roman"/>
          <w:sz w:val="20"/>
          <w:szCs w:val="20"/>
          <w:lang w:eastAsia="ru-RU"/>
        </w:rPr>
        <w:t>Структура заключения эксперта.</w:t>
      </w:r>
    </w:p>
    <w:p w14:paraId="0095D2AE" w14:textId="77777777" w:rsidR="00B161DE" w:rsidRPr="00A105F4" w:rsidRDefault="00B161DE" w:rsidP="00B161DE">
      <w:pPr>
        <w:rPr>
          <w:rFonts w:ascii="Times New Roman" w:hAnsi="Times New Roman"/>
          <w:bCs/>
          <w:sz w:val="20"/>
          <w:szCs w:val="20"/>
        </w:rPr>
      </w:pPr>
      <w:r w:rsidRPr="00C23B9D">
        <w:rPr>
          <w:rFonts w:ascii="Times New Roman" w:eastAsia="Calibri" w:hAnsi="Times New Roman" w:cs="Times New Roman"/>
          <w:sz w:val="20"/>
          <w:szCs w:val="20"/>
          <w:lang w:eastAsia="ru-RU"/>
        </w:rPr>
        <w:t>Проверка и оценка заключения эксперта следователем (судом)</w:t>
      </w:r>
      <w:r w:rsidRPr="00A105F4">
        <w:rPr>
          <w:rFonts w:ascii="Times New Roman" w:hAnsi="Times New Roman"/>
          <w:bCs/>
          <w:sz w:val="20"/>
          <w:szCs w:val="20"/>
        </w:rPr>
        <w:t>.</w:t>
      </w:r>
    </w:p>
    <w:p w14:paraId="0EC0121D" w14:textId="77777777" w:rsidR="00B161DE" w:rsidRPr="00A105F4" w:rsidRDefault="00B161DE" w:rsidP="00B161DE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bCs/>
          <w:sz w:val="20"/>
          <w:szCs w:val="20"/>
        </w:rPr>
      </w:pPr>
      <w:r w:rsidRPr="00A105F4">
        <w:rPr>
          <w:rFonts w:ascii="Times New Roman,Bold" w:hAnsi="Times New Roman,Bold"/>
          <w:b/>
          <w:bCs/>
          <w:sz w:val="20"/>
          <w:szCs w:val="20"/>
        </w:rPr>
        <w:t>Проведение дискуссии</w:t>
      </w:r>
    </w:p>
    <w:p w14:paraId="79839F26" w14:textId="77777777" w:rsidR="00B161DE" w:rsidRPr="00A105F4" w:rsidRDefault="00B161DE" w:rsidP="00B161DE">
      <w:pPr>
        <w:pStyle w:val="a3"/>
        <w:spacing w:before="0" w:beforeAutospacing="0" w:after="0" w:afterAutospacing="0"/>
        <w:ind w:left="720"/>
        <w:jc w:val="both"/>
        <w:rPr>
          <w:bCs/>
          <w:sz w:val="20"/>
          <w:szCs w:val="20"/>
        </w:rPr>
      </w:pPr>
      <w:r w:rsidRPr="0078458D">
        <w:rPr>
          <w:bCs/>
          <w:sz w:val="20"/>
          <w:szCs w:val="20"/>
        </w:rPr>
        <w:t>Современное состояние и перспективы судебно-баллистической экспертизы</w:t>
      </w:r>
      <w:r w:rsidRPr="00A105F4">
        <w:rPr>
          <w:bCs/>
          <w:sz w:val="20"/>
          <w:szCs w:val="20"/>
        </w:rPr>
        <w:t xml:space="preserve">. </w:t>
      </w:r>
    </w:p>
    <w:p w14:paraId="497D7E7C" w14:textId="77777777" w:rsidR="00B161DE" w:rsidRPr="00A105F4" w:rsidRDefault="00B161DE" w:rsidP="00B161DE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845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Научные основы</w:t>
      </w:r>
      <w:r w:rsidRPr="00A105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судебно-баллистической экспертизы.</w:t>
      </w:r>
    </w:p>
    <w:p w14:paraId="6E6A3F13" w14:textId="77777777" w:rsidR="00B161DE" w:rsidRPr="00A105F4" w:rsidRDefault="00B161DE" w:rsidP="00B161DE">
      <w:pPr>
        <w:pStyle w:val="a3"/>
        <w:numPr>
          <w:ilvl w:val="0"/>
          <w:numId w:val="17"/>
        </w:numPr>
        <w:spacing w:before="0" w:beforeAutospacing="0" w:after="0" w:afterAutospacing="0"/>
        <w:rPr>
          <w:rFonts w:ascii="Times New Roman,Bold" w:hAnsi="Times New Roman,Bold"/>
          <w:b/>
          <w:bCs/>
          <w:sz w:val="20"/>
          <w:szCs w:val="20"/>
        </w:rPr>
      </w:pPr>
      <w:r w:rsidRPr="00A105F4">
        <w:rPr>
          <w:rFonts w:ascii="Times New Roman,Bold" w:hAnsi="Times New Roman,Bold"/>
          <w:b/>
          <w:bCs/>
          <w:sz w:val="20"/>
          <w:szCs w:val="20"/>
        </w:rPr>
        <w:t xml:space="preserve">Тестирование </w:t>
      </w:r>
    </w:p>
    <w:p w14:paraId="7D02A88C" w14:textId="77777777" w:rsidR="00B161DE" w:rsidRPr="00A105F4" w:rsidRDefault="00B161DE" w:rsidP="00B161DE">
      <w:pPr>
        <w:pStyle w:val="a3"/>
        <w:numPr>
          <w:ilvl w:val="0"/>
          <w:numId w:val="17"/>
        </w:numPr>
        <w:rPr>
          <w:b/>
          <w:bCs/>
          <w:sz w:val="20"/>
          <w:szCs w:val="20"/>
        </w:rPr>
      </w:pPr>
      <w:r w:rsidRPr="00A105F4">
        <w:rPr>
          <w:rFonts w:ascii="Times New Roman,Bold" w:hAnsi="Times New Roman,Bold"/>
          <w:b/>
          <w:bCs/>
          <w:sz w:val="20"/>
          <w:szCs w:val="20"/>
        </w:rPr>
        <w:t>Темы рефератов, докладов</w:t>
      </w:r>
    </w:p>
    <w:p w14:paraId="6A08EB62" w14:textId="77777777" w:rsidR="00B161DE" w:rsidRPr="003415FA" w:rsidRDefault="00B161DE" w:rsidP="00B161DE">
      <w:pPr>
        <w:pStyle w:val="a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 </w:t>
      </w:r>
      <w:r w:rsidRPr="003415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Механизм образования следов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пуль и гильз</w:t>
      </w:r>
      <w:r w:rsidRPr="003415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14:paraId="733AF76C" w14:textId="77777777" w:rsidR="00B161DE" w:rsidRDefault="00B161DE" w:rsidP="00B161DE">
      <w:pPr>
        <w:pStyle w:val="a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2. </w:t>
      </w:r>
      <w:r w:rsidRPr="003415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Вопросы, формулируемые на разрешение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судебно-баллистической </w:t>
      </w:r>
      <w:r w:rsidRPr="003415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экспертизы.</w:t>
      </w:r>
    </w:p>
    <w:p w14:paraId="3832EEDC" w14:textId="77777777" w:rsidR="00B161DE" w:rsidRDefault="00B161DE" w:rsidP="00B161DE">
      <w:pPr>
        <w:pStyle w:val="a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D9C58E9" w14:textId="77777777" w:rsidR="00B161DE" w:rsidRPr="00DE183A" w:rsidRDefault="00B161DE" w:rsidP="00B161DE">
      <w:pPr>
        <w:pStyle w:val="1"/>
        <w:spacing w:line="240" w:lineRule="auto"/>
        <w:ind w:right="-1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20BBC1D" w14:textId="77777777" w:rsidR="00B161DE" w:rsidRPr="00A105F4" w:rsidRDefault="00B161DE" w:rsidP="00B161DE">
      <w:pPr>
        <w:pStyle w:val="a4"/>
        <w:rPr>
          <w:rFonts w:ascii="Times New Roman" w:hAnsi="Times New Roman"/>
          <w:b/>
          <w:sz w:val="20"/>
          <w:szCs w:val="20"/>
        </w:rPr>
      </w:pPr>
      <w:r w:rsidRPr="00A105F4">
        <w:rPr>
          <w:rFonts w:ascii="Times New Roman" w:hAnsi="Times New Roman"/>
          <w:b/>
          <w:sz w:val="20"/>
          <w:szCs w:val="20"/>
        </w:rPr>
        <w:t xml:space="preserve">Тема </w:t>
      </w:r>
      <w:r>
        <w:rPr>
          <w:rFonts w:ascii="Times New Roman" w:hAnsi="Times New Roman"/>
          <w:b/>
          <w:sz w:val="20"/>
          <w:szCs w:val="20"/>
        </w:rPr>
        <w:t>9</w:t>
      </w:r>
      <w:r w:rsidRPr="00A105F4">
        <w:rPr>
          <w:rFonts w:ascii="Times New Roman" w:hAnsi="Times New Roman"/>
          <w:b/>
          <w:sz w:val="20"/>
          <w:szCs w:val="20"/>
        </w:rPr>
        <w:t xml:space="preserve">. </w:t>
      </w:r>
      <w:r w:rsidRPr="008B6ED3">
        <w:rPr>
          <w:rFonts w:ascii="Times New Roman" w:hAnsi="Times New Roman"/>
          <w:b/>
          <w:sz w:val="20"/>
          <w:szCs w:val="20"/>
        </w:rPr>
        <w:t>Криминалистическая экспертиза холодного оружия</w:t>
      </w:r>
    </w:p>
    <w:p w14:paraId="173C535E" w14:textId="77777777" w:rsidR="00B161DE" w:rsidRPr="00A105F4" w:rsidRDefault="00B161DE" w:rsidP="00B161DE">
      <w:pPr>
        <w:pStyle w:val="a4"/>
        <w:numPr>
          <w:ilvl w:val="0"/>
          <w:numId w:val="18"/>
        </w:numPr>
        <w:rPr>
          <w:rFonts w:ascii="Times New Roman" w:hAnsi="Times New Roman"/>
          <w:b/>
          <w:sz w:val="20"/>
          <w:szCs w:val="20"/>
        </w:rPr>
      </w:pPr>
      <w:r w:rsidRPr="00A105F4">
        <w:rPr>
          <w:rFonts w:ascii="Times New Roman" w:hAnsi="Times New Roman"/>
          <w:b/>
          <w:sz w:val="20"/>
          <w:szCs w:val="20"/>
        </w:rPr>
        <w:t>Устный опрос</w:t>
      </w:r>
    </w:p>
    <w:p w14:paraId="005704C9" w14:textId="77777777" w:rsidR="00B161DE" w:rsidRPr="00A105F4" w:rsidRDefault="00B161DE" w:rsidP="00B161DE">
      <w:pPr>
        <w:pStyle w:val="a4"/>
        <w:ind w:left="720"/>
        <w:rPr>
          <w:rFonts w:ascii="Times New Roman" w:hAnsi="Times New Roman"/>
          <w:bCs/>
          <w:i/>
          <w:iCs/>
          <w:sz w:val="20"/>
          <w:szCs w:val="20"/>
        </w:rPr>
      </w:pPr>
      <w:r w:rsidRPr="00A105F4">
        <w:rPr>
          <w:rFonts w:ascii="Times New Roman" w:hAnsi="Times New Roman"/>
          <w:bCs/>
          <w:i/>
          <w:iCs/>
          <w:sz w:val="20"/>
          <w:szCs w:val="20"/>
        </w:rPr>
        <w:t>План занятия:</w:t>
      </w:r>
    </w:p>
    <w:p w14:paraId="255F5003" w14:textId="77777777" w:rsidR="00B161DE" w:rsidRDefault="00B161DE" w:rsidP="00B161DE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10859">
        <w:rPr>
          <w:rFonts w:ascii="Times New Roman" w:eastAsia="Calibri" w:hAnsi="Times New Roman" w:cs="Times New Roman"/>
          <w:sz w:val="20"/>
          <w:szCs w:val="20"/>
          <w:lang w:eastAsia="ru-RU"/>
        </w:rPr>
        <w:t>Назначение экспертизы холодного оружия.</w:t>
      </w:r>
    </w:p>
    <w:p w14:paraId="548D5762" w14:textId="77777777" w:rsidR="00B161DE" w:rsidRDefault="00B161DE" w:rsidP="00B161DE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10859">
        <w:rPr>
          <w:rFonts w:ascii="Times New Roman" w:eastAsia="Calibri" w:hAnsi="Times New Roman" w:cs="Times New Roman"/>
          <w:sz w:val="20"/>
          <w:szCs w:val="20"/>
          <w:lang w:eastAsia="ru-RU"/>
        </w:rPr>
        <w:t>Порядок проведения экспертизы холодного оружия.</w:t>
      </w:r>
    </w:p>
    <w:p w14:paraId="4D5E4017" w14:textId="77777777" w:rsidR="00B161DE" w:rsidRDefault="00B161DE" w:rsidP="00B161DE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10859">
        <w:rPr>
          <w:rFonts w:ascii="Times New Roman" w:eastAsia="Calibri" w:hAnsi="Times New Roman" w:cs="Times New Roman"/>
          <w:sz w:val="20"/>
          <w:szCs w:val="20"/>
          <w:lang w:eastAsia="ru-RU"/>
        </w:rPr>
        <w:t>Структура заключения эксперта.</w:t>
      </w:r>
    </w:p>
    <w:p w14:paraId="33CD8501" w14:textId="77777777" w:rsidR="00B161DE" w:rsidRPr="00A105F4" w:rsidRDefault="00B161DE" w:rsidP="00B161DE">
      <w:pPr>
        <w:rPr>
          <w:rFonts w:ascii="Times New Roman" w:hAnsi="Times New Roman"/>
          <w:bCs/>
          <w:sz w:val="20"/>
          <w:szCs w:val="20"/>
        </w:rPr>
      </w:pPr>
      <w:r w:rsidRPr="00B10859">
        <w:rPr>
          <w:rFonts w:ascii="Times New Roman" w:eastAsia="Calibri" w:hAnsi="Times New Roman" w:cs="Times New Roman"/>
          <w:sz w:val="20"/>
          <w:szCs w:val="20"/>
          <w:lang w:eastAsia="ru-RU"/>
        </w:rPr>
        <w:t>Проверка и оценка заключения эксперта следователем (судом)</w:t>
      </w:r>
      <w:r w:rsidRPr="00A105F4">
        <w:rPr>
          <w:rFonts w:ascii="Times New Roman" w:hAnsi="Times New Roman"/>
          <w:bCs/>
          <w:sz w:val="20"/>
          <w:szCs w:val="20"/>
        </w:rPr>
        <w:t>.</w:t>
      </w:r>
    </w:p>
    <w:p w14:paraId="6E743840" w14:textId="77777777" w:rsidR="00B161DE" w:rsidRPr="00A105F4" w:rsidRDefault="00B161DE" w:rsidP="00B161DE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bCs/>
          <w:sz w:val="20"/>
          <w:szCs w:val="20"/>
        </w:rPr>
      </w:pPr>
      <w:r w:rsidRPr="00A105F4">
        <w:rPr>
          <w:rFonts w:ascii="Times New Roman,Bold" w:hAnsi="Times New Roman,Bold"/>
          <w:b/>
          <w:bCs/>
          <w:sz w:val="20"/>
          <w:szCs w:val="20"/>
        </w:rPr>
        <w:t>Проведение дискуссии</w:t>
      </w:r>
    </w:p>
    <w:p w14:paraId="7B9ED4A0" w14:textId="77777777" w:rsidR="00B161DE" w:rsidRPr="00A105F4" w:rsidRDefault="00B161DE" w:rsidP="00B161DE">
      <w:pPr>
        <w:pStyle w:val="a3"/>
        <w:spacing w:before="0" w:beforeAutospacing="0" w:after="0" w:afterAutospacing="0"/>
        <w:ind w:left="720"/>
        <w:jc w:val="both"/>
        <w:rPr>
          <w:bCs/>
          <w:sz w:val="20"/>
          <w:szCs w:val="20"/>
        </w:rPr>
      </w:pPr>
      <w:r w:rsidRPr="00356639">
        <w:rPr>
          <w:bCs/>
          <w:sz w:val="20"/>
          <w:szCs w:val="20"/>
        </w:rPr>
        <w:t>Современное состояние и перспективы экспертизы холодного оружия</w:t>
      </w:r>
      <w:r w:rsidRPr="00A105F4">
        <w:rPr>
          <w:bCs/>
          <w:sz w:val="20"/>
          <w:szCs w:val="20"/>
        </w:rPr>
        <w:t xml:space="preserve">. </w:t>
      </w:r>
    </w:p>
    <w:p w14:paraId="174FF530" w14:textId="77777777" w:rsidR="00B161DE" w:rsidRPr="00A105F4" w:rsidRDefault="00B161DE" w:rsidP="00B161DE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Особенности классификации холодного оружия.</w:t>
      </w:r>
    </w:p>
    <w:p w14:paraId="717DFE0A" w14:textId="77777777" w:rsidR="00B161DE" w:rsidRPr="00A105F4" w:rsidRDefault="00B161DE" w:rsidP="00B161DE">
      <w:pPr>
        <w:pStyle w:val="a3"/>
        <w:numPr>
          <w:ilvl w:val="0"/>
          <w:numId w:val="18"/>
        </w:numPr>
        <w:spacing w:before="0" w:beforeAutospacing="0" w:after="0" w:afterAutospacing="0"/>
        <w:rPr>
          <w:rFonts w:ascii="Times New Roman,Bold" w:hAnsi="Times New Roman,Bold"/>
          <w:b/>
          <w:bCs/>
          <w:sz w:val="20"/>
          <w:szCs w:val="20"/>
        </w:rPr>
      </w:pPr>
      <w:r w:rsidRPr="00A105F4">
        <w:rPr>
          <w:rFonts w:ascii="Times New Roman,Bold" w:hAnsi="Times New Roman,Bold"/>
          <w:b/>
          <w:bCs/>
          <w:sz w:val="20"/>
          <w:szCs w:val="20"/>
        </w:rPr>
        <w:t xml:space="preserve">Тестирование </w:t>
      </w:r>
    </w:p>
    <w:p w14:paraId="0987AA0A" w14:textId="77777777" w:rsidR="00B161DE" w:rsidRPr="00A105F4" w:rsidRDefault="00B161DE" w:rsidP="00B161DE">
      <w:pPr>
        <w:pStyle w:val="a3"/>
        <w:numPr>
          <w:ilvl w:val="0"/>
          <w:numId w:val="18"/>
        </w:numPr>
        <w:rPr>
          <w:b/>
          <w:bCs/>
          <w:sz w:val="20"/>
          <w:szCs w:val="20"/>
        </w:rPr>
      </w:pPr>
      <w:r w:rsidRPr="00A105F4">
        <w:rPr>
          <w:rFonts w:ascii="Times New Roman,Bold" w:hAnsi="Times New Roman,Bold"/>
          <w:b/>
          <w:bCs/>
          <w:sz w:val="20"/>
          <w:szCs w:val="20"/>
        </w:rPr>
        <w:t>Темы рефератов, докладов</w:t>
      </w:r>
    </w:p>
    <w:p w14:paraId="34930465" w14:textId="77777777" w:rsidR="00B161DE" w:rsidRPr="00A105F4" w:rsidRDefault="00B161DE" w:rsidP="00B161DE">
      <w:pPr>
        <w:pStyle w:val="a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105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Механизм образования следов холодного оружия</w:t>
      </w:r>
      <w:r w:rsidRPr="00A105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14:paraId="071C6A77" w14:textId="77777777" w:rsidR="00B161DE" w:rsidRPr="00A105F4" w:rsidRDefault="00B161DE" w:rsidP="00B161DE">
      <w:pPr>
        <w:pStyle w:val="a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105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Вопросы, разрешаемые судебной экспертизой холодного оружия</w:t>
      </w:r>
      <w:r w:rsidRPr="00A105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14:paraId="682D0D8D" w14:textId="77777777" w:rsidR="00B161DE" w:rsidRDefault="00B161DE" w:rsidP="00B161DE">
      <w:pPr>
        <w:pStyle w:val="a6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E1FB904" w14:textId="77777777" w:rsidR="00B161DE" w:rsidRPr="00DE183A" w:rsidRDefault="00B161DE" w:rsidP="00B161DE">
      <w:pPr>
        <w:pStyle w:val="1"/>
        <w:spacing w:line="240" w:lineRule="auto"/>
        <w:ind w:right="-1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209A9CB" w14:textId="77777777" w:rsidR="00B161DE" w:rsidRPr="00A105F4" w:rsidRDefault="00B161DE" w:rsidP="00B161DE">
      <w:pPr>
        <w:pStyle w:val="a4"/>
        <w:rPr>
          <w:rFonts w:ascii="Times New Roman" w:hAnsi="Times New Roman"/>
          <w:b/>
          <w:sz w:val="20"/>
          <w:szCs w:val="20"/>
        </w:rPr>
      </w:pPr>
      <w:r w:rsidRPr="00A105F4">
        <w:rPr>
          <w:rFonts w:ascii="Times New Roman" w:hAnsi="Times New Roman"/>
          <w:b/>
          <w:sz w:val="20"/>
          <w:szCs w:val="20"/>
        </w:rPr>
        <w:t>Тема 1</w:t>
      </w:r>
      <w:r>
        <w:rPr>
          <w:rFonts w:ascii="Times New Roman" w:hAnsi="Times New Roman"/>
          <w:b/>
          <w:sz w:val="20"/>
          <w:szCs w:val="20"/>
        </w:rPr>
        <w:t>0</w:t>
      </w:r>
      <w:r w:rsidRPr="00A105F4">
        <w:rPr>
          <w:rFonts w:ascii="Times New Roman" w:hAnsi="Times New Roman"/>
          <w:b/>
          <w:sz w:val="20"/>
          <w:szCs w:val="20"/>
        </w:rPr>
        <w:t xml:space="preserve">. </w:t>
      </w:r>
      <w:r w:rsidRPr="008B6ED3">
        <w:rPr>
          <w:rFonts w:ascii="Times New Roman" w:hAnsi="Times New Roman"/>
          <w:b/>
          <w:sz w:val="20"/>
          <w:szCs w:val="20"/>
        </w:rPr>
        <w:t>Почерковедческая экспертиза</w:t>
      </w:r>
    </w:p>
    <w:p w14:paraId="47C39455" w14:textId="77777777" w:rsidR="00B161DE" w:rsidRPr="00A105F4" w:rsidRDefault="00B161DE" w:rsidP="00B161DE">
      <w:pPr>
        <w:pStyle w:val="a4"/>
        <w:numPr>
          <w:ilvl w:val="0"/>
          <w:numId w:val="19"/>
        </w:numPr>
        <w:rPr>
          <w:rFonts w:ascii="Times New Roman" w:hAnsi="Times New Roman"/>
          <w:b/>
          <w:sz w:val="20"/>
          <w:szCs w:val="20"/>
        </w:rPr>
      </w:pPr>
      <w:r w:rsidRPr="00A105F4">
        <w:rPr>
          <w:rFonts w:ascii="Times New Roman" w:hAnsi="Times New Roman"/>
          <w:b/>
          <w:sz w:val="20"/>
          <w:szCs w:val="20"/>
        </w:rPr>
        <w:t>Устный опрос</w:t>
      </w:r>
    </w:p>
    <w:p w14:paraId="351E5494" w14:textId="77777777" w:rsidR="00B161DE" w:rsidRPr="00A105F4" w:rsidRDefault="00B161DE" w:rsidP="00B161DE">
      <w:pPr>
        <w:pStyle w:val="a4"/>
        <w:ind w:left="720"/>
        <w:rPr>
          <w:rFonts w:ascii="Times New Roman" w:hAnsi="Times New Roman"/>
          <w:bCs/>
          <w:i/>
          <w:iCs/>
          <w:sz w:val="20"/>
          <w:szCs w:val="20"/>
        </w:rPr>
      </w:pPr>
      <w:r w:rsidRPr="00A105F4">
        <w:rPr>
          <w:rFonts w:ascii="Times New Roman" w:hAnsi="Times New Roman"/>
          <w:bCs/>
          <w:i/>
          <w:iCs/>
          <w:sz w:val="20"/>
          <w:szCs w:val="20"/>
        </w:rPr>
        <w:t>План занятия:</w:t>
      </w:r>
    </w:p>
    <w:p w14:paraId="679F781F" w14:textId="77777777" w:rsidR="00B161DE" w:rsidRDefault="00B161DE" w:rsidP="00B161DE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1085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Назначение почерковедческой экспертизы. </w:t>
      </w:r>
    </w:p>
    <w:p w14:paraId="6BD02C9A" w14:textId="77777777" w:rsidR="00B161DE" w:rsidRDefault="00B161DE" w:rsidP="00B161DE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10859">
        <w:rPr>
          <w:rFonts w:ascii="Times New Roman" w:eastAsia="Calibri" w:hAnsi="Times New Roman" w:cs="Times New Roman"/>
          <w:sz w:val="20"/>
          <w:szCs w:val="20"/>
          <w:lang w:eastAsia="ru-RU"/>
        </w:rPr>
        <w:t>Порядок проведения почерковедческой экспертизы.</w:t>
      </w:r>
    </w:p>
    <w:p w14:paraId="2C4C0D01" w14:textId="77777777" w:rsidR="00B161DE" w:rsidRDefault="00B161DE" w:rsidP="00B161DE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10859">
        <w:rPr>
          <w:rFonts w:ascii="Times New Roman" w:eastAsia="Calibri" w:hAnsi="Times New Roman" w:cs="Times New Roman"/>
          <w:sz w:val="20"/>
          <w:szCs w:val="20"/>
          <w:lang w:eastAsia="ru-RU"/>
        </w:rPr>
        <w:t>Структура заключения эксперта.</w:t>
      </w:r>
    </w:p>
    <w:p w14:paraId="7C9B98FB" w14:textId="77777777" w:rsidR="00B161DE" w:rsidRPr="00A105F4" w:rsidRDefault="00B161DE" w:rsidP="00B161DE">
      <w:pPr>
        <w:rPr>
          <w:rFonts w:ascii="Times New Roman" w:hAnsi="Times New Roman"/>
          <w:bCs/>
          <w:sz w:val="20"/>
          <w:szCs w:val="20"/>
        </w:rPr>
      </w:pPr>
      <w:r w:rsidRPr="00B10859">
        <w:rPr>
          <w:rFonts w:ascii="Times New Roman" w:eastAsia="Calibri" w:hAnsi="Times New Roman" w:cs="Times New Roman"/>
          <w:sz w:val="20"/>
          <w:szCs w:val="20"/>
          <w:lang w:eastAsia="ru-RU"/>
        </w:rPr>
        <w:t>Проверка и оценка заключения эксперта следователем (судом)</w:t>
      </w:r>
      <w:r w:rsidRPr="00A105F4">
        <w:rPr>
          <w:rFonts w:ascii="Times New Roman" w:hAnsi="Times New Roman"/>
          <w:bCs/>
          <w:sz w:val="20"/>
          <w:szCs w:val="20"/>
        </w:rPr>
        <w:t>.</w:t>
      </w:r>
    </w:p>
    <w:p w14:paraId="7848C92B" w14:textId="77777777" w:rsidR="00B161DE" w:rsidRPr="00A105F4" w:rsidRDefault="00B161DE" w:rsidP="00B161DE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bCs/>
          <w:sz w:val="20"/>
          <w:szCs w:val="20"/>
        </w:rPr>
      </w:pPr>
      <w:r w:rsidRPr="00A105F4">
        <w:rPr>
          <w:rFonts w:ascii="Times New Roman,Bold" w:hAnsi="Times New Roman,Bold"/>
          <w:b/>
          <w:bCs/>
          <w:sz w:val="20"/>
          <w:szCs w:val="20"/>
        </w:rPr>
        <w:t>Проведение дискуссии</w:t>
      </w:r>
    </w:p>
    <w:p w14:paraId="1B5A7DB8" w14:textId="77777777" w:rsidR="00B161DE" w:rsidRPr="00A105F4" w:rsidRDefault="00B161DE" w:rsidP="00B161DE">
      <w:pPr>
        <w:pStyle w:val="a3"/>
        <w:spacing w:before="0" w:beforeAutospacing="0" w:after="0" w:afterAutospacing="0"/>
        <w:ind w:left="720"/>
        <w:jc w:val="both"/>
        <w:rPr>
          <w:bCs/>
          <w:sz w:val="20"/>
          <w:szCs w:val="20"/>
        </w:rPr>
      </w:pPr>
      <w:r w:rsidRPr="00266EE6">
        <w:rPr>
          <w:bCs/>
          <w:sz w:val="20"/>
          <w:szCs w:val="20"/>
        </w:rPr>
        <w:t>Современное состояние и перспективы почерковедческой экспертизы</w:t>
      </w:r>
      <w:r w:rsidRPr="00A105F4">
        <w:rPr>
          <w:bCs/>
          <w:sz w:val="20"/>
          <w:szCs w:val="20"/>
        </w:rPr>
        <w:t>.</w:t>
      </w:r>
    </w:p>
    <w:p w14:paraId="7995C27F" w14:textId="77777777" w:rsidR="00B161DE" w:rsidRPr="00A105F4" w:rsidRDefault="00B161DE" w:rsidP="00B161DE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66E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1Образцы почерка и требования, предъявляемые к ним.</w:t>
      </w:r>
      <w:r w:rsidRPr="00A105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14:paraId="01538D5C" w14:textId="77777777" w:rsidR="00B161DE" w:rsidRPr="00A105F4" w:rsidRDefault="00B161DE" w:rsidP="00B161DE">
      <w:pPr>
        <w:pStyle w:val="a3"/>
        <w:numPr>
          <w:ilvl w:val="0"/>
          <w:numId w:val="19"/>
        </w:numPr>
        <w:spacing w:before="0" w:beforeAutospacing="0" w:after="0" w:afterAutospacing="0"/>
        <w:rPr>
          <w:rFonts w:ascii="Times New Roman,Bold" w:hAnsi="Times New Roman,Bold"/>
          <w:b/>
          <w:bCs/>
          <w:sz w:val="20"/>
          <w:szCs w:val="20"/>
        </w:rPr>
      </w:pPr>
      <w:r w:rsidRPr="00A105F4">
        <w:rPr>
          <w:rFonts w:ascii="Times New Roman,Bold" w:hAnsi="Times New Roman,Bold"/>
          <w:b/>
          <w:bCs/>
          <w:sz w:val="20"/>
          <w:szCs w:val="20"/>
        </w:rPr>
        <w:t xml:space="preserve">Тестирование </w:t>
      </w:r>
    </w:p>
    <w:p w14:paraId="7D62A26A" w14:textId="77777777" w:rsidR="00B161DE" w:rsidRPr="00A105F4" w:rsidRDefault="00B161DE" w:rsidP="00B161DE">
      <w:pPr>
        <w:pStyle w:val="a3"/>
        <w:numPr>
          <w:ilvl w:val="0"/>
          <w:numId w:val="19"/>
        </w:numPr>
        <w:rPr>
          <w:b/>
          <w:bCs/>
          <w:sz w:val="20"/>
          <w:szCs w:val="20"/>
        </w:rPr>
      </w:pPr>
      <w:r w:rsidRPr="00A105F4">
        <w:rPr>
          <w:rFonts w:ascii="Times New Roman,Bold" w:hAnsi="Times New Roman,Bold"/>
          <w:b/>
          <w:bCs/>
          <w:sz w:val="20"/>
          <w:szCs w:val="20"/>
        </w:rPr>
        <w:t>Темы рефератов, докладов</w:t>
      </w:r>
    </w:p>
    <w:p w14:paraId="4BFDABDA" w14:textId="77777777" w:rsidR="00B161DE" w:rsidRPr="00A105F4" w:rsidRDefault="00B161DE" w:rsidP="00B161DE">
      <w:pPr>
        <w:pStyle w:val="a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105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Почерк и его признаки</w:t>
      </w:r>
      <w:r w:rsidRPr="00A105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14:paraId="5DB6AC6D" w14:textId="77777777" w:rsidR="00B161DE" w:rsidRPr="00A105F4" w:rsidRDefault="00B161DE" w:rsidP="00B161DE">
      <w:pPr>
        <w:pStyle w:val="a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105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Вопросы, разрешаемые судебно-почерковедческой экспертизой</w:t>
      </w:r>
      <w:r w:rsidRPr="00A105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14:paraId="4401B075" w14:textId="77777777" w:rsidR="00B161DE" w:rsidRDefault="00B161DE" w:rsidP="00B161DE">
      <w:pPr>
        <w:pStyle w:val="a6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12C7A6D" w14:textId="77777777" w:rsidR="00B161DE" w:rsidRPr="00A105F4" w:rsidRDefault="00B161DE" w:rsidP="00B161DE">
      <w:pPr>
        <w:pStyle w:val="a4"/>
        <w:rPr>
          <w:rFonts w:ascii="Times New Roman" w:hAnsi="Times New Roman"/>
          <w:b/>
          <w:sz w:val="20"/>
          <w:szCs w:val="20"/>
        </w:rPr>
      </w:pPr>
      <w:r w:rsidRPr="00A105F4">
        <w:rPr>
          <w:rFonts w:ascii="Times New Roman" w:hAnsi="Times New Roman"/>
          <w:b/>
          <w:sz w:val="20"/>
          <w:szCs w:val="20"/>
        </w:rPr>
        <w:t>Тема 1</w:t>
      </w:r>
      <w:r>
        <w:rPr>
          <w:rFonts w:ascii="Times New Roman" w:hAnsi="Times New Roman"/>
          <w:b/>
          <w:sz w:val="20"/>
          <w:szCs w:val="20"/>
        </w:rPr>
        <w:t>1</w:t>
      </w:r>
      <w:r w:rsidRPr="00A105F4">
        <w:rPr>
          <w:rFonts w:ascii="Times New Roman" w:hAnsi="Times New Roman"/>
          <w:b/>
          <w:sz w:val="20"/>
          <w:szCs w:val="20"/>
        </w:rPr>
        <w:t xml:space="preserve">. </w:t>
      </w:r>
      <w:r w:rsidRPr="008B6ED3">
        <w:rPr>
          <w:rFonts w:ascii="Times New Roman" w:hAnsi="Times New Roman"/>
          <w:b/>
          <w:sz w:val="20"/>
          <w:szCs w:val="20"/>
        </w:rPr>
        <w:t>Технико-криминалистическая экспертиза   документов</w:t>
      </w:r>
    </w:p>
    <w:p w14:paraId="42615FB8" w14:textId="77777777" w:rsidR="00B161DE" w:rsidRPr="00A105F4" w:rsidRDefault="00B161DE" w:rsidP="00B161DE">
      <w:pPr>
        <w:pStyle w:val="a4"/>
        <w:numPr>
          <w:ilvl w:val="0"/>
          <w:numId w:val="20"/>
        </w:numPr>
        <w:rPr>
          <w:rFonts w:ascii="Times New Roman" w:hAnsi="Times New Roman"/>
          <w:b/>
          <w:sz w:val="20"/>
          <w:szCs w:val="20"/>
        </w:rPr>
      </w:pPr>
      <w:r w:rsidRPr="00A105F4">
        <w:rPr>
          <w:rFonts w:ascii="Times New Roman" w:hAnsi="Times New Roman"/>
          <w:b/>
          <w:sz w:val="20"/>
          <w:szCs w:val="20"/>
        </w:rPr>
        <w:t>Устный опрос</w:t>
      </w:r>
    </w:p>
    <w:p w14:paraId="2CA1F18F" w14:textId="77777777" w:rsidR="00B161DE" w:rsidRPr="00A105F4" w:rsidRDefault="00B161DE" w:rsidP="00B161DE">
      <w:pPr>
        <w:pStyle w:val="a4"/>
        <w:ind w:left="720"/>
        <w:rPr>
          <w:rFonts w:ascii="Times New Roman" w:hAnsi="Times New Roman"/>
          <w:bCs/>
          <w:i/>
          <w:iCs/>
          <w:sz w:val="20"/>
          <w:szCs w:val="20"/>
        </w:rPr>
      </w:pPr>
      <w:r w:rsidRPr="00A105F4">
        <w:rPr>
          <w:rFonts w:ascii="Times New Roman" w:hAnsi="Times New Roman"/>
          <w:bCs/>
          <w:i/>
          <w:iCs/>
          <w:sz w:val="20"/>
          <w:szCs w:val="20"/>
        </w:rPr>
        <w:t>План занятия:</w:t>
      </w:r>
    </w:p>
    <w:p w14:paraId="5BBCBB03" w14:textId="77777777" w:rsidR="00B161DE" w:rsidRDefault="00B161DE" w:rsidP="00B161DE">
      <w:pPr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3356F">
        <w:rPr>
          <w:rFonts w:ascii="Times New Roman" w:eastAsia="Calibri" w:hAnsi="Times New Roman" w:cs="Times New Roman"/>
          <w:sz w:val="20"/>
          <w:szCs w:val="20"/>
          <w:lang w:eastAsia="ru-RU"/>
        </w:rPr>
        <w:t>Подготовка и назначение технико-криминалистической экспертизы документов.</w:t>
      </w:r>
    </w:p>
    <w:p w14:paraId="725F478A" w14:textId="77777777" w:rsidR="00B161DE" w:rsidRDefault="00B161DE" w:rsidP="00B161DE">
      <w:pPr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3356F">
        <w:rPr>
          <w:rFonts w:ascii="Times New Roman" w:eastAsia="Calibri" w:hAnsi="Times New Roman" w:cs="Times New Roman"/>
          <w:sz w:val="20"/>
          <w:szCs w:val="20"/>
          <w:lang w:eastAsia="ru-RU"/>
        </w:rPr>
        <w:t>Порядок проведения технико-криминалистической экспертизы документа, удостоверяющего личность с признаками частичной подделки.</w:t>
      </w:r>
    </w:p>
    <w:p w14:paraId="4C487716" w14:textId="77777777" w:rsidR="00B161DE" w:rsidRDefault="00B161DE" w:rsidP="00B161DE">
      <w:pPr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3356F">
        <w:rPr>
          <w:rFonts w:ascii="Times New Roman" w:eastAsia="Calibri" w:hAnsi="Times New Roman" w:cs="Times New Roman"/>
          <w:sz w:val="20"/>
          <w:szCs w:val="20"/>
          <w:lang w:eastAsia="ru-RU"/>
        </w:rPr>
        <w:t>Структура заключения эксперта.</w:t>
      </w:r>
    </w:p>
    <w:p w14:paraId="130D6DDF" w14:textId="77777777" w:rsidR="00B161DE" w:rsidRPr="00A105F4" w:rsidRDefault="00B161DE" w:rsidP="00B161DE">
      <w:pPr>
        <w:jc w:val="both"/>
        <w:rPr>
          <w:rFonts w:ascii="Times New Roman" w:hAnsi="Times New Roman"/>
          <w:bCs/>
          <w:sz w:val="20"/>
          <w:szCs w:val="20"/>
        </w:rPr>
      </w:pPr>
      <w:r w:rsidRPr="0013356F">
        <w:rPr>
          <w:rFonts w:ascii="Times New Roman" w:eastAsia="Calibri" w:hAnsi="Times New Roman" w:cs="Times New Roman"/>
          <w:sz w:val="20"/>
          <w:szCs w:val="20"/>
          <w:lang w:eastAsia="ru-RU"/>
        </w:rPr>
        <w:t>Проверка и оценка заключения эксперта следователем (судом)</w:t>
      </w:r>
      <w:r w:rsidRPr="00A105F4">
        <w:rPr>
          <w:rFonts w:ascii="Times New Roman" w:hAnsi="Times New Roman"/>
          <w:bCs/>
          <w:sz w:val="20"/>
          <w:szCs w:val="20"/>
        </w:rPr>
        <w:t>.</w:t>
      </w:r>
    </w:p>
    <w:p w14:paraId="053CC68D" w14:textId="77777777" w:rsidR="00B161DE" w:rsidRPr="00A105F4" w:rsidRDefault="00B161DE" w:rsidP="00B161DE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bCs/>
          <w:sz w:val="20"/>
          <w:szCs w:val="20"/>
        </w:rPr>
      </w:pPr>
      <w:r w:rsidRPr="00A105F4">
        <w:rPr>
          <w:rFonts w:ascii="Times New Roman,Bold" w:hAnsi="Times New Roman,Bold"/>
          <w:b/>
          <w:bCs/>
          <w:sz w:val="20"/>
          <w:szCs w:val="20"/>
        </w:rPr>
        <w:t>Проведение дискуссии</w:t>
      </w:r>
    </w:p>
    <w:p w14:paraId="0799CE17" w14:textId="77777777" w:rsidR="00B161DE" w:rsidRPr="00A105F4" w:rsidRDefault="00B161DE" w:rsidP="00B161DE">
      <w:pPr>
        <w:pStyle w:val="a3"/>
        <w:spacing w:before="0" w:beforeAutospacing="0" w:after="0" w:afterAutospacing="0"/>
        <w:ind w:left="720"/>
        <w:jc w:val="both"/>
        <w:rPr>
          <w:bCs/>
          <w:sz w:val="20"/>
          <w:szCs w:val="20"/>
        </w:rPr>
      </w:pPr>
      <w:r w:rsidRPr="00266EE6">
        <w:rPr>
          <w:bCs/>
          <w:sz w:val="20"/>
          <w:szCs w:val="20"/>
        </w:rPr>
        <w:t>Современное состояние и перспективы технико-криминалистической экспертизы документов</w:t>
      </w:r>
      <w:r w:rsidRPr="00A105F4">
        <w:rPr>
          <w:bCs/>
          <w:sz w:val="20"/>
          <w:szCs w:val="20"/>
        </w:rPr>
        <w:t>.</w:t>
      </w:r>
    </w:p>
    <w:p w14:paraId="32840B0B" w14:textId="77777777" w:rsidR="00B161DE" w:rsidRPr="00A105F4" w:rsidRDefault="00B161DE" w:rsidP="00B161DE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66E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Влияние научно-технического прогресса на перспективы развития судебной экспертизы</w:t>
      </w:r>
      <w:r w:rsidRPr="00A105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14:paraId="0EA871CD" w14:textId="77777777" w:rsidR="00B161DE" w:rsidRPr="00A105F4" w:rsidRDefault="00B161DE" w:rsidP="00B161DE">
      <w:pPr>
        <w:pStyle w:val="a3"/>
        <w:numPr>
          <w:ilvl w:val="0"/>
          <w:numId w:val="20"/>
        </w:numPr>
        <w:spacing w:before="0" w:beforeAutospacing="0" w:after="0" w:afterAutospacing="0"/>
        <w:rPr>
          <w:rFonts w:ascii="Times New Roman,Bold" w:hAnsi="Times New Roman,Bold"/>
          <w:b/>
          <w:bCs/>
          <w:sz w:val="20"/>
          <w:szCs w:val="20"/>
        </w:rPr>
      </w:pPr>
      <w:r w:rsidRPr="00A105F4">
        <w:rPr>
          <w:rFonts w:ascii="Times New Roman,Bold" w:hAnsi="Times New Roman,Bold"/>
          <w:b/>
          <w:bCs/>
          <w:sz w:val="20"/>
          <w:szCs w:val="20"/>
        </w:rPr>
        <w:t xml:space="preserve">Тестирование </w:t>
      </w:r>
    </w:p>
    <w:p w14:paraId="6F227FEA" w14:textId="77777777" w:rsidR="00B161DE" w:rsidRPr="00A105F4" w:rsidRDefault="00B161DE" w:rsidP="00B161DE">
      <w:pPr>
        <w:pStyle w:val="a3"/>
        <w:numPr>
          <w:ilvl w:val="0"/>
          <w:numId w:val="20"/>
        </w:numPr>
        <w:rPr>
          <w:b/>
          <w:bCs/>
          <w:sz w:val="20"/>
          <w:szCs w:val="20"/>
        </w:rPr>
      </w:pPr>
      <w:r w:rsidRPr="00A105F4">
        <w:rPr>
          <w:rFonts w:ascii="Times New Roman,Bold" w:hAnsi="Times New Roman,Bold"/>
          <w:b/>
          <w:bCs/>
          <w:sz w:val="20"/>
          <w:szCs w:val="20"/>
        </w:rPr>
        <w:t>Темы рефератов, докладов</w:t>
      </w:r>
    </w:p>
    <w:p w14:paraId="199227ED" w14:textId="77777777" w:rsidR="00B161DE" w:rsidRPr="00A105F4" w:rsidRDefault="00B161DE" w:rsidP="00B161DE">
      <w:pPr>
        <w:pStyle w:val="a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105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Объекты технико-криминалистической экспертизы документов</w:t>
      </w:r>
      <w:r w:rsidRPr="00A105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14:paraId="17126294" w14:textId="77777777" w:rsidR="00B161DE" w:rsidRPr="00A105F4" w:rsidRDefault="00B161DE" w:rsidP="00B161DE">
      <w:pPr>
        <w:pStyle w:val="a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105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Вопросы, разрешаемые технико-криминалистической экспертизой документов</w:t>
      </w:r>
      <w:r w:rsidRPr="00A105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14:paraId="375C7313" w14:textId="77777777" w:rsidR="00B161DE" w:rsidRDefault="00B161DE" w:rsidP="00B161DE">
      <w:pPr>
        <w:pStyle w:val="a6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F5DA077" w14:textId="77777777" w:rsidR="00B161DE" w:rsidRPr="00A105F4" w:rsidRDefault="00B161DE" w:rsidP="00B161DE">
      <w:pPr>
        <w:pStyle w:val="a4"/>
        <w:rPr>
          <w:rFonts w:ascii="Times New Roman" w:hAnsi="Times New Roman"/>
          <w:b/>
          <w:sz w:val="20"/>
          <w:szCs w:val="20"/>
        </w:rPr>
      </w:pPr>
      <w:r w:rsidRPr="00A105F4">
        <w:rPr>
          <w:rFonts w:ascii="Times New Roman" w:hAnsi="Times New Roman"/>
          <w:b/>
          <w:sz w:val="20"/>
          <w:szCs w:val="20"/>
        </w:rPr>
        <w:t>Тема 1</w:t>
      </w:r>
      <w:r>
        <w:rPr>
          <w:rFonts w:ascii="Times New Roman" w:hAnsi="Times New Roman"/>
          <w:b/>
          <w:sz w:val="20"/>
          <w:szCs w:val="20"/>
        </w:rPr>
        <w:t>2</w:t>
      </w:r>
      <w:r w:rsidRPr="00A105F4">
        <w:rPr>
          <w:rFonts w:ascii="Times New Roman" w:hAnsi="Times New Roman"/>
          <w:b/>
          <w:sz w:val="20"/>
          <w:szCs w:val="20"/>
        </w:rPr>
        <w:t xml:space="preserve">. </w:t>
      </w:r>
      <w:r w:rsidRPr="008B6ED3">
        <w:rPr>
          <w:rFonts w:ascii="Times New Roman" w:hAnsi="Times New Roman"/>
          <w:b/>
          <w:sz w:val="20"/>
          <w:szCs w:val="20"/>
        </w:rPr>
        <w:t>Фотопортретная экспертиза</w:t>
      </w:r>
    </w:p>
    <w:p w14:paraId="05E1CAE1" w14:textId="77777777" w:rsidR="00B161DE" w:rsidRPr="00A105F4" w:rsidRDefault="00B161DE" w:rsidP="00B161DE">
      <w:pPr>
        <w:pStyle w:val="a4"/>
        <w:numPr>
          <w:ilvl w:val="0"/>
          <w:numId w:val="21"/>
        </w:numPr>
        <w:rPr>
          <w:rFonts w:ascii="Times New Roman" w:hAnsi="Times New Roman"/>
          <w:b/>
          <w:sz w:val="20"/>
          <w:szCs w:val="20"/>
        </w:rPr>
      </w:pPr>
      <w:r w:rsidRPr="00A105F4">
        <w:rPr>
          <w:rFonts w:ascii="Times New Roman" w:hAnsi="Times New Roman"/>
          <w:b/>
          <w:sz w:val="20"/>
          <w:szCs w:val="20"/>
        </w:rPr>
        <w:t>Устный опрос</w:t>
      </w:r>
    </w:p>
    <w:p w14:paraId="4230BE74" w14:textId="77777777" w:rsidR="00B161DE" w:rsidRPr="00A105F4" w:rsidRDefault="00B161DE" w:rsidP="00B161DE">
      <w:pPr>
        <w:pStyle w:val="a4"/>
        <w:ind w:left="720"/>
        <w:rPr>
          <w:rFonts w:ascii="Times New Roman" w:hAnsi="Times New Roman"/>
          <w:bCs/>
          <w:i/>
          <w:iCs/>
          <w:sz w:val="20"/>
          <w:szCs w:val="20"/>
        </w:rPr>
      </w:pPr>
      <w:r w:rsidRPr="00A105F4">
        <w:rPr>
          <w:rFonts w:ascii="Times New Roman" w:hAnsi="Times New Roman"/>
          <w:bCs/>
          <w:i/>
          <w:iCs/>
          <w:sz w:val="20"/>
          <w:szCs w:val="20"/>
        </w:rPr>
        <w:t>План занятия:</w:t>
      </w:r>
    </w:p>
    <w:p w14:paraId="63074221" w14:textId="77777777" w:rsidR="00B161DE" w:rsidRDefault="00B161DE" w:rsidP="00B161DE">
      <w:pPr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71CE4">
        <w:rPr>
          <w:rFonts w:ascii="Times New Roman" w:eastAsia="Calibri" w:hAnsi="Times New Roman" w:cs="Times New Roman"/>
          <w:sz w:val="20"/>
          <w:szCs w:val="20"/>
          <w:lang w:eastAsia="ru-RU"/>
        </w:rPr>
        <w:t>Назначение фотопортретной экспертизы.</w:t>
      </w:r>
    </w:p>
    <w:p w14:paraId="2880CB99" w14:textId="77777777" w:rsidR="00B161DE" w:rsidRDefault="00B161DE" w:rsidP="00B161DE">
      <w:pPr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71CE4">
        <w:rPr>
          <w:rFonts w:ascii="Times New Roman" w:eastAsia="Calibri" w:hAnsi="Times New Roman" w:cs="Times New Roman"/>
          <w:sz w:val="20"/>
          <w:szCs w:val="20"/>
          <w:lang w:eastAsia="ru-RU"/>
        </w:rPr>
        <w:t>Порядок проведения фотопортретной экспертизы.</w:t>
      </w:r>
    </w:p>
    <w:p w14:paraId="700F7DBA" w14:textId="77777777" w:rsidR="00B161DE" w:rsidRDefault="00B161DE" w:rsidP="00B161DE">
      <w:pPr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71CE4">
        <w:rPr>
          <w:rFonts w:ascii="Times New Roman" w:eastAsia="Calibri" w:hAnsi="Times New Roman" w:cs="Times New Roman"/>
          <w:sz w:val="20"/>
          <w:szCs w:val="20"/>
          <w:lang w:eastAsia="ru-RU"/>
        </w:rPr>
        <w:t>Оформление результатов экспертного исследования.</w:t>
      </w:r>
    </w:p>
    <w:p w14:paraId="1D573DE9" w14:textId="77777777" w:rsidR="00B161DE" w:rsidRPr="00A105F4" w:rsidRDefault="00B161DE" w:rsidP="00B161DE">
      <w:pPr>
        <w:jc w:val="both"/>
        <w:rPr>
          <w:rFonts w:ascii="Times New Roman" w:hAnsi="Times New Roman"/>
          <w:bCs/>
          <w:sz w:val="20"/>
          <w:szCs w:val="20"/>
        </w:rPr>
      </w:pPr>
      <w:r w:rsidRPr="00071CE4">
        <w:rPr>
          <w:rFonts w:ascii="Times New Roman" w:eastAsia="Calibri" w:hAnsi="Times New Roman" w:cs="Times New Roman"/>
          <w:sz w:val="20"/>
          <w:szCs w:val="20"/>
          <w:lang w:eastAsia="ru-RU"/>
        </w:rPr>
        <w:t>Проверка и оценка заключения эксперта следователем (судом)</w:t>
      </w:r>
      <w:r w:rsidRPr="00A105F4">
        <w:rPr>
          <w:rFonts w:ascii="Times New Roman" w:hAnsi="Times New Roman"/>
          <w:bCs/>
          <w:sz w:val="20"/>
          <w:szCs w:val="20"/>
        </w:rPr>
        <w:t>.</w:t>
      </w:r>
    </w:p>
    <w:p w14:paraId="36EED881" w14:textId="77777777" w:rsidR="00B161DE" w:rsidRPr="00A105F4" w:rsidRDefault="00B161DE" w:rsidP="00B161DE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bCs/>
          <w:sz w:val="20"/>
          <w:szCs w:val="20"/>
        </w:rPr>
      </w:pPr>
      <w:r w:rsidRPr="00A105F4">
        <w:rPr>
          <w:rFonts w:ascii="Times New Roman,Bold" w:hAnsi="Times New Roman,Bold"/>
          <w:b/>
          <w:bCs/>
          <w:sz w:val="20"/>
          <w:szCs w:val="20"/>
        </w:rPr>
        <w:t>Проведение дискуссии</w:t>
      </w:r>
    </w:p>
    <w:p w14:paraId="03F4A3EF" w14:textId="77777777" w:rsidR="00B161DE" w:rsidRPr="00A105F4" w:rsidRDefault="00B161DE" w:rsidP="00B161DE">
      <w:pPr>
        <w:pStyle w:val="a3"/>
        <w:spacing w:before="0" w:beforeAutospacing="0" w:after="0" w:afterAutospacing="0"/>
        <w:ind w:left="720"/>
        <w:jc w:val="both"/>
        <w:rPr>
          <w:bCs/>
          <w:sz w:val="20"/>
          <w:szCs w:val="20"/>
        </w:rPr>
      </w:pPr>
      <w:r w:rsidRPr="00266EE6">
        <w:rPr>
          <w:bCs/>
          <w:sz w:val="20"/>
          <w:szCs w:val="20"/>
        </w:rPr>
        <w:t>Современное состояние и перспективы фотопортретной экспертизы</w:t>
      </w:r>
      <w:r>
        <w:rPr>
          <w:bCs/>
          <w:sz w:val="20"/>
          <w:szCs w:val="20"/>
        </w:rPr>
        <w:t>.</w:t>
      </w:r>
      <w:r w:rsidRPr="00A105F4">
        <w:rPr>
          <w:bCs/>
          <w:sz w:val="20"/>
          <w:szCs w:val="20"/>
        </w:rPr>
        <w:t xml:space="preserve"> </w:t>
      </w:r>
    </w:p>
    <w:p w14:paraId="5B41BDD9" w14:textId="77777777" w:rsidR="00B161DE" w:rsidRDefault="00B161DE" w:rsidP="00B161DE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66E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Что такое экспертная профилактика?</w:t>
      </w:r>
    </w:p>
    <w:p w14:paraId="041D0640" w14:textId="77777777" w:rsidR="00B161DE" w:rsidRPr="00A105F4" w:rsidRDefault="00B161DE" w:rsidP="00B161DE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885859C" w14:textId="77777777" w:rsidR="00B161DE" w:rsidRPr="00A105F4" w:rsidRDefault="00B161DE" w:rsidP="00B161DE">
      <w:pPr>
        <w:pStyle w:val="a3"/>
        <w:numPr>
          <w:ilvl w:val="0"/>
          <w:numId w:val="21"/>
        </w:numPr>
        <w:spacing w:before="0" w:beforeAutospacing="0" w:after="0" w:afterAutospacing="0"/>
        <w:rPr>
          <w:rFonts w:ascii="Times New Roman,Bold" w:hAnsi="Times New Roman,Bold"/>
          <w:b/>
          <w:bCs/>
          <w:sz w:val="20"/>
          <w:szCs w:val="20"/>
        </w:rPr>
      </w:pPr>
      <w:r w:rsidRPr="00A105F4">
        <w:rPr>
          <w:rFonts w:ascii="Times New Roman,Bold" w:hAnsi="Times New Roman,Bold"/>
          <w:b/>
          <w:bCs/>
          <w:sz w:val="20"/>
          <w:szCs w:val="20"/>
        </w:rPr>
        <w:t xml:space="preserve">Тестирование </w:t>
      </w:r>
    </w:p>
    <w:p w14:paraId="6563B2FF" w14:textId="77777777" w:rsidR="00B161DE" w:rsidRPr="00A105F4" w:rsidRDefault="00B161DE" w:rsidP="00B161DE">
      <w:pPr>
        <w:pStyle w:val="a3"/>
        <w:numPr>
          <w:ilvl w:val="0"/>
          <w:numId w:val="21"/>
        </w:numPr>
        <w:rPr>
          <w:b/>
          <w:bCs/>
          <w:sz w:val="20"/>
          <w:szCs w:val="20"/>
        </w:rPr>
      </w:pPr>
      <w:r w:rsidRPr="00A105F4">
        <w:rPr>
          <w:rFonts w:ascii="Times New Roman,Bold" w:hAnsi="Times New Roman,Bold"/>
          <w:b/>
          <w:bCs/>
          <w:sz w:val="20"/>
          <w:szCs w:val="20"/>
        </w:rPr>
        <w:t>Темы рефератов, докладов</w:t>
      </w:r>
    </w:p>
    <w:p w14:paraId="3CD6CE1C" w14:textId="77777777" w:rsidR="00B161DE" w:rsidRPr="00A105F4" w:rsidRDefault="00B161DE" w:rsidP="00B161DE">
      <w:pPr>
        <w:pStyle w:val="a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105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Субъективный динамический портрет</w:t>
      </w:r>
      <w:r w:rsidRPr="00A105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14:paraId="17ADCA1D" w14:textId="77777777" w:rsidR="00B161DE" w:rsidRPr="00A105F4" w:rsidRDefault="00B161DE" w:rsidP="00B161DE">
      <w:pPr>
        <w:pStyle w:val="a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105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Вопросы, разрешаемые фотопортретной экспертизой</w:t>
      </w:r>
      <w:r w:rsidRPr="00A105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14:paraId="012F6805" w14:textId="77777777" w:rsidR="00B161DE" w:rsidRDefault="00B161DE" w:rsidP="00B161DE">
      <w:pPr>
        <w:pStyle w:val="a6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C50008E" w14:textId="7432003B" w:rsidR="00A105F4" w:rsidRDefault="00A105F4" w:rsidP="00125305">
      <w:pPr>
        <w:pStyle w:val="a3"/>
        <w:rPr>
          <w:b/>
          <w:bCs/>
          <w:sz w:val="20"/>
          <w:szCs w:val="20"/>
        </w:rPr>
      </w:pPr>
    </w:p>
    <w:p w14:paraId="3D3FBD90" w14:textId="515806F7" w:rsidR="00A105F4" w:rsidRDefault="00A105F4" w:rsidP="00125305">
      <w:pPr>
        <w:pStyle w:val="a3"/>
        <w:rPr>
          <w:b/>
          <w:bCs/>
          <w:sz w:val="20"/>
          <w:szCs w:val="20"/>
        </w:rPr>
      </w:pPr>
    </w:p>
    <w:p w14:paraId="391020C6" w14:textId="3AC62D1D" w:rsidR="00A105F4" w:rsidRDefault="00A105F4" w:rsidP="00125305">
      <w:pPr>
        <w:pStyle w:val="a3"/>
        <w:rPr>
          <w:b/>
          <w:bCs/>
          <w:sz w:val="20"/>
          <w:szCs w:val="20"/>
        </w:rPr>
      </w:pPr>
    </w:p>
    <w:p w14:paraId="5FBD7B90" w14:textId="033A2ED7" w:rsidR="00A105F4" w:rsidRDefault="00A105F4" w:rsidP="00125305">
      <w:pPr>
        <w:pStyle w:val="a3"/>
        <w:rPr>
          <w:b/>
          <w:bCs/>
          <w:sz w:val="20"/>
          <w:szCs w:val="20"/>
        </w:rPr>
      </w:pPr>
    </w:p>
    <w:p w14:paraId="6A239451" w14:textId="71FDD9B1" w:rsidR="00A105F4" w:rsidRDefault="00A105F4" w:rsidP="00125305">
      <w:pPr>
        <w:pStyle w:val="a3"/>
        <w:rPr>
          <w:b/>
          <w:bCs/>
          <w:sz w:val="20"/>
          <w:szCs w:val="20"/>
        </w:rPr>
      </w:pPr>
    </w:p>
    <w:p w14:paraId="32954C38" w14:textId="2499CFFF" w:rsidR="00A105F4" w:rsidRDefault="00A105F4" w:rsidP="00125305">
      <w:pPr>
        <w:pStyle w:val="a3"/>
        <w:rPr>
          <w:b/>
          <w:bCs/>
          <w:sz w:val="20"/>
          <w:szCs w:val="20"/>
        </w:rPr>
      </w:pPr>
    </w:p>
    <w:p w14:paraId="130FB6B9" w14:textId="5CE19AFA" w:rsidR="00A105F4" w:rsidRDefault="00A105F4" w:rsidP="00125305">
      <w:pPr>
        <w:pStyle w:val="a3"/>
        <w:rPr>
          <w:b/>
          <w:bCs/>
          <w:sz w:val="20"/>
          <w:szCs w:val="20"/>
        </w:rPr>
      </w:pPr>
    </w:p>
    <w:p w14:paraId="5603611E" w14:textId="77777777" w:rsidR="00A105F4" w:rsidRPr="00A105F4" w:rsidRDefault="00A105F4" w:rsidP="00125305">
      <w:pPr>
        <w:pStyle w:val="a3"/>
        <w:rPr>
          <w:b/>
          <w:bCs/>
          <w:sz w:val="20"/>
          <w:szCs w:val="20"/>
        </w:rPr>
      </w:pPr>
    </w:p>
    <w:p w14:paraId="06E70D28" w14:textId="1689FD56" w:rsidR="006542F5" w:rsidRPr="00A105F4" w:rsidRDefault="006542F5" w:rsidP="006B6DB5">
      <w:pPr>
        <w:pStyle w:val="a3"/>
        <w:jc w:val="center"/>
        <w:rPr>
          <w:b/>
          <w:bCs/>
          <w:sz w:val="20"/>
          <w:szCs w:val="20"/>
        </w:rPr>
      </w:pPr>
      <w:r w:rsidRPr="00A105F4">
        <w:rPr>
          <w:rFonts w:ascii="Times New Roman,Bold" w:hAnsi="Times New Roman,Bold"/>
          <w:b/>
          <w:bCs/>
          <w:sz w:val="20"/>
          <w:szCs w:val="20"/>
        </w:rPr>
        <w:lastRenderedPageBreak/>
        <w:t>2. ВНЕАУДИТОРНАЯ КОНТАКТНАЯ РАБОТА ПРЕПОДАВАТЕЛЯ С ОБУЧАЮЩИМСЯ</w:t>
      </w:r>
    </w:p>
    <w:p w14:paraId="68F06DB4" w14:textId="6FF7C94F" w:rsidR="006542F5" w:rsidRPr="00A105F4" w:rsidRDefault="006542F5" w:rsidP="006B6DB5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105F4">
        <w:rPr>
          <w:sz w:val="20"/>
          <w:szCs w:val="20"/>
        </w:rPr>
        <w:t xml:space="preserve">В течение периода изучения дисциплины преподаватель обеспечивает процесс освоения материла обучающимися не только в аудиторное время (лекции, практические (семинарские) занятия), но и во внеаудиторное время. </w:t>
      </w:r>
    </w:p>
    <w:p w14:paraId="6AAD78BE" w14:textId="77777777" w:rsidR="006542F5" w:rsidRPr="00A105F4" w:rsidRDefault="006542F5" w:rsidP="006B6DB5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105F4">
        <w:rPr>
          <w:sz w:val="20"/>
          <w:szCs w:val="20"/>
        </w:rPr>
        <w:t xml:space="preserve">Виды внеаудиторной работы соответствуют учебному плану и рабочей программе дисциплины на текущий учебный год. </w:t>
      </w:r>
    </w:p>
    <w:p w14:paraId="1BFDEF83" w14:textId="317EB64C" w:rsidR="006542F5" w:rsidRPr="00A105F4" w:rsidRDefault="006542F5" w:rsidP="006B6DB5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105F4">
        <w:rPr>
          <w:sz w:val="20"/>
          <w:szCs w:val="20"/>
        </w:rPr>
        <w:t>С этой целью преподаватель проводит консультации обучающихся по дисциплине «</w:t>
      </w:r>
      <w:r w:rsidR="005F0DAF">
        <w:rPr>
          <w:sz w:val="20"/>
          <w:szCs w:val="20"/>
        </w:rPr>
        <w:t>Использование специальных знаний в расследовании преступлений</w:t>
      </w:r>
      <w:r w:rsidRPr="00A105F4">
        <w:rPr>
          <w:sz w:val="20"/>
          <w:szCs w:val="20"/>
        </w:rPr>
        <w:t xml:space="preserve">» и по результатам ее изучения – </w:t>
      </w:r>
      <w:r w:rsidR="00B161DE">
        <w:rPr>
          <w:sz w:val="20"/>
          <w:szCs w:val="20"/>
        </w:rPr>
        <w:t>экзамен</w:t>
      </w:r>
      <w:r w:rsidRPr="00A105F4">
        <w:rPr>
          <w:sz w:val="20"/>
          <w:szCs w:val="20"/>
        </w:rPr>
        <w:t xml:space="preserve">. При этом преподавателем учитываются степень освоения обучающимся знаний, полученных как при его контактной работе с преподавателем, так и при его самостоятельной работе, в том числе ответы на семинарах (практических занятиях), посещаемость. </w:t>
      </w:r>
    </w:p>
    <w:p w14:paraId="0787C29E" w14:textId="663F3BEE" w:rsidR="006542F5" w:rsidRPr="00A105F4" w:rsidRDefault="006542F5" w:rsidP="006B6DB5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105F4">
        <w:rPr>
          <w:sz w:val="20"/>
          <w:szCs w:val="20"/>
        </w:rPr>
        <w:t xml:space="preserve">Экзамен служит формой проверки успешного усвоения обучающимся учебного материала лекционных, семинарских, (практических), занятий. Преподаватель оценивает степень сформированности компетенций на этапе изучения данной дисциплины. </w:t>
      </w:r>
    </w:p>
    <w:p w14:paraId="7E41E68F" w14:textId="547F695F" w:rsidR="006542F5" w:rsidRPr="00A105F4" w:rsidRDefault="006542F5" w:rsidP="006B6DB5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105F4">
        <w:rPr>
          <w:sz w:val="20"/>
          <w:szCs w:val="20"/>
        </w:rPr>
        <w:t xml:space="preserve">Вопросы к </w:t>
      </w:r>
      <w:r w:rsidR="00B161DE">
        <w:rPr>
          <w:sz w:val="20"/>
          <w:szCs w:val="20"/>
        </w:rPr>
        <w:t>экзамены</w:t>
      </w:r>
      <w:r w:rsidRPr="00A105F4">
        <w:rPr>
          <w:sz w:val="20"/>
          <w:szCs w:val="20"/>
        </w:rPr>
        <w:t xml:space="preserve"> соответствуют рабочей программе дисциплины. </w:t>
      </w:r>
    </w:p>
    <w:p w14:paraId="413700DF" w14:textId="23043A81" w:rsidR="006542F5" w:rsidRPr="00A105F4" w:rsidRDefault="006542F5" w:rsidP="006B6DB5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105F4">
        <w:rPr>
          <w:sz w:val="20"/>
          <w:szCs w:val="20"/>
        </w:rPr>
        <w:t>Знания, полученные при освоении дисциплины «</w:t>
      </w:r>
      <w:r w:rsidR="005F0DAF">
        <w:rPr>
          <w:sz w:val="20"/>
          <w:szCs w:val="20"/>
        </w:rPr>
        <w:t>Использование специальных знаний в расследовании преступлений</w:t>
      </w:r>
      <w:r w:rsidRPr="00A105F4">
        <w:rPr>
          <w:sz w:val="20"/>
          <w:szCs w:val="20"/>
        </w:rPr>
        <w:t xml:space="preserve">», могут быть применены обучающимся при подготовке выпускной квалификационной работы. </w:t>
      </w:r>
    </w:p>
    <w:p w14:paraId="5C88B6EF" w14:textId="0FF2DE9A" w:rsidR="00DC5A7E" w:rsidRPr="00A105F4" w:rsidRDefault="00DC5A7E" w:rsidP="006B6DB5">
      <w:pPr>
        <w:ind w:firstLine="709"/>
        <w:jc w:val="both"/>
        <w:rPr>
          <w:sz w:val="20"/>
          <w:szCs w:val="20"/>
        </w:rPr>
      </w:pPr>
    </w:p>
    <w:p w14:paraId="6A7F5D2F" w14:textId="39EBD00C" w:rsidR="00A105F4" w:rsidRDefault="00A105F4" w:rsidP="006B6DB5">
      <w:pPr>
        <w:pStyle w:val="a3"/>
        <w:jc w:val="center"/>
        <w:rPr>
          <w:rFonts w:ascii="Times New Roman,Bold" w:hAnsi="Times New Roman,Bold"/>
          <w:b/>
          <w:bCs/>
          <w:sz w:val="20"/>
          <w:szCs w:val="20"/>
        </w:rPr>
      </w:pPr>
    </w:p>
    <w:p w14:paraId="6F2F8D10" w14:textId="77777777" w:rsidR="00A105F4" w:rsidRDefault="00A105F4" w:rsidP="006B6DB5">
      <w:pPr>
        <w:pStyle w:val="a3"/>
        <w:jc w:val="center"/>
        <w:rPr>
          <w:rFonts w:ascii="Times New Roman,Bold" w:hAnsi="Times New Roman,Bold"/>
          <w:b/>
          <w:bCs/>
          <w:sz w:val="20"/>
          <w:szCs w:val="20"/>
        </w:rPr>
      </w:pPr>
    </w:p>
    <w:p w14:paraId="525AD83B" w14:textId="77777777" w:rsidR="00A105F4" w:rsidRDefault="00A105F4" w:rsidP="006B6DB5">
      <w:pPr>
        <w:pStyle w:val="a3"/>
        <w:jc w:val="center"/>
        <w:rPr>
          <w:rFonts w:ascii="Times New Roman,Bold" w:hAnsi="Times New Roman,Bold"/>
          <w:b/>
          <w:bCs/>
          <w:sz w:val="20"/>
          <w:szCs w:val="20"/>
        </w:rPr>
      </w:pPr>
    </w:p>
    <w:p w14:paraId="109F2ADA" w14:textId="77777777" w:rsidR="00A105F4" w:rsidRDefault="00A105F4" w:rsidP="006B6DB5">
      <w:pPr>
        <w:pStyle w:val="a3"/>
        <w:jc w:val="center"/>
        <w:rPr>
          <w:rFonts w:ascii="Times New Roman,Bold" w:hAnsi="Times New Roman,Bold"/>
          <w:b/>
          <w:bCs/>
          <w:sz w:val="20"/>
          <w:szCs w:val="20"/>
        </w:rPr>
      </w:pPr>
    </w:p>
    <w:p w14:paraId="19F4C1A8" w14:textId="77777777" w:rsidR="00A105F4" w:rsidRDefault="00A105F4" w:rsidP="006B6DB5">
      <w:pPr>
        <w:pStyle w:val="a3"/>
        <w:jc w:val="center"/>
        <w:rPr>
          <w:rFonts w:ascii="Times New Roman,Bold" w:hAnsi="Times New Roman,Bold"/>
          <w:b/>
          <w:bCs/>
          <w:sz w:val="20"/>
          <w:szCs w:val="20"/>
        </w:rPr>
      </w:pPr>
    </w:p>
    <w:p w14:paraId="2A71EE66" w14:textId="77777777" w:rsidR="00A105F4" w:rsidRDefault="00A105F4" w:rsidP="006B6DB5">
      <w:pPr>
        <w:pStyle w:val="a3"/>
        <w:jc w:val="center"/>
        <w:rPr>
          <w:rFonts w:ascii="Times New Roman,Bold" w:hAnsi="Times New Roman,Bold"/>
          <w:b/>
          <w:bCs/>
          <w:sz w:val="20"/>
          <w:szCs w:val="20"/>
        </w:rPr>
      </w:pPr>
    </w:p>
    <w:p w14:paraId="7C9006AB" w14:textId="77777777" w:rsidR="00A105F4" w:rsidRDefault="00A105F4" w:rsidP="006B6DB5">
      <w:pPr>
        <w:pStyle w:val="a3"/>
        <w:jc w:val="center"/>
        <w:rPr>
          <w:rFonts w:ascii="Times New Roman,Bold" w:hAnsi="Times New Roman,Bold"/>
          <w:b/>
          <w:bCs/>
          <w:sz w:val="20"/>
          <w:szCs w:val="20"/>
        </w:rPr>
      </w:pPr>
    </w:p>
    <w:p w14:paraId="29291C8A" w14:textId="4E44A4D5" w:rsidR="006B6DB5" w:rsidRPr="00A105F4" w:rsidRDefault="00A105F4" w:rsidP="006B6DB5">
      <w:pPr>
        <w:pStyle w:val="a3"/>
        <w:jc w:val="center"/>
        <w:rPr>
          <w:b/>
          <w:bCs/>
          <w:sz w:val="20"/>
          <w:szCs w:val="20"/>
        </w:rPr>
      </w:pPr>
      <w:r>
        <w:rPr>
          <w:rFonts w:ascii="Times New Roman,Bold" w:hAnsi="Times New Roman,Bold"/>
          <w:b/>
          <w:bCs/>
          <w:sz w:val="20"/>
          <w:szCs w:val="20"/>
        </w:rPr>
        <w:lastRenderedPageBreak/>
        <w:t>Пр</w:t>
      </w:r>
      <w:r w:rsidR="006B6DB5" w:rsidRPr="00A105F4">
        <w:rPr>
          <w:rFonts w:ascii="Times New Roman,Bold" w:hAnsi="Times New Roman,Bold"/>
          <w:b/>
          <w:bCs/>
          <w:sz w:val="20"/>
          <w:szCs w:val="20"/>
        </w:rPr>
        <w:t>иложение 1 ИНТЕРНЕТ-РЕСУРСЫ</w:t>
      </w:r>
    </w:p>
    <w:p w14:paraId="22B35D71" w14:textId="77777777" w:rsidR="00B161DE" w:rsidRPr="00A105F4" w:rsidRDefault="00B161DE" w:rsidP="00B161DE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105F4">
        <w:rPr>
          <w:sz w:val="20"/>
          <w:szCs w:val="20"/>
        </w:rPr>
        <w:t xml:space="preserve">1. ГАРАНТ.РУ. Информационно-правовой портал [Элек- тронный ресурс]. – Режим доступа: http://www.garant.ru/, свободный. – Загл. с экрана. </w:t>
      </w:r>
    </w:p>
    <w:p w14:paraId="561487D9" w14:textId="77777777" w:rsidR="00B161DE" w:rsidRPr="00A105F4" w:rsidRDefault="00B161DE" w:rsidP="00B161DE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105F4">
        <w:rPr>
          <w:sz w:val="20"/>
          <w:szCs w:val="20"/>
        </w:rPr>
        <w:t xml:space="preserve">2. Издательство «Лань» [Электронный ресурс]. – Режим доступа: http://e.lanbook.com/, свободный. – Загл. с экрана. </w:t>
      </w:r>
    </w:p>
    <w:p w14:paraId="6CAC7AD4" w14:textId="77777777" w:rsidR="00B161DE" w:rsidRPr="00A105F4" w:rsidRDefault="00B161DE" w:rsidP="00B161DE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105F4">
        <w:rPr>
          <w:sz w:val="20"/>
          <w:szCs w:val="20"/>
        </w:rPr>
        <w:t xml:space="preserve">3. Консультант-Плюс – надежная правовая поддержка. Официальный сайт компании «Консультант-Плюс» [Электронный ресурс]. – Режим доступа: http://www.consultant.ru/, свободный. – Загл. с экрана. </w:t>
      </w:r>
    </w:p>
    <w:p w14:paraId="2FF0FF8B" w14:textId="77777777" w:rsidR="00B161DE" w:rsidRPr="00A105F4" w:rsidRDefault="00B161DE" w:rsidP="00B161DE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105F4">
        <w:rPr>
          <w:sz w:val="20"/>
          <w:szCs w:val="20"/>
        </w:rPr>
        <w:t xml:space="preserve">4. Официальный сайт Научной электронной библиотеки [Электронный ресурс]. – Режим доступа: http://www.eLIBRARY.RU/, свободный. – Загл. с экрана. </w:t>
      </w:r>
    </w:p>
    <w:p w14:paraId="4B8839F5" w14:textId="77777777" w:rsidR="00B161DE" w:rsidRPr="00A105F4" w:rsidRDefault="00B161DE" w:rsidP="00B161DE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105F4">
        <w:rPr>
          <w:sz w:val="20"/>
          <w:szCs w:val="20"/>
        </w:rPr>
        <w:t xml:space="preserve">5. Официальный сайт газеты «Российская газета» [Электронный ресурс]. – Режим доступа: http://www.rg.ru/, свободный. – Загл. с экрана. </w:t>
      </w:r>
    </w:p>
    <w:p w14:paraId="44244A44" w14:textId="77777777" w:rsidR="00B161DE" w:rsidRPr="00A105F4" w:rsidRDefault="00B161DE" w:rsidP="00B161DE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105F4">
        <w:rPr>
          <w:sz w:val="20"/>
          <w:szCs w:val="20"/>
        </w:rPr>
        <w:t xml:space="preserve">6. Российская государственная библиотека [Электронный ресурс] / Центр информ. технологий РГБ. – М.: Рос. гос. б-ка, 1997. – Режим доступа: http://www.rsl.ru/, свободный. – Загл. с экрана. </w:t>
      </w:r>
    </w:p>
    <w:p w14:paraId="3F41D983" w14:textId="77777777" w:rsidR="00B161DE" w:rsidRPr="00A105F4" w:rsidRDefault="00B161DE" w:rsidP="00B161DE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105F4">
        <w:rPr>
          <w:sz w:val="20"/>
          <w:szCs w:val="20"/>
        </w:rPr>
        <w:t xml:space="preserve">7. Универсальная электронная система Руконт [Электронный ресурс]. – Режим доступа: http://rucont.ru/, свободный. – Загл. с экрана. </w:t>
      </w:r>
    </w:p>
    <w:p w14:paraId="5C424304" w14:textId="77777777" w:rsidR="00B161DE" w:rsidRPr="00A105F4" w:rsidRDefault="00B161DE" w:rsidP="00B161DE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105F4">
        <w:rPr>
          <w:sz w:val="20"/>
          <w:szCs w:val="20"/>
        </w:rPr>
        <w:t xml:space="preserve">8. Универсальная электронная система IPRbook [Электронный ресурс]. – Режим доступа: http://www.iprbookshop.ru/ elibrary.html/, свободный. – Загл. с экрана. </w:t>
      </w:r>
    </w:p>
    <w:p w14:paraId="7511D4C7" w14:textId="77777777" w:rsidR="00B161DE" w:rsidRPr="00A105F4" w:rsidRDefault="00B161DE" w:rsidP="00B161DE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105F4">
        <w:rPr>
          <w:sz w:val="20"/>
          <w:szCs w:val="20"/>
        </w:rPr>
        <w:t xml:space="preserve">9. Универсальная электронная система «Образовательный портал КубГАУ» [Электронный ресурс]. – Режим доступа: http://kubsau.ru/education/chairs/building/anonce/obrazovatelnyy_ portal_kubgau_82/, свободный. – Загл. с экрана. </w:t>
      </w:r>
    </w:p>
    <w:p w14:paraId="481CDED0" w14:textId="77777777" w:rsidR="00B161DE" w:rsidRPr="00A105F4" w:rsidRDefault="00B161DE" w:rsidP="00B161DE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105F4">
        <w:rPr>
          <w:sz w:val="20"/>
          <w:szCs w:val="20"/>
        </w:rPr>
        <w:t xml:space="preserve">10. Электронный Каталог библиотеки КубГАУ [Электронный ресурс]. – Режим доступа: http://www.old.kubsu.ru/ University/library/, свободный. – Загл. с экрана. </w:t>
      </w:r>
    </w:p>
    <w:p w14:paraId="169CA99B" w14:textId="77777777" w:rsidR="00B161DE" w:rsidRDefault="00B161DE" w:rsidP="00B161DE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105F4">
        <w:rPr>
          <w:sz w:val="20"/>
          <w:szCs w:val="20"/>
        </w:rPr>
        <w:t xml:space="preserve">11. </w:t>
      </w:r>
      <w:r w:rsidRPr="00874719">
        <w:rPr>
          <w:sz w:val="20"/>
          <w:szCs w:val="20"/>
        </w:rPr>
        <w:t>Официальный сайт МВД России</w:t>
      </w:r>
      <w:r>
        <w:rPr>
          <w:sz w:val="20"/>
          <w:szCs w:val="20"/>
        </w:rPr>
        <w:t xml:space="preserve"> </w:t>
      </w:r>
      <w:r w:rsidRPr="00A105F4">
        <w:rPr>
          <w:sz w:val="20"/>
          <w:szCs w:val="20"/>
        </w:rPr>
        <w:t>[Электронный ресурс]. – Режим доступа:</w:t>
      </w:r>
      <w:r>
        <w:rPr>
          <w:sz w:val="20"/>
          <w:szCs w:val="20"/>
        </w:rPr>
        <w:t xml:space="preserve"> </w:t>
      </w:r>
      <w:hyperlink r:id="rId6" w:history="1">
        <w:r w:rsidRPr="00DB2F97">
          <w:rPr>
            <w:rStyle w:val="a7"/>
            <w:sz w:val="20"/>
            <w:szCs w:val="20"/>
          </w:rPr>
          <w:t>http://www.мвд.рф</w:t>
        </w:r>
      </w:hyperlink>
      <w:r>
        <w:rPr>
          <w:sz w:val="20"/>
          <w:szCs w:val="20"/>
        </w:rPr>
        <w:t>, свободный. – Загл. с экрана.</w:t>
      </w:r>
    </w:p>
    <w:p w14:paraId="13236332" w14:textId="77777777" w:rsidR="00B161DE" w:rsidRPr="00A105F4" w:rsidRDefault="00B161DE" w:rsidP="00B161DE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Pr="00874719">
        <w:rPr>
          <w:sz w:val="20"/>
          <w:szCs w:val="20"/>
        </w:rPr>
        <w:t>2.</w:t>
      </w:r>
      <w:r>
        <w:rPr>
          <w:sz w:val="20"/>
          <w:szCs w:val="20"/>
        </w:rPr>
        <w:t xml:space="preserve"> </w:t>
      </w:r>
      <w:r w:rsidRPr="00874719">
        <w:rPr>
          <w:sz w:val="20"/>
          <w:szCs w:val="20"/>
        </w:rPr>
        <w:t xml:space="preserve">Официальный сайт Следственного комитета Российской Федерации </w:t>
      </w:r>
      <w:r w:rsidRPr="00A105F4">
        <w:rPr>
          <w:sz w:val="20"/>
          <w:szCs w:val="20"/>
        </w:rPr>
        <w:t>Электронный ресурс]. – Режим доступа: http://</w:t>
      </w:r>
      <w:r w:rsidRPr="00874719">
        <w:rPr>
          <w:sz w:val="20"/>
          <w:szCs w:val="20"/>
        </w:rPr>
        <w:t xml:space="preserve"> </w:t>
      </w:r>
      <w:hyperlink r:id="rId7" w:history="1">
        <w:r w:rsidRPr="00DB2F97">
          <w:rPr>
            <w:rStyle w:val="a7"/>
            <w:sz w:val="20"/>
            <w:szCs w:val="20"/>
          </w:rPr>
          <w:t>www.sledcom.ru</w:t>
        </w:r>
      </w:hyperlink>
      <w:r>
        <w:rPr>
          <w:sz w:val="20"/>
          <w:szCs w:val="20"/>
        </w:rPr>
        <w:t xml:space="preserve">, свободный. </w:t>
      </w:r>
      <w:r w:rsidRPr="00A105F4">
        <w:rPr>
          <w:sz w:val="20"/>
          <w:szCs w:val="20"/>
        </w:rPr>
        <w:t>– Загл. с экрана.</w:t>
      </w:r>
    </w:p>
    <w:p w14:paraId="0270F01E" w14:textId="77777777" w:rsidR="00B161DE" w:rsidRDefault="00B161DE">
      <w:pPr>
        <w:rPr>
          <w:rFonts w:ascii="Times New Roman,Bold" w:eastAsia="Times New Roman" w:hAnsi="Times New Roman,Bold" w:cs="Times New Roman"/>
          <w:b/>
          <w:bCs/>
          <w:sz w:val="20"/>
          <w:szCs w:val="20"/>
          <w:lang w:eastAsia="ru-RU"/>
        </w:rPr>
      </w:pPr>
      <w:r>
        <w:rPr>
          <w:rFonts w:ascii="Times New Roman,Bold" w:hAnsi="Times New Roman,Bold"/>
          <w:b/>
          <w:bCs/>
          <w:sz w:val="20"/>
          <w:szCs w:val="20"/>
        </w:rPr>
        <w:br w:type="page"/>
      </w:r>
    </w:p>
    <w:p w14:paraId="1E36BEBF" w14:textId="1B32AF04" w:rsidR="006B6DB5" w:rsidRPr="00A105F4" w:rsidRDefault="006B6DB5" w:rsidP="006B6DB5">
      <w:pPr>
        <w:pStyle w:val="a3"/>
        <w:jc w:val="center"/>
        <w:rPr>
          <w:b/>
          <w:bCs/>
          <w:sz w:val="20"/>
          <w:szCs w:val="20"/>
        </w:rPr>
      </w:pPr>
      <w:r w:rsidRPr="00A105F4">
        <w:rPr>
          <w:rFonts w:ascii="Times New Roman,Bold" w:hAnsi="Times New Roman,Bold"/>
          <w:b/>
          <w:bCs/>
          <w:sz w:val="20"/>
          <w:szCs w:val="20"/>
        </w:rPr>
        <w:lastRenderedPageBreak/>
        <w:t>Приложение 2</w:t>
      </w:r>
      <w:r w:rsidRPr="00A105F4">
        <w:rPr>
          <w:rFonts w:ascii="Times New Roman,Bold" w:hAnsi="Times New Roman,Bold"/>
          <w:b/>
          <w:bCs/>
          <w:sz w:val="20"/>
          <w:szCs w:val="20"/>
        </w:rPr>
        <w:br/>
        <w:t>СПИСОК РЕКОМЕНДУЕМОЙ ЛИТЕРАТУРЫ</w:t>
      </w:r>
    </w:p>
    <w:p w14:paraId="498D7B6A" w14:textId="77777777" w:rsidR="00B161DE" w:rsidRPr="00750181" w:rsidRDefault="00B161DE" w:rsidP="00B161DE">
      <w:pPr>
        <w:pStyle w:val="western"/>
        <w:shd w:val="clear" w:color="auto" w:fill="FFFFFF"/>
        <w:spacing w:after="0" w:afterAutospacing="0"/>
        <w:ind w:firstLine="360"/>
        <w:jc w:val="both"/>
        <w:rPr>
          <w:sz w:val="20"/>
          <w:szCs w:val="20"/>
        </w:rPr>
      </w:pPr>
      <w:r w:rsidRPr="00750181">
        <w:rPr>
          <w:b/>
          <w:sz w:val="20"/>
          <w:szCs w:val="20"/>
        </w:rPr>
        <w:t>Основная учебная литература:</w:t>
      </w:r>
      <w:r w:rsidRPr="00750181">
        <w:rPr>
          <w:sz w:val="20"/>
          <w:szCs w:val="20"/>
        </w:rPr>
        <w:t xml:space="preserve"> </w:t>
      </w:r>
    </w:p>
    <w:p w14:paraId="53C47709" w14:textId="77777777" w:rsidR="00B161DE" w:rsidRPr="00750181" w:rsidRDefault="00B161DE" w:rsidP="00B161DE">
      <w:pPr>
        <w:pStyle w:val="a6"/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5018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Россинская, Е. Р. Судебная экспертиза в гражданском, арбитражном, административном и уголовном процессе : монография / Е. Р. Российская. — 4-е изд., перераб. и доп. — Москва : Норма : ИНФРА-М, 2020. - 576 с. - ISBN 978-5-91768-955-5. - Текст : электронный. - URL: https://znanium.com/catalog/product/1058231 (дата обращения: 07.07.2021). </w:t>
      </w:r>
    </w:p>
    <w:p w14:paraId="331772D5" w14:textId="77777777" w:rsidR="00B161DE" w:rsidRPr="00750181" w:rsidRDefault="00B161DE" w:rsidP="00B161DE">
      <w:pPr>
        <w:pStyle w:val="a6"/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5018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Моисеева, Т. Ф. Судебная экспертиза. Введение в специальность: Учебное пособие / Моисеева Т.Ф., Майлис Н.П. - Москва :РГУП, 2017. - 224 с.: ISBN 978-5-93916-646-1. - Текст : электронный. - URL: https://znanium.com/catalog/product/1007472 (дата обращения: 07.07.2021). </w:t>
      </w:r>
    </w:p>
    <w:p w14:paraId="259D11B3" w14:textId="77777777" w:rsidR="00B161DE" w:rsidRPr="00750181" w:rsidRDefault="00B161DE" w:rsidP="00B161DE">
      <w:pPr>
        <w:pStyle w:val="a6"/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750181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Меретуков Г.М., Швец С.В., Гусев А.В.</w:t>
      </w:r>
      <w:r w:rsidRPr="00750181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ab/>
        <w:t>Производство судебной экспертизы и проблемы судебно-экспертной деятельности</w:t>
      </w:r>
      <w:r w:rsidRPr="00750181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ab/>
        <w:t xml:space="preserve">Краснодар: КубГАУ, 2018.-10,0. Образовательный портал КубГАУ. - Текст : электронный. - URL: http://edu.kubsau.local, </w:t>
      </w:r>
      <w:hyperlink r:id="rId8" w:history="1">
        <w:r w:rsidRPr="00750181">
          <w:rPr>
            <w:rFonts w:ascii="Times New Roman" w:hAnsi="Times New Roman" w:cs="Times New Roman"/>
            <w:sz w:val="20"/>
            <w:szCs w:val="20"/>
          </w:rPr>
          <w:t>http://edu.kubsau.ru/course/view.php?id=125</w:t>
        </w:r>
      </w:hyperlink>
      <w:r w:rsidRPr="00750181">
        <w:rPr>
          <w:rFonts w:ascii="Times New Roman" w:hAnsi="Times New Roman" w:cs="Times New Roman"/>
          <w:sz w:val="20"/>
          <w:szCs w:val="20"/>
        </w:rPr>
        <w:t>.</w:t>
      </w:r>
    </w:p>
    <w:p w14:paraId="15BCBBF9" w14:textId="77777777" w:rsidR="00B161DE" w:rsidRPr="00750181" w:rsidRDefault="00B161DE" w:rsidP="00B161DE">
      <w:pPr>
        <w:pStyle w:val="a4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0483FEED" w14:textId="77777777" w:rsidR="00B161DE" w:rsidRPr="00750181" w:rsidRDefault="00B161DE" w:rsidP="00B161DE">
      <w:pPr>
        <w:pStyle w:val="a4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750181">
        <w:rPr>
          <w:rFonts w:ascii="Times New Roman" w:hAnsi="Times New Roman"/>
          <w:b/>
          <w:sz w:val="20"/>
          <w:szCs w:val="20"/>
        </w:rPr>
        <w:t>Дополнительная учебная литература:</w:t>
      </w:r>
    </w:p>
    <w:p w14:paraId="56D777CE" w14:textId="77777777" w:rsidR="00B161DE" w:rsidRPr="00750181" w:rsidRDefault="00B161DE" w:rsidP="00B161DE">
      <w:pPr>
        <w:pStyle w:val="a6"/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750181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Использование специальных знаний в расследовании преступлений : учебное пособие / С. В. Владимиров, Н. В. Грязева, В. В. Кубанов [и др.] ; под общ. ред. канд. юрид. наук, доцента И. Л. Беднякова. - Самара : Самарский юридический институт ФСИН России. 2018. - 70 с. - Текст : электронный. - URL: </w:t>
      </w:r>
      <w:hyperlink r:id="rId9" w:history="1">
        <w:r w:rsidRPr="00750181">
          <w:rPr>
            <w:rStyle w:val="a7"/>
            <w:rFonts w:eastAsiaTheme="minorEastAsia"/>
            <w:bCs/>
            <w:sz w:val="20"/>
            <w:szCs w:val="20"/>
            <w:lang w:eastAsia="ru-RU"/>
          </w:rPr>
          <w:t>https://new.znanium.com/catalog/product/1057510</w:t>
        </w:r>
      </w:hyperlink>
      <w:r w:rsidRPr="00750181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;</w:t>
      </w:r>
    </w:p>
    <w:p w14:paraId="231BEC09" w14:textId="77777777" w:rsidR="00B161DE" w:rsidRPr="00750181" w:rsidRDefault="00B161DE" w:rsidP="00B161DE">
      <w:pPr>
        <w:pStyle w:val="a6"/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750181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Моисеева, Т. Ф. Криминалистическое исследование веществ, материалов и изделий из них: Курс лекций / Моисеева Т.Ф. - Москва :РГУП, 2017. - 228 с.: - Текст электронный. - URL: </w:t>
      </w:r>
      <w:hyperlink r:id="rId10" w:history="1">
        <w:r w:rsidRPr="00750181">
          <w:rPr>
            <w:rStyle w:val="a7"/>
            <w:rFonts w:eastAsiaTheme="minorEastAsia"/>
            <w:bCs/>
            <w:sz w:val="20"/>
            <w:szCs w:val="20"/>
            <w:lang w:eastAsia="ru-RU"/>
          </w:rPr>
          <w:t>https://new.znanium.com/catalog/product/1006817</w:t>
        </w:r>
      </w:hyperlink>
      <w:r w:rsidRPr="00750181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;</w:t>
      </w:r>
    </w:p>
    <w:p w14:paraId="013AD2B7" w14:textId="77777777" w:rsidR="00B161DE" w:rsidRPr="00750181" w:rsidRDefault="00B161DE" w:rsidP="00B161DE">
      <w:pPr>
        <w:pStyle w:val="a6"/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750181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Россинская, Е. Р. Естественно-научные методы судебно-экспертных исследований: Учебник / Россинская Е.Р.; Под ред. Россинской Е.Р. - Москва :Юр.Норма, НИЦ ИНФРА-М, 2018. - 304 с. - Текст : электронный. - URL: </w:t>
      </w:r>
      <w:hyperlink r:id="rId11" w:history="1">
        <w:r w:rsidRPr="00750181">
          <w:rPr>
            <w:rStyle w:val="a7"/>
            <w:rFonts w:eastAsiaTheme="minorEastAsia"/>
            <w:bCs/>
            <w:sz w:val="20"/>
            <w:szCs w:val="20"/>
            <w:lang w:eastAsia="ru-RU"/>
          </w:rPr>
          <w:t>https://new.znanium.com/catalog/product/978271</w:t>
        </w:r>
      </w:hyperlink>
      <w:r w:rsidRPr="00750181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.</w:t>
      </w:r>
    </w:p>
    <w:p w14:paraId="48B267DC" w14:textId="77777777" w:rsidR="00B161DE" w:rsidRPr="00750181" w:rsidRDefault="00B161DE" w:rsidP="00B161DE">
      <w:pPr>
        <w:pStyle w:val="a6"/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50181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Подволоцкий, И. Н. Судебная почерковедческая экспертиза : учебное пособие / И. Н. Подволоцкий. — Москва : Норма : ИНФРА-М, 2021. — 272 с. - ISBN 978-5-91768-799-5. - Текст : электронный. - URL: https://znanium.com/catalog/product/1217330 (дата обращения: 07.07.2021). –</w:t>
      </w:r>
    </w:p>
    <w:p w14:paraId="4BB73D12" w14:textId="159813B7" w:rsidR="006B6DB5" w:rsidRPr="00A105F4" w:rsidRDefault="006B6DB5" w:rsidP="006B6DB5">
      <w:pPr>
        <w:ind w:firstLine="709"/>
        <w:jc w:val="both"/>
        <w:rPr>
          <w:sz w:val="20"/>
          <w:szCs w:val="20"/>
        </w:rPr>
      </w:pPr>
    </w:p>
    <w:p w14:paraId="0638FFEB" w14:textId="53BE82D5" w:rsidR="006B6DB5" w:rsidRPr="00A105F4" w:rsidRDefault="006B6DB5" w:rsidP="006B6DB5">
      <w:pPr>
        <w:ind w:firstLine="709"/>
        <w:jc w:val="both"/>
        <w:rPr>
          <w:sz w:val="20"/>
          <w:szCs w:val="20"/>
        </w:rPr>
      </w:pPr>
    </w:p>
    <w:p w14:paraId="677454C3" w14:textId="77777777" w:rsidR="00A105F4" w:rsidRDefault="00A105F4" w:rsidP="00D60081">
      <w:pPr>
        <w:spacing w:before="100" w:beforeAutospacing="1" w:after="100" w:afterAutospacing="1"/>
        <w:jc w:val="center"/>
        <w:rPr>
          <w:rFonts w:ascii="Times New Roman,Bold" w:eastAsia="Times New Roman" w:hAnsi="Times New Roman,Bold" w:cs="Times New Roman"/>
          <w:b/>
          <w:bCs/>
          <w:sz w:val="20"/>
          <w:szCs w:val="20"/>
          <w:lang w:eastAsia="ru-RU"/>
        </w:rPr>
      </w:pPr>
    </w:p>
    <w:p w14:paraId="34D14B51" w14:textId="1C0E30D6" w:rsidR="006B6DB5" w:rsidRPr="006B6DB5" w:rsidRDefault="006B6DB5" w:rsidP="00D6008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B6DB5">
        <w:rPr>
          <w:rFonts w:ascii="Times New Roman,Bold" w:eastAsia="Times New Roman" w:hAnsi="Times New Roman,Bold" w:cs="Times New Roman"/>
          <w:b/>
          <w:bCs/>
          <w:sz w:val="20"/>
          <w:szCs w:val="20"/>
          <w:lang w:eastAsia="ru-RU"/>
        </w:rPr>
        <w:lastRenderedPageBreak/>
        <w:t>ОГЛАВЛЕНИЕ</w:t>
      </w:r>
    </w:p>
    <w:p w14:paraId="10FE8351" w14:textId="6F7FA0D7" w:rsidR="00D60081" w:rsidRPr="00A105F4" w:rsidRDefault="006B6DB5" w:rsidP="006B6D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DB5">
        <w:rPr>
          <w:rFonts w:ascii="Times New Roman" w:eastAsia="Times New Roman" w:hAnsi="Times New Roman" w:cs="Times New Roman"/>
          <w:sz w:val="20"/>
          <w:szCs w:val="20"/>
          <w:lang w:eastAsia="ru-RU"/>
        </w:rPr>
        <w:t>ВВЕДЕНИЕ ...................................................................................</w:t>
      </w:r>
      <w:r w:rsidR="00D60081" w:rsidRPr="00A105F4">
        <w:rPr>
          <w:rFonts w:ascii="Times New Roman" w:eastAsia="Times New Roman" w:hAnsi="Times New Roman" w:cs="Times New Roman"/>
          <w:sz w:val="20"/>
          <w:szCs w:val="20"/>
          <w:lang w:eastAsia="ru-RU"/>
        </w:rPr>
        <w:t>........................</w:t>
      </w:r>
      <w:r w:rsidRPr="006B6D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 </w:t>
      </w:r>
    </w:p>
    <w:p w14:paraId="5C43385E" w14:textId="2ED02674" w:rsidR="006B6DB5" w:rsidRPr="006B6DB5" w:rsidRDefault="006B6DB5" w:rsidP="006B6D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DB5">
        <w:rPr>
          <w:rFonts w:ascii="Times New Roman" w:eastAsia="Times New Roman" w:hAnsi="Times New Roman" w:cs="Times New Roman"/>
          <w:sz w:val="20"/>
          <w:szCs w:val="20"/>
          <w:lang w:eastAsia="ru-RU"/>
        </w:rPr>
        <w:t>1. Аудиторная работа преподавателя с обучающимися...........</w:t>
      </w:r>
      <w:r w:rsidR="00D60081" w:rsidRPr="00A105F4">
        <w:rPr>
          <w:rFonts w:ascii="Times New Roman" w:eastAsia="Times New Roman" w:hAnsi="Times New Roman" w:cs="Times New Roman"/>
          <w:sz w:val="20"/>
          <w:szCs w:val="20"/>
          <w:lang w:eastAsia="ru-RU"/>
        </w:rPr>
        <w:t>...........................</w:t>
      </w:r>
      <w:r w:rsidRPr="006B6D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 </w:t>
      </w:r>
    </w:p>
    <w:p w14:paraId="7AD35ABB" w14:textId="27E0CC49" w:rsidR="00D60081" w:rsidRPr="00A105F4" w:rsidRDefault="006B6DB5" w:rsidP="006B6D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DB5">
        <w:rPr>
          <w:rFonts w:ascii="Times New Roman" w:eastAsia="Times New Roman" w:hAnsi="Times New Roman" w:cs="Times New Roman"/>
          <w:sz w:val="20"/>
          <w:szCs w:val="20"/>
          <w:lang w:eastAsia="ru-RU"/>
        </w:rPr>
        <w:t>2. Внеаудиторная контактная работа преподавателя с обучающимися ..........1</w:t>
      </w:r>
      <w:r w:rsidR="00B161D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6B6D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19D6551A" w14:textId="16409144" w:rsidR="006B6DB5" w:rsidRPr="006B6DB5" w:rsidRDefault="006B6DB5" w:rsidP="006B6D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DB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 ИНТЕРНЕТ-РЕСУРСЫ ....................</w:t>
      </w:r>
      <w:r w:rsidR="00D60081" w:rsidRPr="00A105F4">
        <w:rPr>
          <w:rFonts w:ascii="Times New Roman" w:eastAsia="Times New Roman" w:hAnsi="Times New Roman" w:cs="Times New Roman"/>
          <w:sz w:val="20"/>
          <w:szCs w:val="20"/>
          <w:lang w:eastAsia="ru-RU"/>
        </w:rPr>
        <w:t>.........................................</w:t>
      </w:r>
      <w:r w:rsidRPr="006B6D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13 </w:t>
      </w:r>
    </w:p>
    <w:p w14:paraId="4E8B8FF3" w14:textId="735BBA29" w:rsidR="006B6DB5" w:rsidRPr="006B6DB5" w:rsidRDefault="006B6DB5" w:rsidP="006B6D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DB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 СПИСОК РЕКОМЕНДУЕМОЙ ЛИТЕРАТУРЫ..................... 1</w:t>
      </w:r>
      <w:r w:rsidR="00B161D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6B6D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4035C9C" w14:textId="77777777" w:rsidR="00A105F4" w:rsidRDefault="00A105F4" w:rsidP="006B6DB5">
      <w:pPr>
        <w:spacing w:before="100" w:beforeAutospacing="1" w:after="100" w:afterAutospacing="1"/>
        <w:jc w:val="center"/>
        <w:rPr>
          <w:rFonts w:ascii="Times New Roman,Bold" w:eastAsia="Times New Roman" w:hAnsi="Times New Roman,Bold" w:cs="Times New Roman"/>
          <w:sz w:val="20"/>
          <w:szCs w:val="20"/>
          <w:lang w:eastAsia="ru-RU"/>
        </w:rPr>
      </w:pPr>
    </w:p>
    <w:p w14:paraId="7F3AECD3" w14:textId="77777777" w:rsidR="00A105F4" w:rsidRDefault="00A105F4" w:rsidP="006B6DB5">
      <w:pPr>
        <w:spacing w:before="100" w:beforeAutospacing="1" w:after="100" w:afterAutospacing="1"/>
        <w:jc w:val="center"/>
        <w:rPr>
          <w:rFonts w:ascii="Times New Roman,Bold" w:eastAsia="Times New Roman" w:hAnsi="Times New Roman,Bold" w:cs="Times New Roman"/>
          <w:sz w:val="20"/>
          <w:szCs w:val="20"/>
          <w:lang w:eastAsia="ru-RU"/>
        </w:rPr>
      </w:pPr>
    </w:p>
    <w:p w14:paraId="136D5446" w14:textId="77777777" w:rsidR="00A105F4" w:rsidRDefault="00A105F4" w:rsidP="006B6DB5">
      <w:pPr>
        <w:spacing w:before="100" w:beforeAutospacing="1" w:after="100" w:afterAutospacing="1"/>
        <w:jc w:val="center"/>
        <w:rPr>
          <w:rFonts w:ascii="Times New Roman,Bold" w:eastAsia="Times New Roman" w:hAnsi="Times New Roman,Bold" w:cs="Times New Roman"/>
          <w:sz w:val="20"/>
          <w:szCs w:val="20"/>
          <w:lang w:eastAsia="ru-RU"/>
        </w:rPr>
      </w:pPr>
    </w:p>
    <w:p w14:paraId="09600565" w14:textId="77777777" w:rsidR="00A105F4" w:rsidRDefault="00A105F4" w:rsidP="006B6DB5">
      <w:pPr>
        <w:spacing w:before="100" w:beforeAutospacing="1" w:after="100" w:afterAutospacing="1"/>
        <w:jc w:val="center"/>
        <w:rPr>
          <w:rFonts w:ascii="Times New Roman,Bold" w:eastAsia="Times New Roman" w:hAnsi="Times New Roman,Bold" w:cs="Times New Roman"/>
          <w:sz w:val="20"/>
          <w:szCs w:val="20"/>
          <w:lang w:eastAsia="ru-RU"/>
        </w:rPr>
      </w:pPr>
    </w:p>
    <w:p w14:paraId="1081D460" w14:textId="77777777" w:rsidR="00A105F4" w:rsidRDefault="00A105F4" w:rsidP="006B6DB5">
      <w:pPr>
        <w:spacing w:before="100" w:beforeAutospacing="1" w:after="100" w:afterAutospacing="1"/>
        <w:jc w:val="center"/>
        <w:rPr>
          <w:rFonts w:ascii="Times New Roman,Bold" w:eastAsia="Times New Roman" w:hAnsi="Times New Roman,Bold" w:cs="Times New Roman"/>
          <w:sz w:val="20"/>
          <w:szCs w:val="20"/>
          <w:lang w:eastAsia="ru-RU"/>
        </w:rPr>
      </w:pPr>
    </w:p>
    <w:p w14:paraId="74DF5DE8" w14:textId="77777777" w:rsidR="00A105F4" w:rsidRDefault="00A105F4" w:rsidP="006B6DB5">
      <w:pPr>
        <w:spacing w:before="100" w:beforeAutospacing="1" w:after="100" w:afterAutospacing="1"/>
        <w:jc w:val="center"/>
        <w:rPr>
          <w:rFonts w:ascii="Times New Roman,Bold" w:eastAsia="Times New Roman" w:hAnsi="Times New Roman,Bold" w:cs="Times New Roman"/>
          <w:sz w:val="20"/>
          <w:szCs w:val="20"/>
          <w:lang w:eastAsia="ru-RU"/>
        </w:rPr>
      </w:pPr>
    </w:p>
    <w:p w14:paraId="204D0336" w14:textId="77777777" w:rsidR="00A105F4" w:rsidRDefault="00A105F4" w:rsidP="006B6DB5">
      <w:pPr>
        <w:spacing w:before="100" w:beforeAutospacing="1" w:after="100" w:afterAutospacing="1"/>
        <w:jc w:val="center"/>
        <w:rPr>
          <w:rFonts w:ascii="Times New Roman,Bold" w:eastAsia="Times New Roman" w:hAnsi="Times New Roman,Bold" w:cs="Times New Roman"/>
          <w:sz w:val="20"/>
          <w:szCs w:val="20"/>
          <w:lang w:eastAsia="ru-RU"/>
        </w:rPr>
      </w:pPr>
    </w:p>
    <w:p w14:paraId="018A698D" w14:textId="77777777" w:rsidR="00A105F4" w:rsidRDefault="00A105F4" w:rsidP="006B6DB5">
      <w:pPr>
        <w:spacing w:before="100" w:beforeAutospacing="1" w:after="100" w:afterAutospacing="1"/>
        <w:jc w:val="center"/>
        <w:rPr>
          <w:rFonts w:ascii="Times New Roman,Bold" w:eastAsia="Times New Roman" w:hAnsi="Times New Roman,Bold" w:cs="Times New Roman"/>
          <w:sz w:val="20"/>
          <w:szCs w:val="20"/>
          <w:lang w:eastAsia="ru-RU"/>
        </w:rPr>
      </w:pPr>
    </w:p>
    <w:p w14:paraId="38BEF254" w14:textId="77777777" w:rsidR="00A105F4" w:rsidRDefault="00A105F4" w:rsidP="006B6DB5">
      <w:pPr>
        <w:spacing w:before="100" w:beforeAutospacing="1" w:after="100" w:afterAutospacing="1"/>
        <w:jc w:val="center"/>
        <w:rPr>
          <w:rFonts w:ascii="Times New Roman,Bold" w:eastAsia="Times New Roman" w:hAnsi="Times New Roman,Bold" w:cs="Times New Roman"/>
          <w:sz w:val="20"/>
          <w:szCs w:val="20"/>
          <w:lang w:eastAsia="ru-RU"/>
        </w:rPr>
      </w:pPr>
    </w:p>
    <w:p w14:paraId="4F7F9BDE" w14:textId="77777777" w:rsidR="00A105F4" w:rsidRDefault="00A105F4" w:rsidP="006B6DB5">
      <w:pPr>
        <w:spacing w:before="100" w:beforeAutospacing="1" w:after="100" w:afterAutospacing="1"/>
        <w:jc w:val="center"/>
        <w:rPr>
          <w:rFonts w:ascii="Times New Roman,Bold" w:eastAsia="Times New Roman" w:hAnsi="Times New Roman,Bold" w:cs="Times New Roman"/>
          <w:sz w:val="20"/>
          <w:szCs w:val="20"/>
          <w:lang w:eastAsia="ru-RU"/>
        </w:rPr>
      </w:pPr>
    </w:p>
    <w:p w14:paraId="18C0686A" w14:textId="77777777" w:rsidR="00A105F4" w:rsidRDefault="00A105F4" w:rsidP="006B6DB5">
      <w:pPr>
        <w:spacing w:before="100" w:beforeAutospacing="1" w:after="100" w:afterAutospacing="1"/>
        <w:jc w:val="center"/>
        <w:rPr>
          <w:rFonts w:ascii="Times New Roman,Bold" w:eastAsia="Times New Roman" w:hAnsi="Times New Roman,Bold" w:cs="Times New Roman"/>
          <w:sz w:val="20"/>
          <w:szCs w:val="20"/>
          <w:lang w:eastAsia="ru-RU"/>
        </w:rPr>
      </w:pPr>
    </w:p>
    <w:p w14:paraId="46196364" w14:textId="77777777" w:rsidR="00A105F4" w:rsidRDefault="00A105F4" w:rsidP="006B6DB5">
      <w:pPr>
        <w:spacing w:before="100" w:beforeAutospacing="1" w:after="100" w:afterAutospacing="1"/>
        <w:jc w:val="center"/>
        <w:rPr>
          <w:rFonts w:ascii="Times New Roman,Bold" w:eastAsia="Times New Roman" w:hAnsi="Times New Roman,Bold" w:cs="Times New Roman"/>
          <w:sz w:val="20"/>
          <w:szCs w:val="20"/>
          <w:lang w:eastAsia="ru-RU"/>
        </w:rPr>
      </w:pPr>
    </w:p>
    <w:p w14:paraId="3C9D6969" w14:textId="77777777" w:rsidR="00A105F4" w:rsidRDefault="00A105F4" w:rsidP="006B6DB5">
      <w:pPr>
        <w:spacing w:before="100" w:beforeAutospacing="1" w:after="100" w:afterAutospacing="1"/>
        <w:jc w:val="center"/>
        <w:rPr>
          <w:rFonts w:ascii="Times New Roman,Bold" w:eastAsia="Times New Roman" w:hAnsi="Times New Roman,Bold" w:cs="Times New Roman"/>
          <w:sz w:val="20"/>
          <w:szCs w:val="20"/>
          <w:lang w:eastAsia="ru-RU"/>
        </w:rPr>
      </w:pPr>
    </w:p>
    <w:p w14:paraId="598F930B" w14:textId="77777777" w:rsidR="00A105F4" w:rsidRDefault="00A105F4" w:rsidP="006B6DB5">
      <w:pPr>
        <w:spacing w:before="100" w:beforeAutospacing="1" w:after="100" w:afterAutospacing="1"/>
        <w:jc w:val="center"/>
        <w:rPr>
          <w:rFonts w:ascii="Times New Roman,Bold" w:eastAsia="Times New Roman" w:hAnsi="Times New Roman,Bold" w:cs="Times New Roman"/>
          <w:sz w:val="20"/>
          <w:szCs w:val="20"/>
          <w:lang w:eastAsia="ru-RU"/>
        </w:rPr>
      </w:pPr>
    </w:p>
    <w:p w14:paraId="15E561E6" w14:textId="77777777" w:rsidR="00A105F4" w:rsidRDefault="00A105F4" w:rsidP="006B6DB5">
      <w:pPr>
        <w:spacing w:before="100" w:beforeAutospacing="1" w:after="100" w:afterAutospacing="1"/>
        <w:jc w:val="center"/>
        <w:rPr>
          <w:rFonts w:ascii="Times New Roman,Bold" w:eastAsia="Times New Roman" w:hAnsi="Times New Roman,Bold" w:cs="Times New Roman"/>
          <w:sz w:val="20"/>
          <w:szCs w:val="20"/>
          <w:lang w:eastAsia="ru-RU"/>
        </w:rPr>
      </w:pPr>
    </w:p>
    <w:p w14:paraId="324C1F07" w14:textId="1DB3A361" w:rsidR="006B6DB5" w:rsidRPr="006B6DB5" w:rsidRDefault="005F0DAF" w:rsidP="006B6DB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,Bold" w:eastAsia="Times New Roman" w:hAnsi="Times New Roman,Bold" w:cs="Times New Roman"/>
          <w:sz w:val="20"/>
          <w:szCs w:val="20"/>
          <w:lang w:eastAsia="ru-RU"/>
        </w:rPr>
        <w:t>ИСПОЛЬЗОВАНИЕ СПЕЦИАЛЬНЫХ ЗНАНИЙ В РАССЛЕДОВАНИИ ПРЕСТУПЛЕНИЙ</w:t>
      </w:r>
    </w:p>
    <w:p w14:paraId="2D4F18D3" w14:textId="1BE96BEE" w:rsidR="006B6DB5" w:rsidRPr="006B6DB5" w:rsidRDefault="006B6DB5" w:rsidP="00A105F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DB5">
        <w:rPr>
          <w:rFonts w:ascii="Times New Roman,Italic" w:eastAsia="Times New Roman" w:hAnsi="Times New Roman,Italic" w:cs="Times New Roman"/>
          <w:sz w:val="20"/>
          <w:szCs w:val="20"/>
          <w:lang w:eastAsia="ru-RU"/>
        </w:rPr>
        <w:t>Методические указания</w:t>
      </w:r>
    </w:p>
    <w:p w14:paraId="4E7822DB" w14:textId="64DE45DA" w:rsidR="006B6DB5" w:rsidRPr="006B6DB5" w:rsidRDefault="006B6DB5" w:rsidP="00A105F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DB5">
        <w:rPr>
          <w:rFonts w:ascii="Times New Roman,Italic" w:eastAsia="Times New Roman" w:hAnsi="Times New Roman,Italic" w:cs="Times New Roman"/>
          <w:sz w:val="20"/>
          <w:szCs w:val="20"/>
          <w:lang w:eastAsia="ru-RU"/>
        </w:rPr>
        <w:t>Составители:</w:t>
      </w:r>
    </w:p>
    <w:p w14:paraId="051ACE4E" w14:textId="7683B935" w:rsidR="00A105F4" w:rsidRDefault="006B6DB5" w:rsidP="00A105F4">
      <w:pPr>
        <w:jc w:val="center"/>
        <w:rPr>
          <w:rFonts w:ascii="Times New Roman,Bold" w:eastAsia="Times New Roman" w:hAnsi="Times New Roman,Bold" w:cs="Times New Roman"/>
          <w:sz w:val="20"/>
          <w:szCs w:val="20"/>
          <w:lang w:eastAsia="ru-RU"/>
        </w:rPr>
      </w:pPr>
      <w:r w:rsidRPr="00A105F4">
        <w:rPr>
          <w:rFonts w:ascii="Times New Roman,Bold" w:eastAsia="Times New Roman" w:hAnsi="Times New Roman,Bold" w:cs="Times New Roman"/>
          <w:sz w:val="20"/>
          <w:szCs w:val="20"/>
          <w:lang w:eastAsia="ru-RU"/>
        </w:rPr>
        <w:t>Швец Сергей Владимирович,</w:t>
      </w:r>
    </w:p>
    <w:p w14:paraId="0F0CBB8D" w14:textId="36650DCE" w:rsidR="00A105F4" w:rsidRDefault="006B6DB5" w:rsidP="00A105F4">
      <w:pPr>
        <w:jc w:val="center"/>
        <w:rPr>
          <w:rFonts w:ascii="Times New Roman,Bold" w:eastAsia="Times New Roman" w:hAnsi="Times New Roman,Bold" w:cs="Times New Roman"/>
          <w:sz w:val="20"/>
          <w:szCs w:val="20"/>
          <w:lang w:eastAsia="ru-RU"/>
        </w:rPr>
      </w:pPr>
      <w:r w:rsidRPr="00A105F4">
        <w:rPr>
          <w:rFonts w:ascii="Times New Roman,Bold" w:eastAsia="Times New Roman" w:hAnsi="Times New Roman,Bold" w:cs="Times New Roman"/>
          <w:sz w:val="20"/>
          <w:szCs w:val="20"/>
          <w:lang w:eastAsia="ru-RU"/>
        </w:rPr>
        <w:t>Ембулаева Наталья Юрьевна,</w:t>
      </w:r>
    </w:p>
    <w:p w14:paraId="71DDFAFB" w14:textId="7069346A" w:rsidR="006B6DB5" w:rsidRPr="006B6DB5" w:rsidRDefault="006B6DB5" w:rsidP="00A105F4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05F4">
        <w:rPr>
          <w:rFonts w:ascii="Times New Roman,Bold" w:eastAsia="Times New Roman" w:hAnsi="Times New Roman,Bold" w:cs="Times New Roman"/>
          <w:sz w:val="20"/>
          <w:szCs w:val="20"/>
          <w:lang w:eastAsia="ru-RU"/>
        </w:rPr>
        <w:t>Гряда Элеонора Александровна</w:t>
      </w:r>
    </w:p>
    <w:p w14:paraId="6BF25DB3" w14:textId="532489BC" w:rsidR="006B6DB5" w:rsidRPr="006B6DB5" w:rsidRDefault="006B6DB5" w:rsidP="00A105F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DB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Подписано в печать __.__.202</w:t>
      </w:r>
      <w:r w:rsidR="00A105F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6B6D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Формат 60 × 84 </w:t>
      </w:r>
      <w:r w:rsidRPr="006B6DB5">
        <w:rPr>
          <w:rFonts w:ascii="Times New Roman" w:eastAsia="Times New Roman" w:hAnsi="Times New Roman" w:cs="Times New Roman"/>
          <w:position w:val="10"/>
          <w:sz w:val="20"/>
          <w:szCs w:val="20"/>
          <w:lang w:eastAsia="ru-RU"/>
        </w:rPr>
        <w:t>1</w:t>
      </w:r>
      <w:r w:rsidRPr="006B6DB5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6B6DB5">
        <w:rPr>
          <w:rFonts w:ascii="Times New Roman" w:eastAsia="Times New Roman" w:hAnsi="Times New Roman" w:cs="Times New Roman"/>
          <w:position w:val="-4"/>
          <w:sz w:val="20"/>
          <w:szCs w:val="20"/>
          <w:lang w:eastAsia="ru-RU"/>
        </w:rPr>
        <w:t>16</w:t>
      </w:r>
      <w:r w:rsidRPr="006B6DB5">
        <w:rPr>
          <w:rFonts w:ascii="Times New Roman" w:eastAsia="Times New Roman" w:hAnsi="Times New Roman" w:cs="Times New Roman"/>
          <w:sz w:val="20"/>
          <w:szCs w:val="20"/>
          <w:lang w:eastAsia="ru-RU"/>
        </w:rPr>
        <w:t>. Усл. печ. л. – 1,0. Уч.-изд. л. – 0,8</w:t>
      </w:r>
    </w:p>
    <w:p w14:paraId="4C01993B" w14:textId="3323D68F" w:rsidR="006B6DB5" w:rsidRPr="006B6DB5" w:rsidRDefault="006B6DB5" w:rsidP="00A105F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DB5">
        <w:rPr>
          <w:rFonts w:ascii="Times New Roman" w:eastAsia="Times New Roman" w:hAnsi="Times New Roman" w:cs="Times New Roman"/>
          <w:sz w:val="20"/>
          <w:szCs w:val="20"/>
          <w:lang w:eastAsia="ru-RU"/>
        </w:rPr>
        <w:t>Кубанский государственный аграрный университет. 350044, г. Краснодар, ул. Калинина, 13</w:t>
      </w:r>
    </w:p>
    <w:p w14:paraId="4EAE0284" w14:textId="77777777" w:rsidR="006B6DB5" w:rsidRPr="00A105F4" w:rsidRDefault="006B6DB5" w:rsidP="006B6DB5">
      <w:pPr>
        <w:ind w:firstLine="709"/>
        <w:jc w:val="both"/>
        <w:rPr>
          <w:sz w:val="20"/>
          <w:szCs w:val="20"/>
        </w:rPr>
      </w:pPr>
    </w:p>
    <w:p w14:paraId="4BAC3F22" w14:textId="77777777" w:rsidR="00A105F4" w:rsidRPr="00A105F4" w:rsidRDefault="00A105F4">
      <w:pPr>
        <w:ind w:firstLine="709"/>
        <w:jc w:val="both"/>
        <w:rPr>
          <w:sz w:val="20"/>
          <w:szCs w:val="20"/>
        </w:rPr>
      </w:pPr>
    </w:p>
    <w:sectPr w:rsidR="00A105F4" w:rsidRPr="00A105F4" w:rsidSect="00A105F4">
      <w:pgSz w:w="8400" w:h="11900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Times New Roman,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F76C1"/>
    <w:multiLevelType w:val="hybridMultilevel"/>
    <w:tmpl w:val="E1B0C2C0"/>
    <w:lvl w:ilvl="0" w:tplc="C2DE31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86C5652"/>
    <w:multiLevelType w:val="hybridMultilevel"/>
    <w:tmpl w:val="58B0F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E7289"/>
    <w:multiLevelType w:val="multilevel"/>
    <w:tmpl w:val="B0D8F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000000" w:themeColor="text1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747BFF"/>
    <w:multiLevelType w:val="hybridMultilevel"/>
    <w:tmpl w:val="58B0F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76A60"/>
    <w:multiLevelType w:val="hybridMultilevel"/>
    <w:tmpl w:val="58B0F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229E3"/>
    <w:multiLevelType w:val="hybridMultilevel"/>
    <w:tmpl w:val="58B0F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56CB2"/>
    <w:multiLevelType w:val="hybridMultilevel"/>
    <w:tmpl w:val="58B0F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A7E81"/>
    <w:multiLevelType w:val="hybridMultilevel"/>
    <w:tmpl w:val="58B0F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0C6DE2"/>
    <w:multiLevelType w:val="hybridMultilevel"/>
    <w:tmpl w:val="58B0F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A1A19"/>
    <w:multiLevelType w:val="hybridMultilevel"/>
    <w:tmpl w:val="58B0F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86B46"/>
    <w:multiLevelType w:val="hybridMultilevel"/>
    <w:tmpl w:val="708896C2"/>
    <w:lvl w:ilvl="0" w:tplc="D5780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7313702"/>
    <w:multiLevelType w:val="hybridMultilevel"/>
    <w:tmpl w:val="58B0F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5B714B"/>
    <w:multiLevelType w:val="hybridMultilevel"/>
    <w:tmpl w:val="58B0F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C366EE"/>
    <w:multiLevelType w:val="hybridMultilevel"/>
    <w:tmpl w:val="58B0F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4C0ABB"/>
    <w:multiLevelType w:val="hybridMultilevel"/>
    <w:tmpl w:val="58B0F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0C2A60"/>
    <w:multiLevelType w:val="hybridMultilevel"/>
    <w:tmpl w:val="58B0F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AE52BC"/>
    <w:multiLevelType w:val="hybridMultilevel"/>
    <w:tmpl w:val="58B0F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3E7AAC"/>
    <w:multiLevelType w:val="hybridMultilevel"/>
    <w:tmpl w:val="58B0F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1255AB"/>
    <w:multiLevelType w:val="hybridMultilevel"/>
    <w:tmpl w:val="E1EA6676"/>
    <w:lvl w:ilvl="0" w:tplc="84A08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E196312"/>
    <w:multiLevelType w:val="hybridMultilevel"/>
    <w:tmpl w:val="58B0F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E95116"/>
    <w:multiLevelType w:val="multilevel"/>
    <w:tmpl w:val="B0D8F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000000" w:themeColor="text1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6"/>
  </w:num>
  <w:num w:numId="5">
    <w:abstractNumId w:val="3"/>
  </w:num>
  <w:num w:numId="6">
    <w:abstractNumId w:val="1"/>
  </w:num>
  <w:num w:numId="7">
    <w:abstractNumId w:val="13"/>
  </w:num>
  <w:num w:numId="8">
    <w:abstractNumId w:val="2"/>
  </w:num>
  <w:num w:numId="9">
    <w:abstractNumId w:val="20"/>
  </w:num>
  <w:num w:numId="10">
    <w:abstractNumId w:val="10"/>
  </w:num>
  <w:num w:numId="11">
    <w:abstractNumId w:val="18"/>
  </w:num>
  <w:num w:numId="12">
    <w:abstractNumId w:val="5"/>
  </w:num>
  <w:num w:numId="13">
    <w:abstractNumId w:val="4"/>
  </w:num>
  <w:num w:numId="14">
    <w:abstractNumId w:val="19"/>
  </w:num>
  <w:num w:numId="15">
    <w:abstractNumId w:val="9"/>
  </w:num>
  <w:num w:numId="16">
    <w:abstractNumId w:val="0"/>
  </w:num>
  <w:num w:numId="17">
    <w:abstractNumId w:val="11"/>
  </w:num>
  <w:num w:numId="18">
    <w:abstractNumId w:val="7"/>
  </w:num>
  <w:num w:numId="19">
    <w:abstractNumId w:val="12"/>
  </w:num>
  <w:num w:numId="20">
    <w:abstractNumId w:val="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7E"/>
    <w:rsid w:val="00125305"/>
    <w:rsid w:val="00165E3F"/>
    <w:rsid w:val="001E4814"/>
    <w:rsid w:val="002B4301"/>
    <w:rsid w:val="00544360"/>
    <w:rsid w:val="005F0DAF"/>
    <w:rsid w:val="006542F5"/>
    <w:rsid w:val="006B6DB5"/>
    <w:rsid w:val="007C28C0"/>
    <w:rsid w:val="008A33B9"/>
    <w:rsid w:val="00963D3B"/>
    <w:rsid w:val="00A105F4"/>
    <w:rsid w:val="00A24BFF"/>
    <w:rsid w:val="00B161DE"/>
    <w:rsid w:val="00C57195"/>
    <w:rsid w:val="00D60081"/>
    <w:rsid w:val="00DC5A7E"/>
    <w:rsid w:val="00E1654A"/>
    <w:rsid w:val="00FB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6CB8"/>
  <w15:chartTrackingRefBased/>
  <w15:docId w15:val="{57E7B143-54A8-824B-A251-708A7ED1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A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5"/>
    <w:uiPriority w:val="99"/>
    <w:qFormat/>
    <w:rsid w:val="00DC5A7E"/>
    <w:rPr>
      <w:rFonts w:ascii="Calibri" w:eastAsia="Calibri" w:hAnsi="Calibri" w:cs="Times New Roman"/>
      <w:sz w:val="22"/>
      <w:szCs w:val="22"/>
      <w:lang w:eastAsia="ru-RU"/>
    </w:rPr>
  </w:style>
  <w:style w:type="character" w:customStyle="1" w:styleId="a5">
    <w:name w:val="Без интервала Знак"/>
    <w:link w:val="a4"/>
    <w:uiPriority w:val="99"/>
    <w:rsid w:val="00DC5A7E"/>
    <w:rPr>
      <w:rFonts w:ascii="Calibri" w:eastAsia="Calibri" w:hAnsi="Calibri" w:cs="Times New Roman"/>
      <w:sz w:val="22"/>
      <w:szCs w:val="22"/>
      <w:lang w:eastAsia="ru-RU"/>
    </w:rPr>
  </w:style>
  <w:style w:type="character" w:customStyle="1" w:styleId="FontStyle20">
    <w:name w:val="Font Style20"/>
    <w:rsid w:val="00DC5A7E"/>
    <w:rPr>
      <w:rFonts w:ascii="Times New Roman" w:hAnsi="Times New Roman" w:cs="Times New Roman"/>
      <w:sz w:val="16"/>
      <w:szCs w:val="16"/>
    </w:rPr>
  </w:style>
  <w:style w:type="paragraph" w:styleId="a6">
    <w:name w:val="List Paragraph"/>
    <w:basedOn w:val="a"/>
    <w:uiPriority w:val="34"/>
    <w:qFormat/>
    <w:rsid w:val="006B6DB5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a7">
    <w:name w:val="Hyperlink"/>
    <w:uiPriority w:val="99"/>
    <w:unhideWhenUsed/>
    <w:rsid w:val="006B6DB5"/>
    <w:rPr>
      <w:rFonts w:ascii="Times New Roman" w:hAnsi="Times New Roman" w:cs="Times New Roman" w:hint="default"/>
      <w:color w:val="0000FF"/>
      <w:u w:val="single"/>
    </w:rPr>
  </w:style>
  <w:style w:type="paragraph" w:customStyle="1" w:styleId="western">
    <w:name w:val="western"/>
    <w:basedOn w:val="a"/>
    <w:rsid w:val="006B6D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Bodytext">
    <w:name w:val="Body text_"/>
    <w:link w:val="1"/>
    <w:rsid w:val="00B161DE"/>
    <w:rPr>
      <w:rFonts w:ascii="Sylfaen" w:eastAsia="Sylfaen" w:hAnsi="Sylfaen" w:cs="Sylfae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B161DE"/>
    <w:pPr>
      <w:widowControl w:val="0"/>
      <w:shd w:val="clear" w:color="auto" w:fill="FFFFFF"/>
      <w:spacing w:line="274" w:lineRule="exact"/>
      <w:ind w:hanging="2140"/>
    </w:pPr>
    <w:rPr>
      <w:rFonts w:ascii="Sylfaen" w:eastAsia="Sylfaen" w:hAnsi="Sylfaen" w:cs="Sylfae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9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6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4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1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55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3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5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7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3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4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31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6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3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7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5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2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7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27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2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2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kubsau.ru/course/view.php?id=12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ledcom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4;&#1074;&#1076;.&#1088;&#1092;" TargetMode="External"/><Relationship Id="rId11" Type="http://schemas.openxmlformats.org/officeDocument/2006/relationships/hyperlink" Target="https://new.znanium.com/catalog/product/978271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new.znanium.com/catalog/product/10068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znanium.com/catalog/product/10575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2835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5</cp:revision>
  <dcterms:created xsi:type="dcterms:W3CDTF">2021-10-02T15:00:00Z</dcterms:created>
  <dcterms:modified xsi:type="dcterms:W3CDTF">2021-10-06T12:15:00Z</dcterms:modified>
</cp:coreProperties>
</file>