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360" w:rsidRPr="00BD6F51" w:rsidRDefault="00B56360" w:rsidP="00BD6F51">
      <w:pPr>
        <w:pStyle w:val="ac"/>
        <w:ind w:firstLine="0"/>
        <w:rPr>
          <w:szCs w:val="28"/>
        </w:rPr>
      </w:pPr>
    </w:p>
    <w:p w:rsidR="00BD6F51" w:rsidRPr="00BD6F51" w:rsidRDefault="00BD6F51" w:rsidP="00BD6F51">
      <w:pPr>
        <w:spacing w:after="0" w:line="240" w:lineRule="auto"/>
        <w:jc w:val="center"/>
        <w:rPr>
          <w:rFonts w:ascii="Times New Roman" w:eastAsia="Times New Roman" w:hAnsi="Times New Roman" w:cs="Times New Roman"/>
          <w:sz w:val="28"/>
          <w:szCs w:val="28"/>
          <w:lang w:eastAsia="ru-RU"/>
        </w:rPr>
      </w:pPr>
      <w:r w:rsidRPr="00BD6F51">
        <w:rPr>
          <w:rFonts w:ascii="Times New Roman" w:eastAsia="Times New Roman" w:hAnsi="Times New Roman" w:cs="Times New Roman"/>
          <w:sz w:val="28"/>
          <w:szCs w:val="28"/>
          <w:lang w:eastAsia="ru-RU"/>
        </w:rPr>
        <w:t>МИНИСТЕРСТВО СЕЛЬСКОГО ХОЗЯЙСТВА РФ</w:t>
      </w:r>
    </w:p>
    <w:p w:rsidR="00BD6F51" w:rsidRPr="00BD6F51" w:rsidRDefault="00BD6F51" w:rsidP="00BD6F51">
      <w:pPr>
        <w:spacing w:before="40" w:after="0" w:line="240" w:lineRule="auto"/>
        <w:jc w:val="center"/>
        <w:rPr>
          <w:rFonts w:ascii="Times New Roman" w:eastAsia="Times New Roman" w:hAnsi="Times New Roman" w:cs="Times New Roman"/>
          <w:sz w:val="28"/>
          <w:szCs w:val="28"/>
          <w:lang w:eastAsia="ru-RU"/>
        </w:rPr>
      </w:pPr>
      <w:r w:rsidRPr="00BD6F51">
        <w:rPr>
          <w:rFonts w:ascii="Times New Roman" w:eastAsia="Times New Roman" w:hAnsi="Times New Roman" w:cs="Times New Roman"/>
          <w:sz w:val="28"/>
          <w:szCs w:val="28"/>
          <w:lang w:eastAsia="ru-RU"/>
        </w:rPr>
        <w:t>Федеральное государственное бюджетное образовательное учреждение</w:t>
      </w:r>
    </w:p>
    <w:p w:rsidR="00BD6F51" w:rsidRPr="00BD6F51" w:rsidRDefault="00BD6F51" w:rsidP="00BD6F51">
      <w:pPr>
        <w:spacing w:after="40" w:line="240" w:lineRule="auto"/>
        <w:jc w:val="center"/>
        <w:rPr>
          <w:rFonts w:ascii="Times New Roman" w:eastAsia="Times New Roman" w:hAnsi="Times New Roman" w:cs="Times New Roman"/>
          <w:sz w:val="28"/>
          <w:szCs w:val="28"/>
          <w:lang w:eastAsia="ru-RU"/>
        </w:rPr>
      </w:pPr>
      <w:r w:rsidRPr="00BD6F51">
        <w:rPr>
          <w:rFonts w:ascii="Times New Roman" w:eastAsia="Times New Roman" w:hAnsi="Times New Roman" w:cs="Times New Roman"/>
          <w:sz w:val="28"/>
          <w:szCs w:val="28"/>
          <w:lang w:eastAsia="ru-RU"/>
        </w:rPr>
        <w:t>высшего образования</w:t>
      </w:r>
    </w:p>
    <w:p w:rsidR="00BD6F51" w:rsidRPr="00BD6F51" w:rsidRDefault="00BD6F51" w:rsidP="00BD6F51">
      <w:pPr>
        <w:spacing w:after="0" w:line="240" w:lineRule="auto"/>
        <w:jc w:val="center"/>
        <w:rPr>
          <w:rFonts w:ascii="Times New Roman" w:eastAsia="Times New Roman" w:hAnsi="Times New Roman" w:cs="Times New Roman"/>
          <w:caps/>
          <w:sz w:val="28"/>
          <w:szCs w:val="28"/>
          <w:lang w:eastAsia="ru-RU"/>
        </w:rPr>
      </w:pPr>
      <w:r w:rsidRPr="00BD6F51">
        <w:rPr>
          <w:rFonts w:ascii="Times New Roman" w:eastAsia="Times New Roman" w:hAnsi="Times New Roman" w:cs="Times New Roman"/>
          <w:caps/>
          <w:sz w:val="28"/>
          <w:szCs w:val="28"/>
          <w:lang w:eastAsia="ru-RU"/>
        </w:rPr>
        <w:t>«Кубанский государственный аграрный университет</w:t>
      </w:r>
    </w:p>
    <w:p w:rsidR="00BD6F51" w:rsidRDefault="00BD6F51" w:rsidP="00BD6F51">
      <w:pPr>
        <w:spacing w:after="0" w:line="240" w:lineRule="auto"/>
        <w:jc w:val="center"/>
        <w:rPr>
          <w:rFonts w:ascii="Times New Roman" w:eastAsia="Times New Roman" w:hAnsi="Times New Roman" w:cs="Times New Roman"/>
          <w:caps/>
          <w:sz w:val="28"/>
          <w:szCs w:val="28"/>
          <w:lang w:eastAsia="ru-RU"/>
        </w:rPr>
      </w:pPr>
      <w:r w:rsidRPr="00BD6F51">
        <w:rPr>
          <w:rFonts w:ascii="Times New Roman" w:eastAsia="Times New Roman" w:hAnsi="Times New Roman" w:cs="Times New Roman"/>
          <w:caps/>
          <w:sz w:val="28"/>
          <w:szCs w:val="28"/>
          <w:lang w:eastAsia="ru-RU"/>
        </w:rPr>
        <w:t>ИМЕНИ И.Т. ТРУБИЛИНА»</w:t>
      </w:r>
    </w:p>
    <w:p w:rsidR="00BD6F51" w:rsidRPr="00BD6F51" w:rsidRDefault="00BD6F51" w:rsidP="00BD6F51">
      <w:pPr>
        <w:spacing w:after="0" w:line="240" w:lineRule="auto"/>
        <w:jc w:val="center"/>
        <w:rPr>
          <w:rFonts w:ascii="Times New Roman" w:eastAsia="Times New Roman" w:hAnsi="Times New Roman" w:cs="Times New Roman"/>
          <w:caps/>
          <w:sz w:val="28"/>
          <w:szCs w:val="28"/>
          <w:lang w:eastAsia="ru-RU"/>
        </w:rPr>
      </w:pPr>
    </w:p>
    <w:p w:rsidR="00BD6F51" w:rsidRPr="00BD6F51" w:rsidRDefault="00BD6F51" w:rsidP="00BD6F51">
      <w:pPr>
        <w:pStyle w:val="ac"/>
        <w:ind w:firstLine="708"/>
        <w:jc w:val="center"/>
        <w:rPr>
          <w:szCs w:val="28"/>
        </w:rPr>
      </w:pPr>
      <w:r w:rsidRPr="00BD6F51">
        <w:rPr>
          <w:szCs w:val="28"/>
        </w:rPr>
        <w:t>Факультет управления</w:t>
      </w:r>
    </w:p>
    <w:p w:rsidR="00BD6F51" w:rsidRPr="00BD6F51" w:rsidRDefault="00BD6F51" w:rsidP="00BD6F51">
      <w:pPr>
        <w:pStyle w:val="ac"/>
        <w:ind w:firstLine="708"/>
        <w:jc w:val="center"/>
        <w:rPr>
          <w:szCs w:val="28"/>
        </w:rPr>
      </w:pPr>
      <w:r w:rsidRPr="00BD6F51">
        <w:rPr>
          <w:szCs w:val="28"/>
        </w:rPr>
        <w:t>Кафедра экономической теории</w:t>
      </w:r>
    </w:p>
    <w:p w:rsidR="00BD6F51" w:rsidRDefault="00BD6F51" w:rsidP="002D453A">
      <w:pPr>
        <w:pStyle w:val="ac"/>
        <w:ind w:firstLine="708"/>
        <w:rPr>
          <w:szCs w:val="28"/>
        </w:rPr>
      </w:pPr>
    </w:p>
    <w:p w:rsidR="00BD6F51" w:rsidRDefault="00BD6F51" w:rsidP="002D453A">
      <w:pPr>
        <w:pStyle w:val="ac"/>
        <w:ind w:firstLine="708"/>
        <w:rPr>
          <w:szCs w:val="28"/>
        </w:rPr>
      </w:pPr>
    </w:p>
    <w:p w:rsidR="00BD6F51" w:rsidRDefault="00BD6F51" w:rsidP="002D453A">
      <w:pPr>
        <w:pStyle w:val="ac"/>
        <w:ind w:firstLine="708"/>
        <w:rPr>
          <w:szCs w:val="28"/>
        </w:rPr>
      </w:pPr>
    </w:p>
    <w:p w:rsidR="00BD6F51" w:rsidRPr="00BD6F51" w:rsidRDefault="00BD6F51" w:rsidP="00BD6F51">
      <w:pPr>
        <w:pStyle w:val="ac"/>
        <w:ind w:firstLine="708"/>
        <w:jc w:val="center"/>
        <w:rPr>
          <w:szCs w:val="28"/>
        </w:rPr>
      </w:pPr>
      <w:r w:rsidRPr="00BD6F51">
        <w:rPr>
          <w:b/>
          <w:sz w:val="32"/>
          <w:szCs w:val="32"/>
        </w:rPr>
        <w:t>Экономика</w:t>
      </w:r>
    </w:p>
    <w:p w:rsidR="00BD6F51" w:rsidRPr="00BD6F51" w:rsidRDefault="00BD6F51" w:rsidP="00BD6F51">
      <w:pPr>
        <w:pStyle w:val="ac"/>
        <w:ind w:firstLine="708"/>
        <w:jc w:val="center"/>
        <w:rPr>
          <w:b/>
          <w:szCs w:val="28"/>
        </w:rPr>
      </w:pPr>
      <w:r w:rsidRPr="00BD6F51">
        <w:rPr>
          <w:b/>
          <w:szCs w:val="28"/>
        </w:rPr>
        <w:t>Методические указания</w:t>
      </w:r>
    </w:p>
    <w:p w:rsidR="00BD6F51" w:rsidRDefault="007B26D6" w:rsidP="00BD6F51">
      <w:pPr>
        <w:pStyle w:val="ac"/>
        <w:ind w:firstLine="708"/>
        <w:jc w:val="center"/>
        <w:rPr>
          <w:szCs w:val="28"/>
        </w:rPr>
      </w:pPr>
      <w:r>
        <w:rPr>
          <w:szCs w:val="28"/>
        </w:rPr>
        <w:t>д</w:t>
      </w:r>
      <w:bookmarkStart w:id="0" w:name="_GoBack"/>
      <w:bookmarkEnd w:id="0"/>
      <w:r w:rsidR="00BD6F51">
        <w:rPr>
          <w:szCs w:val="28"/>
        </w:rPr>
        <w:t>ля самостоятельной работы для обучающихся по направлению подготовки 21.03.02 Землеустройство и кадастры</w:t>
      </w:r>
    </w:p>
    <w:p w:rsidR="00B56360" w:rsidRDefault="00B56360" w:rsidP="002D453A">
      <w:pPr>
        <w:pStyle w:val="ac"/>
        <w:ind w:firstLine="708"/>
        <w:rPr>
          <w:szCs w:val="28"/>
        </w:rPr>
      </w:pPr>
    </w:p>
    <w:p w:rsidR="00BD6F51" w:rsidRDefault="00BD6F51" w:rsidP="002D453A">
      <w:pPr>
        <w:pStyle w:val="ac"/>
        <w:ind w:firstLine="708"/>
        <w:rPr>
          <w:szCs w:val="28"/>
        </w:rPr>
      </w:pPr>
    </w:p>
    <w:p w:rsidR="00BD6F51" w:rsidRDefault="00BD6F51" w:rsidP="002D453A">
      <w:pPr>
        <w:pStyle w:val="ac"/>
        <w:ind w:firstLine="708"/>
        <w:rPr>
          <w:szCs w:val="28"/>
        </w:rPr>
      </w:pPr>
    </w:p>
    <w:p w:rsidR="00BD6F51" w:rsidRDefault="00BD6F51" w:rsidP="002D453A">
      <w:pPr>
        <w:pStyle w:val="ac"/>
        <w:ind w:firstLine="708"/>
        <w:rPr>
          <w:szCs w:val="28"/>
        </w:rPr>
      </w:pPr>
    </w:p>
    <w:p w:rsidR="00BD6F51" w:rsidRDefault="00BD6F51" w:rsidP="002D453A">
      <w:pPr>
        <w:pStyle w:val="ac"/>
        <w:ind w:firstLine="708"/>
        <w:rPr>
          <w:szCs w:val="28"/>
        </w:rPr>
      </w:pPr>
    </w:p>
    <w:p w:rsidR="00BD6F51" w:rsidRDefault="00BD6F51" w:rsidP="002D453A">
      <w:pPr>
        <w:pStyle w:val="ac"/>
        <w:ind w:firstLine="708"/>
        <w:rPr>
          <w:szCs w:val="28"/>
        </w:rPr>
      </w:pPr>
    </w:p>
    <w:p w:rsidR="00BD6F51" w:rsidRDefault="00BD6F51" w:rsidP="002D453A">
      <w:pPr>
        <w:pStyle w:val="ac"/>
        <w:ind w:firstLine="708"/>
        <w:rPr>
          <w:szCs w:val="28"/>
        </w:rPr>
      </w:pPr>
    </w:p>
    <w:p w:rsidR="00BD6F51" w:rsidRDefault="00BD6F51" w:rsidP="002D453A">
      <w:pPr>
        <w:pStyle w:val="ac"/>
        <w:ind w:firstLine="708"/>
        <w:rPr>
          <w:szCs w:val="28"/>
        </w:rPr>
      </w:pPr>
    </w:p>
    <w:p w:rsidR="00BD6F51" w:rsidRDefault="00BD6F51" w:rsidP="002D453A">
      <w:pPr>
        <w:pStyle w:val="ac"/>
        <w:ind w:firstLine="708"/>
        <w:rPr>
          <w:szCs w:val="28"/>
        </w:rPr>
      </w:pPr>
    </w:p>
    <w:p w:rsidR="00BD6F51" w:rsidRDefault="00BD6F51" w:rsidP="002D453A">
      <w:pPr>
        <w:pStyle w:val="ac"/>
        <w:ind w:firstLine="708"/>
        <w:rPr>
          <w:szCs w:val="28"/>
        </w:rPr>
      </w:pPr>
    </w:p>
    <w:p w:rsidR="00BD6F51" w:rsidRDefault="00BD6F51" w:rsidP="002D453A">
      <w:pPr>
        <w:pStyle w:val="ac"/>
        <w:ind w:firstLine="708"/>
        <w:rPr>
          <w:szCs w:val="28"/>
        </w:rPr>
      </w:pPr>
    </w:p>
    <w:p w:rsidR="00BD6F51" w:rsidRDefault="00BD6F51" w:rsidP="002D453A">
      <w:pPr>
        <w:pStyle w:val="ac"/>
        <w:ind w:firstLine="708"/>
        <w:rPr>
          <w:szCs w:val="28"/>
        </w:rPr>
      </w:pPr>
    </w:p>
    <w:p w:rsidR="00BD6F51" w:rsidRDefault="00BD6F51" w:rsidP="00BD6F51">
      <w:pPr>
        <w:pStyle w:val="ac"/>
        <w:ind w:firstLine="708"/>
        <w:jc w:val="center"/>
        <w:rPr>
          <w:szCs w:val="28"/>
        </w:rPr>
      </w:pPr>
      <w:r>
        <w:rPr>
          <w:szCs w:val="28"/>
        </w:rPr>
        <w:t>Краснодар</w:t>
      </w:r>
    </w:p>
    <w:p w:rsidR="00BD6F51" w:rsidRDefault="00BD6F51" w:rsidP="00BD6F51">
      <w:pPr>
        <w:pStyle w:val="ac"/>
        <w:ind w:firstLine="708"/>
        <w:jc w:val="center"/>
        <w:rPr>
          <w:szCs w:val="28"/>
        </w:rPr>
      </w:pPr>
      <w:r>
        <w:rPr>
          <w:szCs w:val="28"/>
        </w:rPr>
        <w:t>КубГАУ</w:t>
      </w:r>
    </w:p>
    <w:p w:rsidR="00BD6F51" w:rsidRDefault="00BD6F51" w:rsidP="00BD6F51">
      <w:pPr>
        <w:pStyle w:val="ac"/>
        <w:ind w:firstLine="708"/>
        <w:jc w:val="center"/>
        <w:rPr>
          <w:szCs w:val="28"/>
        </w:rPr>
      </w:pPr>
      <w:r>
        <w:rPr>
          <w:szCs w:val="28"/>
        </w:rPr>
        <w:t>2019г</w:t>
      </w:r>
    </w:p>
    <w:p w:rsidR="008E03D0" w:rsidRPr="001E2D81" w:rsidRDefault="008E03D0" w:rsidP="002D453A">
      <w:pPr>
        <w:pStyle w:val="ac"/>
        <w:ind w:firstLine="708"/>
        <w:rPr>
          <w:bCs/>
          <w:kern w:val="28"/>
          <w:szCs w:val="28"/>
        </w:rPr>
      </w:pPr>
      <w:r w:rsidRPr="00D269A4">
        <w:rPr>
          <w:szCs w:val="28"/>
        </w:rPr>
        <w:lastRenderedPageBreak/>
        <w:t>Методические указ</w:t>
      </w:r>
      <w:r w:rsidR="00BD06C1">
        <w:rPr>
          <w:szCs w:val="28"/>
        </w:rPr>
        <w:t xml:space="preserve">ания для </w:t>
      </w:r>
      <w:r w:rsidR="00BD06C1" w:rsidRPr="00BD06C1">
        <w:rPr>
          <w:szCs w:val="28"/>
        </w:rPr>
        <w:t xml:space="preserve">самостоятельной работы </w:t>
      </w:r>
      <w:r w:rsidR="00B56360">
        <w:rPr>
          <w:szCs w:val="28"/>
        </w:rPr>
        <w:t>для</w:t>
      </w:r>
      <w:r w:rsidR="00BD06C1" w:rsidRPr="00BD06C1">
        <w:rPr>
          <w:szCs w:val="28"/>
        </w:rPr>
        <w:t xml:space="preserve">  обучающихся</w:t>
      </w:r>
      <w:r w:rsidRPr="00D269A4">
        <w:rPr>
          <w:szCs w:val="28"/>
        </w:rPr>
        <w:t xml:space="preserve"> по дисциплине </w:t>
      </w:r>
      <w:r w:rsidRPr="00D64DE1">
        <w:rPr>
          <w:kern w:val="28"/>
          <w:szCs w:val="28"/>
        </w:rPr>
        <w:t>«</w:t>
      </w:r>
      <w:r w:rsidR="000044F2">
        <w:rPr>
          <w:kern w:val="28"/>
          <w:szCs w:val="28"/>
        </w:rPr>
        <w:t>Экономика</w:t>
      </w:r>
      <w:r>
        <w:rPr>
          <w:b/>
          <w:kern w:val="28"/>
          <w:szCs w:val="28"/>
        </w:rPr>
        <w:t>»</w:t>
      </w:r>
      <w:r w:rsidR="00B56360">
        <w:rPr>
          <w:kern w:val="28"/>
          <w:szCs w:val="28"/>
        </w:rPr>
        <w:t>по  направлению подготовки 21.03.02 Землеустройство и кадастры</w:t>
      </w:r>
      <w:r w:rsidRPr="00721C07">
        <w:rPr>
          <w:szCs w:val="28"/>
        </w:rPr>
        <w:t xml:space="preserve">разработаны </w:t>
      </w:r>
      <w:r w:rsidR="008857D3">
        <w:rPr>
          <w:szCs w:val="28"/>
        </w:rPr>
        <w:t>доцентом</w:t>
      </w:r>
      <w:r w:rsidRPr="00721C07">
        <w:rPr>
          <w:szCs w:val="28"/>
        </w:rPr>
        <w:t xml:space="preserve"> кафедры </w:t>
      </w:r>
      <w:r w:rsidR="00E30EBB">
        <w:rPr>
          <w:szCs w:val="28"/>
        </w:rPr>
        <w:t>э</w:t>
      </w:r>
      <w:r>
        <w:rPr>
          <w:szCs w:val="28"/>
        </w:rPr>
        <w:t>кономической т</w:t>
      </w:r>
      <w:r w:rsidR="008857D3">
        <w:rPr>
          <w:szCs w:val="28"/>
        </w:rPr>
        <w:t xml:space="preserve">еории </w:t>
      </w:r>
      <w:r w:rsidR="00B56360">
        <w:rPr>
          <w:szCs w:val="28"/>
        </w:rPr>
        <w:t>С.А. Мамий</w:t>
      </w:r>
    </w:p>
    <w:p w:rsidR="008E03D0" w:rsidRDefault="008E03D0" w:rsidP="008E03D0">
      <w:pPr>
        <w:jc w:val="center"/>
        <w:rPr>
          <w:sz w:val="28"/>
          <w:szCs w:val="28"/>
        </w:rPr>
      </w:pPr>
    </w:p>
    <w:p w:rsidR="008E03D0" w:rsidRDefault="008E03D0" w:rsidP="008E03D0">
      <w:pPr>
        <w:jc w:val="center"/>
        <w:rPr>
          <w:sz w:val="28"/>
          <w:szCs w:val="28"/>
        </w:rPr>
      </w:pPr>
    </w:p>
    <w:p w:rsidR="008E03D0" w:rsidRDefault="008E03D0" w:rsidP="008E03D0">
      <w:pPr>
        <w:jc w:val="center"/>
        <w:rPr>
          <w:sz w:val="28"/>
          <w:szCs w:val="28"/>
        </w:rPr>
      </w:pPr>
    </w:p>
    <w:p w:rsidR="008E03D0" w:rsidRDefault="008E03D0" w:rsidP="008E03D0">
      <w:pPr>
        <w:jc w:val="center"/>
        <w:rPr>
          <w:sz w:val="28"/>
          <w:szCs w:val="28"/>
        </w:rPr>
      </w:pPr>
    </w:p>
    <w:p w:rsidR="008E03D0" w:rsidRPr="000B0043" w:rsidRDefault="008E03D0" w:rsidP="008E03D0">
      <w:pPr>
        <w:jc w:val="center"/>
        <w:rPr>
          <w:sz w:val="28"/>
          <w:szCs w:val="28"/>
        </w:rPr>
      </w:pPr>
    </w:p>
    <w:p w:rsidR="002B6B09" w:rsidRPr="002B6B09" w:rsidRDefault="0013467E" w:rsidP="002B6B09">
      <w:pPr>
        <w:widowControl w:val="0"/>
        <w:spacing w:after="0" w:line="36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Рецензент, </w:t>
      </w:r>
      <w:r w:rsidR="002B6B09" w:rsidRPr="002B6B09">
        <w:rPr>
          <w:rFonts w:ascii="Times New Roman" w:eastAsia="Times New Roman" w:hAnsi="Times New Roman" w:cs="Times New Roman"/>
          <w:sz w:val="28"/>
          <w:szCs w:val="28"/>
          <w:lang w:eastAsia="ru-RU"/>
        </w:rPr>
        <w:t>профес</w:t>
      </w:r>
      <w:r w:rsidR="00FF0F17">
        <w:rPr>
          <w:rFonts w:ascii="Times New Roman" w:eastAsia="Times New Roman" w:hAnsi="Times New Roman" w:cs="Times New Roman"/>
          <w:sz w:val="28"/>
          <w:szCs w:val="28"/>
          <w:lang w:eastAsia="ru-RU"/>
        </w:rPr>
        <w:t xml:space="preserve">сор кафедры </w:t>
      </w:r>
      <w:r w:rsidR="00B56360">
        <w:rPr>
          <w:rFonts w:ascii="Times New Roman" w:eastAsia="Times New Roman" w:hAnsi="Times New Roman" w:cs="Times New Roman"/>
          <w:sz w:val="28"/>
          <w:szCs w:val="28"/>
          <w:lang w:eastAsia="ru-RU"/>
        </w:rPr>
        <w:t>экономической теории</w:t>
      </w:r>
      <w:r w:rsidR="002B6B09" w:rsidRPr="002B6B09">
        <w:rPr>
          <w:rFonts w:ascii="Times New Roman" w:eastAsia="Times New Roman" w:hAnsi="Times New Roman" w:cs="Times New Roman"/>
          <w:sz w:val="28"/>
          <w:szCs w:val="28"/>
          <w:lang w:eastAsia="ru-RU"/>
        </w:rPr>
        <w:t xml:space="preserve"> факультета управления КубГАУ</w:t>
      </w:r>
      <w:r w:rsidR="00B56360">
        <w:rPr>
          <w:rFonts w:ascii="Times New Roman" w:eastAsia="Times New Roman" w:hAnsi="Times New Roman" w:cs="Times New Roman"/>
          <w:b/>
          <w:sz w:val="28"/>
          <w:szCs w:val="28"/>
          <w:lang w:eastAsia="ru-RU"/>
        </w:rPr>
        <w:t>В.Н. Малейченко</w:t>
      </w:r>
    </w:p>
    <w:p w:rsidR="008E03D0" w:rsidRDefault="008E03D0">
      <w:pPr>
        <w:rPr>
          <w:rFonts w:ascii="Times New Roman" w:hAnsi="Times New Roman" w:cs="Times New Roman"/>
          <w:b/>
          <w:sz w:val="28"/>
          <w:szCs w:val="28"/>
        </w:rPr>
      </w:pPr>
    </w:p>
    <w:p w:rsidR="008E03D0" w:rsidRDefault="008E03D0">
      <w:pPr>
        <w:rPr>
          <w:rFonts w:ascii="Times New Roman" w:hAnsi="Times New Roman" w:cs="Times New Roman"/>
          <w:b/>
          <w:sz w:val="28"/>
          <w:szCs w:val="28"/>
        </w:rPr>
      </w:pPr>
    </w:p>
    <w:p w:rsidR="00E44E44" w:rsidRDefault="008E03D0" w:rsidP="00444FD9">
      <w:pPr>
        <w:rPr>
          <w:rFonts w:ascii="Times New Roman" w:hAnsi="Times New Roman" w:cs="Times New Roman"/>
          <w:b/>
          <w:sz w:val="28"/>
          <w:szCs w:val="28"/>
        </w:rPr>
      </w:pPr>
      <w:r>
        <w:rPr>
          <w:rFonts w:ascii="Times New Roman" w:hAnsi="Times New Roman" w:cs="Times New Roman"/>
          <w:b/>
          <w:sz w:val="28"/>
          <w:szCs w:val="28"/>
        </w:rPr>
        <w:br w:type="page"/>
      </w:r>
    </w:p>
    <w:p w:rsidR="006A66A4" w:rsidRDefault="006A66A4" w:rsidP="00E44E44">
      <w:pPr>
        <w:spacing w:after="0"/>
        <w:jc w:val="center"/>
        <w:rPr>
          <w:rFonts w:ascii="Times New Roman" w:eastAsia="Times New Roman" w:hAnsi="Times New Roman" w:cs="Times New Roman"/>
          <w:bCs/>
          <w:sz w:val="28"/>
          <w:szCs w:val="28"/>
          <w:lang w:eastAsia="ru-RU"/>
        </w:rPr>
      </w:pPr>
      <w:r w:rsidRPr="006A66A4">
        <w:rPr>
          <w:rFonts w:ascii="Times New Roman" w:eastAsia="Times New Roman" w:hAnsi="Times New Roman" w:cs="Times New Roman"/>
          <w:bCs/>
          <w:sz w:val="28"/>
          <w:szCs w:val="28"/>
          <w:lang w:eastAsia="ru-RU"/>
        </w:rPr>
        <w:lastRenderedPageBreak/>
        <w:t>СОДЕРЖАНИЕ</w:t>
      </w:r>
    </w:p>
    <w:p w:rsidR="004425B5" w:rsidRDefault="004425B5" w:rsidP="00E44E44">
      <w:pPr>
        <w:spacing w:after="0"/>
        <w:jc w:val="center"/>
        <w:rPr>
          <w:rFonts w:ascii="Times New Roman" w:eastAsia="Times New Roman" w:hAnsi="Times New Roman" w:cs="Times New Roman"/>
          <w:bCs/>
          <w:sz w:val="28"/>
          <w:szCs w:val="28"/>
          <w:lang w:eastAsia="ru-RU"/>
        </w:rPr>
      </w:pPr>
    </w:p>
    <w:p w:rsidR="00E44E44" w:rsidRPr="00E44E44" w:rsidRDefault="000D466B" w:rsidP="00D542AC">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Введение</w:t>
      </w:r>
      <w:r w:rsidR="00FC52AD">
        <w:rPr>
          <w:rFonts w:ascii="Times New Roman" w:eastAsia="Times New Roman" w:hAnsi="Times New Roman" w:cs="Times New Roman"/>
          <w:bCs/>
          <w:sz w:val="28"/>
          <w:szCs w:val="28"/>
          <w:lang w:eastAsia="ru-RU"/>
        </w:rPr>
        <w:t xml:space="preserve">                                                                                                           </w:t>
      </w:r>
      <w:r w:rsidR="008E03D0">
        <w:rPr>
          <w:rFonts w:ascii="Times New Roman" w:eastAsia="Times New Roman" w:hAnsi="Times New Roman" w:cs="Times New Roman"/>
          <w:bCs/>
          <w:sz w:val="28"/>
          <w:szCs w:val="28"/>
          <w:lang w:eastAsia="ru-RU"/>
        </w:rPr>
        <w:t>4</w:t>
      </w:r>
    </w:p>
    <w:p w:rsidR="00E44E44" w:rsidRDefault="006F0491" w:rsidP="00FC52AD">
      <w:pPr>
        <w:spacing w:after="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Компетенции</w:t>
      </w:r>
      <w:r w:rsidR="00FC52AD">
        <w:rPr>
          <w:rFonts w:ascii="Times New Roman" w:eastAsia="Times New Roman" w:hAnsi="Times New Roman" w:cs="Times New Roman"/>
          <w:bCs/>
          <w:sz w:val="28"/>
          <w:szCs w:val="28"/>
          <w:lang w:eastAsia="ru-RU"/>
        </w:rPr>
        <w:t xml:space="preserve">                                                                                                            </w:t>
      </w:r>
      <w:r w:rsidR="00B40267">
        <w:rPr>
          <w:rFonts w:ascii="Times New Roman" w:eastAsia="Times New Roman" w:hAnsi="Times New Roman" w:cs="Times New Roman"/>
          <w:bCs/>
          <w:sz w:val="28"/>
          <w:szCs w:val="28"/>
          <w:lang w:eastAsia="ru-RU"/>
        </w:rPr>
        <w:t>5</w:t>
      </w:r>
    </w:p>
    <w:p w:rsidR="005A0D56" w:rsidRDefault="005A0D56" w:rsidP="005A0D56">
      <w:pPr>
        <w:spacing w:after="0"/>
        <w:rPr>
          <w:rFonts w:ascii="Times New Roman" w:eastAsia="Times New Roman" w:hAnsi="Times New Roman" w:cs="Times New Roman"/>
          <w:bCs/>
          <w:sz w:val="28"/>
          <w:szCs w:val="28"/>
          <w:lang w:eastAsia="ru-RU"/>
        </w:rPr>
      </w:pPr>
      <w:r w:rsidRPr="005A0D56">
        <w:rPr>
          <w:rFonts w:ascii="Times New Roman" w:eastAsia="Times New Roman" w:hAnsi="Times New Roman" w:cs="Times New Roman"/>
          <w:bCs/>
          <w:sz w:val="28"/>
          <w:szCs w:val="28"/>
          <w:lang w:eastAsia="ru-RU"/>
        </w:rPr>
        <w:t>Содержание лекций</w:t>
      </w:r>
      <w:r w:rsidR="00D44112">
        <w:rPr>
          <w:rFonts w:ascii="Times New Roman" w:eastAsia="Times New Roman" w:hAnsi="Times New Roman" w:cs="Times New Roman"/>
          <w:bCs/>
          <w:sz w:val="28"/>
          <w:szCs w:val="28"/>
          <w:lang w:eastAsia="ru-RU"/>
        </w:rPr>
        <w:t xml:space="preserve">                                                                                                 6</w:t>
      </w:r>
    </w:p>
    <w:p w:rsidR="005A0D56" w:rsidRPr="005A0D56" w:rsidRDefault="00C40C6B" w:rsidP="005A0D56">
      <w:pPr>
        <w:spacing w:after="0"/>
        <w:rPr>
          <w:rFonts w:ascii="Times New Roman" w:eastAsia="Times New Roman" w:hAnsi="Times New Roman" w:cs="Times New Roman"/>
          <w:bCs/>
          <w:sz w:val="28"/>
          <w:szCs w:val="28"/>
          <w:lang w:eastAsia="ru-RU"/>
        </w:rPr>
      </w:pPr>
      <w:r w:rsidRPr="00C40C6B">
        <w:rPr>
          <w:rFonts w:ascii="Times New Roman" w:eastAsia="Times New Roman" w:hAnsi="Times New Roman" w:cs="Times New Roman"/>
          <w:bCs/>
          <w:sz w:val="28"/>
          <w:szCs w:val="28"/>
          <w:lang w:eastAsia="ru-RU"/>
        </w:rPr>
        <w:t>Практические (семинарские) занятия</w:t>
      </w:r>
      <w:r w:rsidR="00D44112">
        <w:rPr>
          <w:rFonts w:ascii="Times New Roman" w:eastAsia="Times New Roman" w:hAnsi="Times New Roman" w:cs="Times New Roman"/>
          <w:bCs/>
          <w:sz w:val="28"/>
          <w:szCs w:val="28"/>
          <w:lang w:eastAsia="ru-RU"/>
        </w:rPr>
        <w:t xml:space="preserve"> </w:t>
      </w:r>
      <w:r w:rsidR="00FC52AD">
        <w:rPr>
          <w:rFonts w:ascii="Times New Roman" w:eastAsia="Times New Roman" w:hAnsi="Times New Roman" w:cs="Times New Roman"/>
          <w:bCs/>
          <w:sz w:val="28"/>
          <w:szCs w:val="28"/>
          <w:lang w:eastAsia="ru-RU"/>
        </w:rPr>
        <w:t xml:space="preserve">                                                                   </w:t>
      </w:r>
      <w:r w:rsidR="00D44112">
        <w:rPr>
          <w:rFonts w:ascii="Times New Roman" w:eastAsia="Times New Roman" w:hAnsi="Times New Roman" w:cs="Times New Roman"/>
          <w:bCs/>
          <w:sz w:val="28"/>
          <w:szCs w:val="28"/>
          <w:lang w:eastAsia="ru-RU"/>
        </w:rPr>
        <w:t>7</w:t>
      </w:r>
    </w:p>
    <w:p w:rsidR="005A0D56" w:rsidRPr="005A0D56" w:rsidRDefault="005A0D56" w:rsidP="005A0D56">
      <w:pPr>
        <w:spacing w:after="0"/>
        <w:rPr>
          <w:rFonts w:ascii="Times New Roman" w:eastAsia="Times New Roman" w:hAnsi="Times New Roman" w:cs="Times New Roman"/>
          <w:bCs/>
          <w:sz w:val="28"/>
          <w:szCs w:val="28"/>
          <w:lang w:eastAsia="ru-RU"/>
        </w:rPr>
      </w:pPr>
      <w:r w:rsidRPr="005A0D56">
        <w:rPr>
          <w:rFonts w:ascii="Times New Roman" w:eastAsia="Times New Roman" w:hAnsi="Times New Roman" w:cs="Times New Roman"/>
          <w:bCs/>
          <w:sz w:val="28"/>
          <w:szCs w:val="28"/>
          <w:lang w:eastAsia="ru-RU"/>
        </w:rPr>
        <w:t xml:space="preserve">Программа </w:t>
      </w:r>
      <w:r w:rsidR="003D00EE">
        <w:rPr>
          <w:rFonts w:ascii="Times New Roman" w:eastAsia="Times New Roman" w:hAnsi="Times New Roman" w:cs="Times New Roman"/>
          <w:bCs/>
          <w:sz w:val="28"/>
          <w:szCs w:val="28"/>
          <w:lang w:eastAsia="ru-RU"/>
        </w:rPr>
        <w:t>самостоятельной работы обучающихся</w:t>
      </w:r>
      <w:r w:rsidR="00D44112">
        <w:rPr>
          <w:rFonts w:ascii="Times New Roman" w:eastAsia="Times New Roman" w:hAnsi="Times New Roman" w:cs="Times New Roman"/>
          <w:bCs/>
          <w:sz w:val="28"/>
          <w:szCs w:val="28"/>
          <w:lang w:eastAsia="ru-RU"/>
        </w:rPr>
        <w:t xml:space="preserve">                                            7</w:t>
      </w:r>
    </w:p>
    <w:p w:rsidR="005A0D56" w:rsidRPr="00E44E44" w:rsidRDefault="00C94A26" w:rsidP="005A0D56">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Примерная тематика рефератов (</w:t>
      </w:r>
      <w:r w:rsidR="005A0D56" w:rsidRPr="005A0D56">
        <w:rPr>
          <w:rFonts w:ascii="Times New Roman" w:eastAsia="Times New Roman" w:hAnsi="Times New Roman" w:cs="Times New Roman"/>
          <w:bCs/>
          <w:sz w:val="28"/>
          <w:szCs w:val="28"/>
          <w:lang w:eastAsia="ru-RU"/>
        </w:rPr>
        <w:t>докладов</w:t>
      </w:r>
      <w:r>
        <w:rPr>
          <w:rFonts w:ascii="Times New Roman" w:eastAsia="Times New Roman" w:hAnsi="Times New Roman" w:cs="Times New Roman"/>
          <w:bCs/>
          <w:sz w:val="28"/>
          <w:szCs w:val="28"/>
          <w:lang w:eastAsia="ru-RU"/>
        </w:rPr>
        <w:t>)</w:t>
      </w:r>
      <w:r w:rsidR="00B56360">
        <w:rPr>
          <w:rFonts w:ascii="Times New Roman" w:eastAsia="Times New Roman" w:hAnsi="Times New Roman" w:cs="Times New Roman"/>
          <w:bCs/>
          <w:sz w:val="28"/>
          <w:szCs w:val="28"/>
          <w:lang w:eastAsia="ru-RU"/>
        </w:rPr>
        <w:t xml:space="preserve">                            </w:t>
      </w:r>
      <w:r w:rsidR="00FC52AD">
        <w:rPr>
          <w:rFonts w:ascii="Times New Roman" w:eastAsia="Times New Roman" w:hAnsi="Times New Roman" w:cs="Times New Roman"/>
          <w:bCs/>
          <w:sz w:val="28"/>
          <w:szCs w:val="28"/>
          <w:lang w:eastAsia="ru-RU"/>
        </w:rPr>
        <w:t xml:space="preserve">                          </w:t>
      </w:r>
      <w:r w:rsidR="00B56360">
        <w:rPr>
          <w:rFonts w:ascii="Times New Roman" w:eastAsia="Times New Roman" w:hAnsi="Times New Roman" w:cs="Times New Roman"/>
          <w:bCs/>
          <w:sz w:val="28"/>
          <w:szCs w:val="28"/>
          <w:lang w:eastAsia="ru-RU"/>
        </w:rPr>
        <w:t xml:space="preserve">  14</w:t>
      </w:r>
    </w:p>
    <w:p w:rsidR="002047D2" w:rsidRDefault="00C114D4" w:rsidP="00FC52AD">
      <w:pPr>
        <w:spacing w:after="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Вопросы к зачету</w:t>
      </w:r>
      <w:r w:rsidR="00C46D60">
        <w:rPr>
          <w:rFonts w:ascii="Times New Roman" w:eastAsia="Times New Roman" w:hAnsi="Times New Roman" w:cs="Times New Roman"/>
          <w:bCs/>
          <w:sz w:val="28"/>
          <w:szCs w:val="28"/>
          <w:lang w:eastAsia="ru-RU"/>
        </w:rPr>
        <w:t xml:space="preserve"> </w:t>
      </w:r>
      <w:r w:rsidR="00FC52AD">
        <w:rPr>
          <w:rFonts w:ascii="Times New Roman" w:eastAsia="Times New Roman" w:hAnsi="Times New Roman" w:cs="Times New Roman"/>
          <w:bCs/>
          <w:sz w:val="28"/>
          <w:szCs w:val="28"/>
          <w:lang w:eastAsia="ru-RU"/>
        </w:rPr>
        <w:t xml:space="preserve">                                                                                               </w:t>
      </w:r>
      <w:r w:rsidR="00C46D60">
        <w:rPr>
          <w:rFonts w:ascii="Times New Roman" w:eastAsia="Times New Roman" w:hAnsi="Times New Roman" w:cs="Times New Roman"/>
          <w:bCs/>
          <w:sz w:val="28"/>
          <w:szCs w:val="28"/>
          <w:lang w:eastAsia="ru-RU"/>
        </w:rPr>
        <w:t xml:space="preserve">   1</w:t>
      </w:r>
      <w:r w:rsidR="00B56360">
        <w:rPr>
          <w:rFonts w:ascii="Times New Roman" w:eastAsia="Times New Roman" w:hAnsi="Times New Roman" w:cs="Times New Roman"/>
          <w:bCs/>
          <w:sz w:val="28"/>
          <w:szCs w:val="28"/>
          <w:lang w:eastAsia="ru-RU"/>
        </w:rPr>
        <w:t>5</w:t>
      </w:r>
    </w:p>
    <w:p w:rsidR="002047D2"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Формулы</w:t>
      </w:r>
      <w:r w:rsidR="00073A58">
        <w:rPr>
          <w:rFonts w:ascii="Times New Roman" w:eastAsia="Times New Roman" w:hAnsi="Times New Roman" w:cs="Times New Roman"/>
          <w:bCs/>
          <w:sz w:val="28"/>
          <w:szCs w:val="28"/>
          <w:lang w:eastAsia="ru-RU"/>
        </w:rPr>
        <w:t xml:space="preserve">                 </w:t>
      </w:r>
      <w:r w:rsidR="00FC52AD">
        <w:rPr>
          <w:rFonts w:ascii="Times New Roman" w:eastAsia="Times New Roman" w:hAnsi="Times New Roman" w:cs="Times New Roman"/>
          <w:bCs/>
          <w:sz w:val="28"/>
          <w:szCs w:val="28"/>
          <w:lang w:eastAsia="ru-RU"/>
        </w:rPr>
        <w:t xml:space="preserve">                                                                                    </w:t>
      </w:r>
      <w:r w:rsidR="00073A58">
        <w:rPr>
          <w:rFonts w:ascii="Times New Roman" w:eastAsia="Times New Roman" w:hAnsi="Times New Roman" w:cs="Times New Roman"/>
          <w:bCs/>
          <w:sz w:val="28"/>
          <w:szCs w:val="28"/>
          <w:lang w:eastAsia="ru-RU"/>
        </w:rPr>
        <w:t xml:space="preserve">            1</w:t>
      </w:r>
      <w:r w:rsidR="00B56360">
        <w:rPr>
          <w:rFonts w:ascii="Times New Roman" w:eastAsia="Times New Roman" w:hAnsi="Times New Roman" w:cs="Times New Roman"/>
          <w:bCs/>
          <w:sz w:val="28"/>
          <w:szCs w:val="28"/>
          <w:lang w:eastAsia="ru-RU"/>
        </w:rPr>
        <w:t>6</w:t>
      </w:r>
    </w:p>
    <w:p w:rsidR="00F8371C"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Задачи</w:t>
      </w:r>
      <w:r w:rsidR="00073A58">
        <w:rPr>
          <w:rFonts w:ascii="Times New Roman" w:eastAsia="Times New Roman" w:hAnsi="Times New Roman" w:cs="Times New Roman"/>
          <w:bCs/>
          <w:sz w:val="28"/>
          <w:szCs w:val="28"/>
          <w:lang w:eastAsia="ru-RU"/>
        </w:rPr>
        <w:t xml:space="preserve">   </w:t>
      </w:r>
      <w:r w:rsidR="00FC52AD">
        <w:rPr>
          <w:rFonts w:ascii="Times New Roman" w:eastAsia="Times New Roman" w:hAnsi="Times New Roman" w:cs="Times New Roman"/>
          <w:bCs/>
          <w:sz w:val="28"/>
          <w:szCs w:val="28"/>
          <w:lang w:eastAsia="ru-RU"/>
        </w:rPr>
        <w:t xml:space="preserve">                                                                                                                  </w:t>
      </w:r>
      <w:r w:rsidR="00073A58">
        <w:rPr>
          <w:rFonts w:ascii="Times New Roman" w:eastAsia="Times New Roman" w:hAnsi="Times New Roman" w:cs="Times New Roman"/>
          <w:bCs/>
          <w:sz w:val="28"/>
          <w:szCs w:val="28"/>
          <w:lang w:eastAsia="ru-RU"/>
        </w:rPr>
        <w:t>1</w:t>
      </w:r>
      <w:r w:rsidR="00B56360">
        <w:rPr>
          <w:rFonts w:ascii="Times New Roman" w:eastAsia="Times New Roman" w:hAnsi="Times New Roman" w:cs="Times New Roman"/>
          <w:bCs/>
          <w:sz w:val="28"/>
          <w:szCs w:val="28"/>
          <w:lang w:eastAsia="ru-RU"/>
        </w:rPr>
        <w:t>7</w:t>
      </w:r>
    </w:p>
    <w:p w:rsidR="00C74B7C" w:rsidRDefault="00C17D75"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Рекомендуемая л</w:t>
      </w:r>
      <w:r w:rsidR="002D30E0">
        <w:rPr>
          <w:rFonts w:ascii="Times New Roman" w:eastAsia="Times New Roman" w:hAnsi="Times New Roman" w:cs="Times New Roman"/>
          <w:bCs/>
          <w:sz w:val="28"/>
          <w:szCs w:val="28"/>
          <w:lang w:eastAsia="ru-RU"/>
        </w:rPr>
        <w:t xml:space="preserve">итература                                              </w:t>
      </w:r>
      <w:r w:rsidR="00FC52AD">
        <w:rPr>
          <w:rFonts w:ascii="Times New Roman" w:eastAsia="Times New Roman" w:hAnsi="Times New Roman" w:cs="Times New Roman"/>
          <w:bCs/>
          <w:sz w:val="28"/>
          <w:szCs w:val="28"/>
          <w:lang w:eastAsia="ru-RU"/>
        </w:rPr>
        <w:t xml:space="preserve">                           </w:t>
      </w:r>
      <w:r w:rsidR="002D30E0">
        <w:rPr>
          <w:rFonts w:ascii="Times New Roman" w:eastAsia="Times New Roman" w:hAnsi="Times New Roman" w:cs="Times New Roman"/>
          <w:bCs/>
          <w:sz w:val="28"/>
          <w:szCs w:val="28"/>
          <w:lang w:eastAsia="ru-RU"/>
        </w:rPr>
        <w:t xml:space="preserve">          </w:t>
      </w:r>
      <w:r w:rsidR="00B56360">
        <w:rPr>
          <w:rFonts w:ascii="Times New Roman" w:eastAsia="Times New Roman" w:hAnsi="Times New Roman" w:cs="Times New Roman"/>
          <w:bCs/>
          <w:sz w:val="28"/>
          <w:szCs w:val="28"/>
          <w:lang w:eastAsia="ru-RU"/>
        </w:rPr>
        <w:t>23</w:t>
      </w:r>
    </w:p>
    <w:p w:rsidR="008A5EE7" w:rsidRDefault="008A5EE7" w:rsidP="00036618">
      <w:pPr>
        <w:spacing w:after="0"/>
        <w:rPr>
          <w:rFonts w:ascii="Times New Roman" w:eastAsia="Times New Roman" w:hAnsi="Times New Roman" w:cs="Times New Roman"/>
          <w:bCs/>
          <w:sz w:val="28"/>
          <w:szCs w:val="28"/>
          <w:lang w:eastAsia="ru-RU"/>
        </w:rPr>
      </w:pPr>
      <w:r w:rsidRPr="008A5EE7">
        <w:rPr>
          <w:rFonts w:ascii="Times New Roman" w:eastAsia="Times New Roman" w:hAnsi="Times New Roman" w:cs="Times New Roman"/>
          <w:bCs/>
          <w:sz w:val="28"/>
          <w:szCs w:val="28"/>
          <w:lang w:eastAsia="ru-RU"/>
        </w:rPr>
        <w:t xml:space="preserve">Перечень ресурсов </w:t>
      </w:r>
      <w:r>
        <w:rPr>
          <w:rFonts w:ascii="Times New Roman" w:eastAsia="Times New Roman" w:hAnsi="Times New Roman" w:cs="Times New Roman"/>
          <w:bCs/>
          <w:sz w:val="28"/>
          <w:szCs w:val="28"/>
          <w:lang w:eastAsia="ru-RU"/>
        </w:rPr>
        <w:t>информационно-телекоммуникацион</w:t>
      </w:r>
      <w:r w:rsidRPr="008A5EE7">
        <w:rPr>
          <w:rFonts w:ascii="Times New Roman" w:eastAsia="Times New Roman" w:hAnsi="Times New Roman" w:cs="Times New Roman"/>
          <w:bCs/>
          <w:sz w:val="28"/>
          <w:szCs w:val="28"/>
          <w:lang w:eastAsia="ru-RU"/>
        </w:rPr>
        <w:t xml:space="preserve">ной сети </w:t>
      </w:r>
    </w:p>
    <w:p w:rsidR="008A5EE7" w:rsidRDefault="008A5EE7" w:rsidP="00036618">
      <w:pPr>
        <w:spacing w:after="0"/>
        <w:rPr>
          <w:rFonts w:ascii="Times New Roman" w:eastAsia="Times New Roman" w:hAnsi="Times New Roman" w:cs="Times New Roman"/>
          <w:bCs/>
          <w:sz w:val="28"/>
          <w:szCs w:val="28"/>
          <w:lang w:eastAsia="ru-RU"/>
        </w:rPr>
      </w:pPr>
      <w:r w:rsidRPr="008A5EE7">
        <w:rPr>
          <w:rFonts w:ascii="Times New Roman" w:eastAsia="Times New Roman" w:hAnsi="Times New Roman" w:cs="Times New Roman"/>
          <w:bCs/>
          <w:sz w:val="28"/>
          <w:szCs w:val="28"/>
          <w:lang w:eastAsia="ru-RU"/>
        </w:rPr>
        <w:t>«Интернет»</w:t>
      </w:r>
      <w:r w:rsidR="00FC52AD">
        <w:rPr>
          <w:rFonts w:ascii="Times New Roman" w:eastAsia="Times New Roman" w:hAnsi="Times New Roman" w:cs="Times New Roman"/>
          <w:bCs/>
          <w:sz w:val="28"/>
          <w:szCs w:val="28"/>
          <w:lang w:eastAsia="ru-RU"/>
        </w:rPr>
        <w:t xml:space="preserve">                                                                                                             </w:t>
      </w:r>
      <w:r w:rsidR="00B56360">
        <w:rPr>
          <w:rFonts w:ascii="Times New Roman" w:eastAsia="Times New Roman" w:hAnsi="Times New Roman" w:cs="Times New Roman"/>
          <w:bCs/>
          <w:sz w:val="28"/>
          <w:szCs w:val="28"/>
          <w:lang w:eastAsia="ru-RU"/>
        </w:rPr>
        <w:t>24</w:t>
      </w:r>
    </w:p>
    <w:p w:rsidR="00C225A6" w:rsidRDefault="00C225A6" w:rsidP="00C225A6">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Глоссарий</w:t>
      </w:r>
      <w:r w:rsidR="00EA570C">
        <w:rPr>
          <w:rFonts w:ascii="Times New Roman" w:eastAsia="Times New Roman" w:hAnsi="Times New Roman" w:cs="Times New Roman"/>
          <w:bCs/>
          <w:sz w:val="28"/>
          <w:szCs w:val="28"/>
          <w:lang w:eastAsia="ru-RU"/>
        </w:rPr>
        <w:t xml:space="preserve">     </w:t>
      </w:r>
      <w:r w:rsidR="00FC52AD">
        <w:rPr>
          <w:rFonts w:ascii="Times New Roman" w:eastAsia="Times New Roman" w:hAnsi="Times New Roman" w:cs="Times New Roman"/>
          <w:bCs/>
          <w:sz w:val="28"/>
          <w:szCs w:val="28"/>
          <w:lang w:eastAsia="ru-RU"/>
        </w:rPr>
        <w:t xml:space="preserve">                                                                                                 </w:t>
      </w:r>
      <w:r w:rsidR="00EA570C">
        <w:rPr>
          <w:rFonts w:ascii="Times New Roman" w:eastAsia="Times New Roman" w:hAnsi="Times New Roman" w:cs="Times New Roman"/>
          <w:bCs/>
          <w:sz w:val="28"/>
          <w:szCs w:val="28"/>
          <w:lang w:eastAsia="ru-RU"/>
        </w:rPr>
        <w:t xml:space="preserve"> 2</w:t>
      </w:r>
      <w:r w:rsidR="00B56360">
        <w:rPr>
          <w:rFonts w:ascii="Times New Roman" w:eastAsia="Times New Roman" w:hAnsi="Times New Roman" w:cs="Times New Roman"/>
          <w:bCs/>
          <w:sz w:val="28"/>
          <w:szCs w:val="28"/>
          <w:lang w:eastAsia="ru-RU"/>
        </w:rPr>
        <w:t>7</w:t>
      </w:r>
    </w:p>
    <w:p w:rsidR="00E44E44" w:rsidRDefault="00E44E44" w:rsidP="00E44E44">
      <w:pPr>
        <w:spacing w:after="0"/>
        <w:jc w:val="center"/>
        <w:rPr>
          <w:rFonts w:ascii="Times New Roman" w:eastAsia="Times New Roman" w:hAnsi="Times New Roman" w:cs="Times New Roman"/>
          <w:bCs/>
          <w:sz w:val="28"/>
          <w:szCs w:val="28"/>
          <w:lang w:eastAsia="ru-RU"/>
        </w:rPr>
      </w:pPr>
    </w:p>
    <w:p w:rsidR="00036618" w:rsidRDefault="00036618">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062240" w:rsidRDefault="000D466B" w:rsidP="003B5F5B">
      <w:pPr>
        <w:spacing w:after="0"/>
        <w:jc w:val="center"/>
        <w:rPr>
          <w:rFonts w:ascii="Times New Roman" w:eastAsia="Times New Roman" w:hAnsi="Times New Roman" w:cs="Times New Roman"/>
          <w:b/>
          <w:sz w:val="28"/>
          <w:szCs w:val="28"/>
          <w:lang w:eastAsia="ru-RU"/>
        </w:rPr>
      </w:pPr>
      <w:bookmarkStart w:id="1" w:name="_Toc420055069"/>
      <w:r>
        <w:rPr>
          <w:rFonts w:ascii="Times New Roman" w:eastAsia="Times New Roman" w:hAnsi="Times New Roman" w:cs="Times New Roman"/>
          <w:b/>
          <w:bCs/>
          <w:sz w:val="28"/>
          <w:szCs w:val="28"/>
          <w:lang w:eastAsia="ru-RU"/>
        </w:rPr>
        <w:lastRenderedPageBreak/>
        <w:t>Введение</w:t>
      </w:r>
    </w:p>
    <w:p w:rsidR="00965FFF" w:rsidRPr="003B5F5B" w:rsidRDefault="00965FFF" w:rsidP="003B5F5B">
      <w:pPr>
        <w:spacing w:after="0"/>
        <w:jc w:val="center"/>
        <w:rPr>
          <w:rFonts w:ascii="Times New Roman" w:eastAsia="Times New Roman" w:hAnsi="Times New Roman" w:cs="Times New Roman"/>
          <w:b/>
          <w:bCs/>
          <w:sz w:val="28"/>
          <w:szCs w:val="28"/>
          <w:lang w:eastAsia="ru-RU"/>
        </w:rPr>
      </w:pP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xml:space="preserve">Экономические знания являются обязательной составляющей профессиональной подготовки обучающихся ВУЗов. </w:t>
      </w:r>
      <w:r w:rsidR="003216A4">
        <w:rPr>
          <w:rFonts w:ascii="Times New Roman" w:eastAsia="Times New Roman" w:hAnsi="Times New Roman" w:cs="Times New Roman"/>
          <w:sz w:val="28"/>
          <w:szCs w:val="28"/>
          <w:lang w:eastAsia="ru-RU"/>
        </w:rPr>
        <w:t>Дисциплина «Экономика</w:t>
      </w:r>
      <w:r w:rsidRPr="004304F8">
        <w:rPr>
          <w:rFonts w:ascii="Times New Roman" w:eastAsia="Times New Roman" w:hAnsi="Times New Roman" w:cs="Times New Roman"/>
          <w:sz w:val="28"/>
          <w:szCs w:val="28"/>
          <w:lang w:eastAsia="ru-RU"/>
        </w:rPr>
        <w:t>» играет роль мировоззренческой дисциплины, способствует росту общеобразовательного и культурного уровня обучающихся. Эко</w:t>
      </w:r>
      <w:r w:rsidR="002E1916">
        <w:rPr>
          <w:rFonts w:ascii="Times New Roman" w:eastAsia="Times New Roman" w:hAnsi="Times New Roman" w:cs="Times New Roman"/>
          <w:sz w:val="28"/>
          <w:szCs w:val="28"/>
          <w:lang w:eastAsia="ru-RU"/>
        </w:rPr>
        <w:t>номика</w:t>
      </w:r>
      <w:r w:rsidRPr="004304F8">
        <w:rPr>
          <w:rFonts w:ascii="Times New Roman" w:eastAsia="Times New Roman" w:hAnsi="Times New Roman" w:cs="Times New Roman"/>
          <w:sz w:val="28"/>
          <w:szCs w:val="28"/>
          <w:lang w:eastAsia="ru-RU"/>
        </w:rPr>
        <w:t xml:space="preserve"> служит м</w:t>
      </w:r>
      <w:r w:rsidR="008E311F">
        <w:rPr>
          <w:rFonts w:ascii="Times New Roman" w:eastAsia="Times New Roman" w:hAnsi="Times New Roman" w:cs="Times New Roman"/>
          <w:sz w:val="28"/>
          <w:szCs w:val="28"/>
          <w:lang w:eastAsia="ru-RU"/>
        </w:rPr>
        <w:t>етодологической основой изучения</w:t>
      </w:r>
      <w:r w:rsidRPr="004304F8">
        <w:rPr>
          <w:rFonts w:ascii="Times New Roman" w:eastAsia="Times New Roman" w:hAnsi="Times New Roman" w:cs="Times New Roman"/>
          <w:sz w:val="28"/>
          <w:szCs w:val="28"/>
          <w:lang w:eastAsia="ru-RU"/>
        </w:rPr>
        <w:t xml:space="preserve"> конкретных экономических дисциплин. Она вооружает обучающихся знаниями закономерностей раз</w:t>
      </w:r>
      <w:r w:rsidR="00E76F4C">
        <w:rPr>
          <w:rFonts w:ascii="Times New Roman" w:eastAsia="Times New Roman" w:hAnsi="Times New Roman" w:cs="Times New Roman"/>
          <w:sz w:val="28"/>
          <w:szCs w:val="28"/>
          <w:lang w:eastAsia="ru-RU"/>
        </w:rPr>
        <w:t>вития экономики, позволяющими</w:t>
      </w:r>
      <w:r w:rsidRPr="004304F8">
        <w:rPr>
          <w:rFonts w:ascii="Times New Roman" w:eastAsia="Times New Roman" w:hAnsi="Times New Roman" w:cs="Times New Roman"/>
          <w:sz w:val="28"/>
          <w:szCs w:val="28"/>
          <w:lang w:eastAsia="ru-RU"/>
        </w:rPr>
        <w:t xml:space="preserve"> правильно ориентироваться в решении практических проблем производства, ставить</w:t>
      </w:r>
      <w:r w:rsidR="00E76F4C">
        <w:rPr>
          <w:rFonts w:ascii="Times New Roman" w:eastAsia="Times New Roman" w:hAnsi="Times New Roman" w:cs="Times New Roman"/>
          <w:sz w:val="28"/>
          <w:szCs w:val="28"/>
          <w:lang w:eastAsia="ru-RU"/>
        </w:rPr>
        <w:t xml:space="preserve"> и решать задачи, связанные с</w:t>
      </w:r>
      <w:r w:rsidRPr="004304F8">
        <w:rPr>
          <w:rFonts w:ascii="Times New Roman" w:eastAsia="Times New Roman" w:hAnsi="Times New Roman" w:cs="Times New Roman"/>
          <w:sz w:val="28"/>
          <w:szCs w:val="28"/>
          <w:lang w:eastAsia="ru-RU"/>
        </w:rPr>
        <w:t xml:space="preserve"> профессиональной деятельностью, с учетом экономической целесообразност</w:t>
      </w:r>
      <w:r w:rsidR="00E76F4C">
        <w:rPr>
          <w:rFonts w:ascii="Times New Roman" w:eastAsia="Times New Roman" w:hAnsi="Times New Roman" w:cs="Times New Roman"/>
          <w:sz w:val="28"/>
          <w:szCs w:val="28"/>
          <w:lang w:eastAsia="ru-RU"/>
        </w:rPr>
        <w:t>и. Усвоение экономики</w:t>
      </w:r>
      <w:r w:rsidRPr="004304F8">
        <w:rPr>
          <w:rFonts w:ascii="Times New Roman" w:eastAsia="Times New Roman" w:hAnsi="Times New Roman" w:cs="Times New Roman"/>
          <w:sz w:val="28"/>
          <w:szCs w:val="28"/>
          <w:lang w:eastAsia="ru-RU"/>
        </w:rPr>
        <w:t xml:space="preserve"> делает возможным более четко и правильно определять свое место и задачи в процессе развития предприятия, отрасли, региона, народного хозяйства в целом. Она вооружает обучающихся навыками самостоятельного экономического мышления.</w:t>
      </w:r>
      <w:r w:rsidR="00E76F4C">
        <w:rPr>
          <w:rFonts w:ascii="Times New Roman" w:eastAsia="Times New Roman" w:hAnsi="Times New Roman" w:cs="Times New Roman"/>
          <w:sz w:val="28"/>
          <w:szCs w:val="28"/>
          <w:lang w:eastAsia="ru-RU"/>
        </w:rPr>
        <w:t xml:space="preserve"> Овладение экономикой </w:t>
      </w:r>
      <w:r w:rsidRPr="004304F8">
        <w:rPr>
          <w:rFonts w:ascii="Times New Roman" w:eastAsia="Times New Roman" w:hAnsi="Times New Roman" w:cs="Times New Roman"/>
          <w:sz w:val="28"/>
          <w:szCs w:val="28"/>
          <w:lang w:eastAsia="ru-RU"/>
        </w:rPr>
        <w:t xml:space="preserve"> – важная предпосылка грамотного хозяйствования в рыночной экономике.</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В процессе</w:t>
      </w:r>
      <w:r w:rsidR="00E76F4C">
        <w:rPr>
          <w:rFonts w:ascii="Times New Roman" w:eastAsia="Times New Roman" w:hAnsi="Times New Roman" w:cs="Times New Roman"/>
          <w:sz w:val="28"/>
          <w:szCs w:val="28"/>
          <w:lang w:eastAsia="ru-RU"/>
        </w:rPr>
        <w:t xml:space="preserve"> изучения дисциплины «Экономика</w:t>
      </w:r>
      <w:r w:rsidRPr="004304F8">
        <w:rPr>
          <w:rFonts w:ascii="Times New Roman" w:eastAsia="Times New Roman" w:hAnsi="Times New Roman" w:cs="Times New Roman"/>
          <w:sz w:val="28"/>
          <w:szCs w:val="28"/>
          <w:lang w:eastAsia="ru-RU"/>
        </w:rPr>
        <w:t>» обучающиеся должны:</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получить знания о предмете экономики, общих закономерностях экономической организации общества, механизме функционирования производителей и потребителей на рынке, организационных формах предпринимательской деятельности, рынках ресурсов и распределении доходов; проблемах национальной экономики в целом, экономической роли государства и основных инструментах стабилизации экономики, международных аспектах экономики, закономерностях переходной экономики;</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уметь объяснять причины проходящих экономических явлений и процессов, анализировать состояние и динамику национальной экономики;</w:t>
      </w:r>
    </w:p>
    <w:p w:rsid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xml:space="preserve">-  приобрести практические навыки определения макроэкономических показателей, анализа экономических издержек и прибыли фирм, применения </w:t>
      </w:r>
      <w:r w:rsidRPr="004304F8">
        <w:rPr>
          <w:rFonts w:ascii="Times New Roman" w:eastAsia="Times New Roman" w:hAnsi="Times New Roman" w:cs="Times New Roman"/>
          <w:sz w:val="28"/>
          <w:szCs w:val="28"/>
          <w:lang w:eastAsia="ru-RU"/>
        </w:rPr>
        <w:lastRenderedPageBreak/>
        <w:t xml:space="preserve">методов научного анализа (графического, математического и других) при изучении экономических явлений и процессов. </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xml:space="preserve">В ходе изучения </w:t>
      </w:r>
      <w:r w:rsidR="00F644E7">
        <w:rPr>
          <w:rFonts w:ascii="Times New Roman" w:eastAsia="Times New Roman" w:hAnsi="Times New Roman" w:cs="Times New Roman"/>
          <w:sz w:val="28"/>
          <w:szCs w:val="28"/>
          <w:lang w:eastAsia="ru-RU"/>
        </w:rPr>
        <w:t>дисциплины «Экономика</w:t>
      </w:r>
      <w:r w:rsidRPr="00B56366">
        <w:rPr>
          <w:rFonts w:ascii="Times New Roman" w:eastAsia="Times New Roman" w:hAnsi="Times New Roman" w:cs="Times New Roman"/>
          <w:sz w:val="28"/>
          <w:szCs w:val="28"/>
          <w:lang w:eastAsia="ru-RU"/>
        </w:rPr>
        <w:t>» ставятся следующие задачи:</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рассмотреть основные категории и законы, характеризующие экономическую деятельность человека, предприятия и общества в целом;</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обозначить экономические аспекты</w:t>
      </w:r>
      <w:r>
        <w:rPr>
          <w:rFonts w:ascii="Times New Roman" w:eastAsia="Times New Roman" w:hAnsi="Times New Roman" w:cs="Times New Roman"/>
          <w:sz w:val="28"/>
          <w:szCs w:val="28"/>
          <w:lang w:eastAsia="ru-RU"/>
        </w:rPr>
        <w:t xml:space="preserve"> производственной и предпринима</w:t>
      </w:r>
      <w:r w:rsidRPr="00B56366">
        <w:rPr>
          <w:rFonts w:ascii="Times New Roman" w:eastAsia="Times New Roman" w:hAnsi="Times New Roman" w:cs="Times New Roman"/>
          <w:sz w:val="28"/>
          <w:szCs w:val="28"/>
          <w:lang w:eastAsia="ru-RU"/>
        </w:rPr>
        <w:t>тельской деятельности, позволяющие принимать рациональные решения в условиях рыночной экономики;</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xml:space="preserve">- сформировать </w:t>
      </w:r>
      <w:r>
        <w:rPr>
          <w:rFonts w:ascii="Times New Roman" w:eastAsia="Times New Roman" w:hAnsi="Times New Roman" w:cs="Times New Roman"/>
          <w:sz w:val="28"/>
          <w:szCs w:val="28"/>
          <w:lang w:eastAsia="ru-RU"/>
        </w:rPr>
        <w:t>навыки экономического мышления.</w:t>
      </w:r>
    </w:p>
    <w:p w:rsidR="00787CB2" w:rsidRDefault="00787CB2" w:rsidP="00B5636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Экономика</w:t>
      </w:r>
      <w:r w:rsidRPr="00787CB2">
        <w:rPr>
          <w:rFonts w:ascii="Times New Roman" w:eastAsia="Times New Roman" w:hAnsi="Times New Roman" w:cs="Times New Roman"/>
          <w:sz w:val="28"/>
          <w:szCs w:val="28"/>
          <w:lang w:eastAsia="ru-RU"/>
        </w:rPr>
        <w:t>является базовой дисциплиной гуманитарного, социального и экономического цикла дисциплин ОП подготовки обучающихся по направлению</w:t>
      </w:r>
      <w:r w:rsidR="00B56360">
        <w:rPr>
          <w:rFonts w:ascii="Times New Roman" w:eastAsia="Times New Roman" w:hAnsi="Times New Roman" w:cs="Times New Roman"/>
          <w:bCs/>
          <w:sz w:val="28"/>
          <w:szCs w:val="28"/>
          <w:lang w:eastAsia="ru-RU"/>
        </w:rPr>
        <w:t>21.03.02 Землеустройство и кадастры</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Для успешного освоения дисциплины необходимы знания по следующим дисциплинам и разделам ОП: История, Математика.</w:t>
      </w:r>
    </w:p>
    <w:p w:rsidR="00EB7A08" w:rsidRDefault="00B56366" w:rsidP="008A799C">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Знания, умения и приобретенные компетенции будут использованы при изучении следу</w:t>
      </w:r>
      <w:r w:rsidR="00B20960">
        <w:rPr>
          <w:rFonts w:ascii="Times New Roman" w:eastAsia="Times New Roman" w:hAnsi="Times New Roman" w:cs="Times New Roman"/>
          <w:sz w:val="28"/>
          <w:szCs w:val="28"/>
          <w:lang w:eastAsia="ru-RU"/>
        </w:rPr>
        <w:t xml:space="preserve">ющих дисциплин и разделов ОП: </w:t>
      </w:r>
      <w:r w:rsidR="00003C44">
        <w:rPr>
          <w:rFonts w:ascii="Times New Roman" w:eastAsia="Times New Roman" w:hAnsi="Times New Roman" w:cs="Times New Roman"/>
          <w:sz w:val="28"/>
          <w:szCs w:val="28"/>
          <w:lang w:eastAsia="ru-RU"/>
        </w:rPr>
        <w:t>Э</w:t>
      </w:r>
      <w:r w:rsidR="00003C44" w:rsidRPr="00003C44">
        <w:rPr>
          <w:rFonts w:ascii="Times New Roman" w:eastAsia="Times New Roman" w:hAnsi="Times New Roman" w:cs="Times New Roman"/>
          <w:sz w:val="28"/>
          <w:szCs w:val="28"/>
          <w:lang w:eastAsia="ru-RU"/>
        </w:rPr>
        <w:t xml:space="preserve">кономика </w:t>
      </w:r>
      <w:r w:rsidR="00B56360">
        <w:rPr>
          <w:rFonts w:ascii="Times New Roman" w:eastAsia="Times New Roman" w:hAnsi="Times New Roman" w:cs="Times New Roman"/>
          <w:sz w:val="28"/>
          <w:szCs w:val="28"/>
          <w:lang w:eastAsia="ru-RU"/>
        </w:rPr>
        <w:t>землеустройства</w:t>
      </w:r>
      <w:r w:rsidR="00003C44" w:rsidRPr="00003C44">
        <w:rPr>
          <w:rFonts w:ascii="Times New Roman" w:eastAsia="Times New Roman" w:hAnsi="Times New Roman" w:cs="Times New Roman"/>
          <w:sz w:val="28"/>
          <w:szCs w:val="28"/>
          <w:lang w:eastAsia="ru-RU"/>
        </w:rPr>
        <w:t>;</w:t>
      </w:r>
      <w:r w:rsidR="00003C44">
        <w:rPr>
          <w:rFonts w:ascii="Times New Roman" w:eastAsia="Times New Roman" w:hAnsi="Times New Roman" w:cs="Times New Roman"/>
          <w:sz w:val="28"/>
          <w:szCs w:val="28"/>
          <w:lang w:eastAsia="ru-RU"/>
        </w:rPr>
        <w:t xml:space="preserve"> Э</w:t>
      </w:r>
      <w:r w:rsidR="00003C44" w:rsidRPr="00003C44">
        <w:rPr>
          <w:rFonts w:ascii="Times New Roman" w:eastAsia="Times New Roman" w:hAnsi="Times New Roman" w:cs="Times New Roman"/>
          <w:sz w:val="28"/>
          <w:szCs w:val="28"/>
          <w:lang w:eastAsia="ru-RU"/>
        </w:rPr>
        <w:t>кологический мониторинг.</w:t>
      </w:r>
    </w:p>
    <w:p w:rsidR="000D466B" w:rsidRDefault="000D466B" w:rsidP="008A799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Актуальность методических указаний заключается в том, что</w:t>
      </w:r>
      <w:r w:rsidR="008B64FD">
        <w:rPr>
          <w:rFonts w:ascii="Times New Roman" w:eastAsia="Times New Roman" w:hAnsi="Times New Roman" w:cs="Times New Roman"/>
          <w:sz w:val="28"/>
          <w:szCs w:val="28"/>
          <w:lang w:eastAsia="ru-RU"/>
        </w:rPr>
        <w:t xml:space="preserve"> студентам предлагаются задания</w:t>
      </w:r>
      <w:r>
        <w:rPr>
          <w:rFonts w:ascii="Times New Roman" w:eastAsia="Times New Roman" w:hAnsi="Times New Roman" w:cs="Times New Roman"/>
          <w:sz w:val="28"/>
          <w:szCs w:val="28"/>
          <w:lang w:eastAsia="ru-RU"/>
        </w:rPr>
        <w:t>,соответствующие пр</w:t>
      </w:r>
      <w:r w:rsidR="008B64FD">
        <w:rPr>
          <w:rFonts w:ascii="Times New Roman" w:eastAsia="Times New Roman" w:hAnsi="Times New Roman" w:cs="Times New Roman"/>
          <w:sz w:val="28"/>
          <w:szCs w:val="28"/>
          <w:lang w:eastAsia="ru-RU"/>
        </w:rPr>
        <w:t>ограмме данного предмета : планы</w:t>
      </w:r>
      <w:r>
        <w:rPr>
          <w:rFonts w:ascii="Times New Roman" w:eastAsia="Times New Roman" w:hAnsi="Times New Roman" w:cs="Times New Roman"/>
          <w:sz w:val="28"/>
          <w:szCs w:val="28"/>
          <w:lang w:eastAsia="ru-RU"/>
        </w:rPr>
        <w:t xml:space="preserve"> семинарских занятий , тесты , темы рефератов , задачи , формулы . Также даны вопросы к зачету , перечень литературы , глоссарий .</w:t>
      </w:r>
    </w:p>
    <w:p w:rsidR="00603554" w:rsidRDefault="00603554" w:rsidP="006035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Выполнение этих заданий дает возможность успешно усвоить материал по программе.</w:t>
      </w:r>
    </w:p>
    <w:p w:rsidR="008B64FD" w:rsidRDefault="008B64FD" w:rsidP="008A799C">
      <w:pPr>
        <w:spacing w:after="0" w:line="360" w:lineRule="auto"/>
        <w:ind w:firstLine="709"/>
        <w:jc w:val="both"/>
        <w:rPr>
          <w:rFonts w:ascii="Times New Roman" w:eastAsia="Times New Roman" w:hAnsi="Times New Roman" w:cs="Times New Roman"/>
          <w:sz w:val="28"/>
          <w:szCs w:val="28"/>
          <w:lang w:eastAsia="ru-RU"/>
        </w:rPr>
      </w:pPr>
    </w:p>
    <w:p w:rsidR="008A799C" w:rsidRPr="008A799C" w:rsidRDefault="008A799C" w:rsidP="008A799C">
      <w:pPr>
        <w:spacing w:after="0" w:line="360" w:lineRule="auto"/>
        <w:ind w:firstLine="709"/>
        <w:jc w:val="both"/>
        <w:rPr>
          <w:rFonts w:ascii="Times New Roman" w:eastAsia="Times New Roman" w:hAnsi="Times New Roman" w:cs="Times New Roman"/>
          <w:sz w:val="28"/>
          <w:szCs w:val="28"/>
          <w:lang w:eastAsia="ru-RU"/>
        </w:rPr>
      </w:pPr>
    </w:p>
    <w:bookmarkEnd w:id="1"/>
    <w:p w:rsidR="00C60527" w:rsidRPr="005E61C7" w:rsidRDefault="00FA3581" w:rsidP="005E61C7">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Компетенции </w:t>
      </w:r>
    </w:p>
    <w:p w:rsidR="00187E7B" w:rsidRDefault="00C60527" w:rsidP="0093793F">
      <w:pPr>
        <w:spacing w:after="0" w:line="360" w:lineRule="auto"/>
        <w:ind w:firstLine="709"/>
        <w:jc w:val="both"/>
        <w:rPr>
          <w:rFonts w:ascii="Times New Roman" w:eastAsia="Times New Roman" w:hAnsi="Times New Roman" w:cs="Times New Roman"/>
          <w:sz w:val="28"/>
          <w:szCs w:val="28"/>
          <w:lang w:eastAsia="ru-RU"/>
        </w:rPr>
      </w:pPr>
      <w:r w:rsidRPr="006A66A4">
        <w:rPr>
          <w:rFonts w:ascii="Times New Roman" w:eastAsia="Times New Roman" w:hAnsi="Times New Roman" w:cs="Times New Roman"/>
          <w:sz w:val="28"/>
          <w:szCs w:val="28"/>
          <w:lang w:eastAsia="ru-RU"/>
        </w:rPr>
        <w:t>Процесс изучения дисциплины направлен на формирование следующих компетенций:</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5386"/>
        <w:gridCol w:w="2835"/>
      </w:tblGrid>
      <w:tr w:rsidR="007A463C" w:rsidRPr="00444FD9" w:rsidTr="00A346DF">
        <w:trPr>
          <w:cantSplit/>
          <w:tblHeader/>
        </w:trPr>
        <w:tc>
          <w:tcPr>
            <w:tcW w:w="1668" w:type="dxa"/>
            <w:vAlign w:val="center"/>
          </w:tcPr>
          <w:p w:rsidR="007A463C" w:rsidRPr="004E5D41" w:rsidRDefault="007A463C" w:rsidP="00A346DF">
            <w:pPr>
              <w:spacing w:after="0" w:line="240" w:lineRule="auto"/>
              <w:ind w:left="-108" w:right="-108"/>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rPr>
              <w:lastRenderedPageBreak/>
              <w:t>Код компетенции</w:t>
            </w:r>
          </w:p>
        </w:tc>
        <w:tc>
          <w:tcPr>
            <w:tcW w:w="5386" w:type="dxa"/>
            <w:vAlign w:val="center"/>
          </w:tcPr>
          <w:p w:rsidR="007A463C" w:rsidRPr="004E5D41" w:rsidRDefault="007A463C" w:rsidP="00A346DF">
            <w:pPr>
              <w:spacing w:after="0" w:line="240" w:lineRule="auto"/>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lang w:eastAsia="ru-RU"/>
              </w:rPr>
              <w:t>Дескрипторы – основные признаки освоения (показатели достижения результата)</w:t>
            </w:r>
          </w:p>
        </w:tc>
        <w:tc>
          <w:tcPr>
            <w:tcW w:w="2835" w:type="dxa"/>
            <w:vAlign w:val="center"/>
          </w:tcPr>
          <w:p w:rsidR="007A463C" w:rsidRPr="004E5D41" w:rsidRDefault="007325A9" w:rsidP="00A346DF">
            <w:pPr>
              <w:spacing w:after="0" w:line="240" w:lineRule="auto"/>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lang w:eastAsia="ru-RU"/>
              </w:rPr>
              <w:t>Оценочное средство</w:t>
            </w:r>
          </w:p>
        </w:tc>
      </w:tr>
      <w:tr w:rsidR="007A463C" w:rsidRPr="00444FD9" w:rsidTr="00A346DF">
        <w:tc>
          <w:tcPr>
            <w:tcW w:w="1668" w:type="dxa"/>
            <w:vAlign w:val="center"/>
          </w:tcPr>
          <w:p w:rsidR="007A463C" w:rsidRPr="004E5D41" w:rsidRDefault="007A463C" w:rsidP="00A346DF">
            <w:pPr>
              <w:spacing w:after="0" w:line="240" w:lineRule="auto"/>
              <w:ind w:left="-108" w:right="-108"/>
              <w:jc w:val="center"/>
              <w:rPr>
                <w:rFonts w:ascii="Times New Roman" w:eastAsia="Calibri" w:hAnsi="Times New Roman" w:cs="Times New Roman"/>
                <w:sz w:val="24"/>
                <w:szCs w:val="24"/>
              </w:rPr>
            </w:pPr>
            <w:r w:rsidRPr="004E5D41">
              <w:rPr>
                <w:rFonts w:ascii="Times New Roman" w:eastAsia="Calibri" w:hAnsi="Times New Roman" w:cs="Times New Roman"/>
                <w:sz w:val="24"/>
                <w:szCs w:val="24"/>
              </w:rPr>
              <w:t>ОК-3</w:t>
            </w:r>
          </w:p>
        </w:tc>
        <w:tc>
          <w:tcPr>
            <w:tcW w:w="5386" w:type="dxa"/>
            <w:vAlign w:val="center"/>
          </w:tcPr>
          <w:p w:rsidR="00895F50" w:rsidRPr="00895F50" w:rsidRDefault="00895F50" w:rsidP="00895F50">
            <w:pPr>
              <w:spacing w:after="0" w:line="240" w:lineRule="auto"/>
              <w:jc w:val="both"/>
              <w:rPr>
                <w:rFonts w:ascii="Times New Roman" w:eastAsia="Calibri" w:hAnsi="Times New Roman" w:cs="Times New Roman"/>
                <w:sz w:val="24"/>
                <w:szCs w:val="24"/>
                <w:lang w:eastAsia="ru-RU"/>
              </w:rPr>
            </w:pPr>
            <w:r w:rsidRPr="00895F50">
              <w:rPr>
                <w:rFonts w:ascii="Times New Roman" w:eastAsia="Calibri" w:hAnsi="Times New Roman" w:cs="Times New Roman"/>
                <w:sz w:val="24"/>
                <w:szCs w:val="24"/>
                <w:lang w:eastAsia="ru-RU"/>
              </w:rPr>
              <w:t>способность использовать основы экономических знаний в различных сферах жизнедеятельности</w:t>
            </w:r>
          </w:p>
          <w:p w:rsidR="007A463C" w:rsidRPr="004E5D41" w:rsidRDefault="007A463C" w:rsidP="00A346DF">
            <w:pPr>
              <w:spacing w:after="0" w:line="240" w:lineRule="auto"/>
              <w:jc w:val="both"/>
              <w:rPr>
                <w:rFonts w:ascii="Times New Roman" w:eastAsia="Calibri" w:hAnsi="Times New Roman" w:cs="Times New Roman"/>
                <w:sz w:val="24"/>
                <w:szCs w:val="24"/>
                <w:lang w:eastAsia="ru-RU"/>
              </w:rPr>
            </w:pPr>
          </w:p>
        </w:tc>
        <w:tc>
          <w:tcPr>
            <w:tcW w:w="2835" w:type="dxa"/>
          </w:tcPr>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Кейс-задания</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Контрольная работа</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Тестирование</w:t>
            </w:r>
          </w:p>
          <w:p w:rsidR="007325A9" w:rsidRPr="004E5D41" w:rsidRDefault="00B0070C" w:rsidP="007325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эс</w:t>
            </w:r>
            <w:r w:rsidR="007325A9" w:rsidRPr="004E5D41">
              <w:rPr>
                <w:rFonts w:ascii="Times New Roman" w:eastAsia="Times New Roman" w:hAnsi="Times New Roman" w:cs="Times New Roman"/>
                <w:sz w:val="24"/>
                <w:szCs w:val="24"/>
                <w:lang w:eastAsia="ru-RU"/>
              </w:rPr>
              <w:t>се, рефератов</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Заслушивание докладов</w:t>
            </w:r>
          </w:p>
          <w:p w:rsidR="007325A9" w:rsidRPr="004E5D41" w:rsidRDefault="000D1BE7"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Научная дискуссия (круг</w:t>
            </w:r>
            <w:r w:rsidR="007325A9" w:rsidRPr="004E5D41">
              <w:rPr>
                <w:rFonts w:ascii="Times New Roman" w:eastAsia="Times New Roman" w:hAnsi="Times New Roman" w:cs="Times New Roman"/>
                <w:sz w:val="24"/>
                <w:szCs w:val="24"/>
                <w:lang w:eastAsia="ru-RU"/>
              </w:rPr>
              <w:t>лый стол)</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Задачи</w:t>
            </w:r>
          </w:p>
          <w:p w:rsidR="007A463C" w:rsidRPr="004E5D41" w:rsidRDefault="00F74E65" w:rsidP="007325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w:t>
            </w:r>
          </w:p>
        </w:tc>
      </w:tr>
    </w:tbl>
    <w:p w:rsidR="00F21AB5" w:rsidRDefault="00F21AB5" w:rsidP="00F21AB5">
      <w:pPr>
        <w:spacing w:after="0" w:line="240" w:lineRule="auto"/>
        <w:jc w:val="both"/>
        <w:rPr>
          <w:rFonts w:ascii="Times New Roman" w:eastAsia="Times New Roman" w:hAnsi="Times New Roman" w:cs="Times New Roman"/>
          <w:iCs/>
          <w:sz w:val="28"/>
          <w:szCs w:val="28"/>
          <w:lang w:eastAsia="ru-RU"/>
        </w:rPr>
      </w:pPr>
    </w:p>
    <w:p w:rsidR="00F21AB5" w:rsidRPr="00F21AB5" w:rsidRDefault="00F21AB5" w:rsidP="00F21AB5">
      <w:pPr>
        <w:spacing w:after="0" w:line="360" w:lineRule="auto"/>
        <w:ind w:firstLine="708"/>
        <w:jc w:val="both"/>
        <w:rPr>
          <w:rFonts w:ascii="Times New Roman" w:eastAsia="Times New Roman" w:hAnsi="Times New Roman" w:cs="Times New Roman"/>
          <w:iCs/>
          <w:sz w:val="28"/>
          <w:szCs w:val="28"/>
          <w:lang w:eastAsia="ru-RU"/>
        </w:rPr>
      </w:pPr>
      <w:r w:rsidRPr="00F21AB5">
        <w:rPr>
          <w:rFonts w:ascii="Times New Roman" w:eastAsia="Times New Roman" w:hAnsi="Times New Roman" w:cs="Times New Roman"/>
          <w:iCs/>
          <w:sz w:val="28"/>
          <w:szCs w:val="28"/>
          <w:lang w:eastAsia="ru-RU"/>
        </w:rPr>
        <w:t>Применение интерактивных форм обучения предусматривает регулярное взаимодействие обучающихся с преподавателем и друг с другом в процессе обучения. Основными составляющими интерактивного обучения, используемыми при изучении дисциплины, являются следующие интерактивные методы: творческие доклады, работа в малых группах, обучающие кейсы, обсуждение сложных и дискуссионных вопросов и проблем, заслушивание и обсуждение эссе.</w:t>
      </w:r>
    </w:p>
    <w:p w:rsidR="008A34AD" w:rsidRPr="008A34AD" w:rsidRDefault="008A34AD" w:rsidP="00DA20F7">
      <w:pPr>
        <w:spacing w:after="0" w:line="360" w:lineRule="auto"/>
        <w:jc w:val="both"/>
        <w:rPr>
          <w:rFonts w:ascii="Times New Roman" w:eastAsia="Times New Roman" w:hAnsi="Times New Roman" w:cs="Times New Roman"/>
          <w:sz w:val="28"/>
          <w:szCs w:val="28"/>
          <w:lang w:eastAsia="ru-RU"/>
        </w:rPr>
      </w:pPr>
    </w:p>
    <w:p w:rsidR="008A34AD" w:rsidRPr="008A34AD" w:rsidRDefault="008A34AD" w:rsidP="008A34AD">
      <w:pPr>
        <w:spacing w:after="0" w:line="240" w:lineRule="auto"/>
        <w:ind w:firstLine="709"/>
        <w:jc w:val="center"/>
        <w:rPr>
          <w:rFonts w:ascii="Times New Roman" w:eastAsia="Times New Roman" w:hAnsi="Times New Roman" w:cs="Times New Roman"/>
          <w:b/>
          <w:color w:val="000000"/>
          <w:sz w:val="28"/>
          <w:szCs w:val="28"/>
          <w:lang w:eastAsia="ru-RU"/>
        </w:rPr>
      </w:pPr>
      <w:r w:rsidRPr="008A34AD">
        <w:rPr>
          <w:rFonts w:ascii="Times New Roman" w:eastAsia="Times New Roman" w:hAnsi="Times New Roman" w:cs="Times New Roman"/>
          <w:b/>
          <w:color w:val="000000"/>
          <w:sz w:val="28"/>
          <w:szCs w:val="28"/>
          <w:lang w:eastAsia="ru-RU"/>
        </w:rPr>
        <w:t>Планируемые результаты освоения компетенций</w:t>
      </w:r>
    </w:p>
    <w:p w:rsidR="00224909" w:rsidRPr="008A34AD" w:rsidRDefault="008A34AD" w:rsidP="00167A53">
      <w:pPr>
        <w:spacing w:after="0" w:line="240" w:lineRule="auto"/>
        <w:ind w:firstLine="709"/>
        <w:jc w:val="center"/>
        <w:rPr>
          <w:rFonts w:ascii="Times New Roman" w:eastAsia="Times New Roman" w:hAnsi="Times New Roman" w:cs="Times New Roman"/>
          <w:b/>
          <w:color w:val="000000"/>
          <w:sz w:val="28"/>
          <w:szCs w:val="28"/>
          <w:lang w:eastAsia="ru-RU"/>
        </w:rPr>
      </w:pPr>
      <w:r w:rsidRPr="008A34AD">
        <w:rPr>
          <w:rFonts w:ascii="Times New Roman" w:eastAsia="Times New Roman" w:hAnsi="Times New Roman" w:cs="Times New Roman"/>
          <w:b/>
          <w:color w:val="000000"/>
          <w:sz w:val="28"/>
          <w:szCs w:val="28"/>
          <w:lang w:eastAsia="ru-RU"/>
        </w:rPr>
        <w:t>с учетом профессиональных стандартов</w:t>
      </w:r>
    </w:p>
    <w:p w:rsidR="00224909" w:rsidRPr="00224909" w:rsidRDefault="00224909" w:rsidP="00224909">
      <w:pPr>
        <w:spacing w:after="0" w:line="240" w:lineRule="auto"/>
        <w:rPr>
          <w:rFonts w:ascii="Times New Roman" w:eastAsia="Times New Roman" w:hAnsi="Times New Roman" w:cs="Times New Roman"/>
          <w:b/>
          <w:color w:val="000000"/>
          <w:sz w:val="28"/>
          <w:szCs w:val="28"/>
          <w:lang w:eastAsia="ru-RU"/>
        </w:rPr>
      </w:pPr>
    </w:p>
    <w:tbl>
      <w:tblPr>
        <w:tblStyle w:val="24"/>
        <w:tblW w:w="9606" w:type="dxa"/>
        <w:tblLook w:val="04A0" w:firstRow="1" w:lastRow="0" w:firstColumn="1" w:lastColumn="0" w:noHBand="0" w:noVBand="1"/>
      </w:tblPr>
      <w:tblGrid>
        <w:gridCol w:w="2208"/>
        <w:gridCol w:w="3712"/>
        <w:gridCol w:w="998"/>
        <w:gridCol w:w="2688"/>
      </w:tblGrid>
      <w:tr w:rsidR="00224909" w:rsidRPr="00224909" w:rsidTr="00224909">
        <w:trPr>
          <w:tblHeader/>
        </w:trPr>
        <w:tc>
          <w:tcPr>
            <w:tcW w:w="2208" w:type="dxa"/>
            <w:vMerge w:val="restart"/>
            <w:vAlign w:val="center"/>
          </w:tcPr>
          <w:p w:rsidR="00224909" w:rsidRPr="00224909" w:rsidRDefault="00224909" w:rsidP="00224909">
            <w:pPr>
              <w:jc w:val="center"/>
              <w:rPr>
                <w:color w:val="000000" w:themeColor="text1"/>
                <w:sz w:val="24"/>
                <w:szCs w:val="24"/>
              </w:rPr>
            </w:pPr>
            <w:r w:rsidRPr="00224909">
              <w:rPr>
                <w:color w:val="000000" w:themeColor="text1"/>
                <w:sz w:val="24"/>
                <w:szCs w:val="24"/>
              </w:rPr>
              <w:t>Компетенция</w:t>
            </w:r>
          </w:p>
        </w:tc>
        <w:tc>
          <w:tcPr>
            <w:tcW w:w="7398" w:type="dxa"/>
            <w:gridSpan w:val="3"/>
            <w:vAlign w:val="center"/>
          </w:tcPr>
          <w:p w:rsidR="00224909" w:rsidRPr="00224909" w:rsidRDefault="00224909" w:rsidP="00224909">
            <w:pPr>
              <w:spacing w:before="40" w:after="40"/>
              <w:jc w:val="center"/>
              <w:rPr>
                <w:color w:val="000000" w:themeColor="text1"/>
                <w:sz w:val="24"/>
                <w:szCs w:val="24"/>
              </w:rPr>
            </w:pPr>
            <w:r w:rsidRPr="00224909">
              <w:rPr>
                <w:color w:val="000000" w:themeColor="text1"/>
                <w:sz w:val="24"/>
                <w:szCs w:val="24"/>
              </w:rPr>
              <w:t>Категории</w:t>
            </w:r>
          </w:p>
        </w:tc>
      </w:tr>
      <w:tr w:rsidR="00224909" w:rsidRPr="00224909" w:rsidTr="00224909">
        <w:trPr>
          <w:tblHeader/>
        </w:trPr>
        <w:tc>
          <w:tcPr>
            <w:tcW w:w="2208" w:type="dxa"/>
            <w:vMerge/>
            <w:tcBorders>
              <w:bottom w:val="single" w:sz="4" w:space="0" w:color="auto"/>
            </w:tcBorders>
          </w:tcPr>
          <w:p w:rsidR="00224909" w:rsidRPr="00224909" w:rsidRDefault="00224909" w:rsidP="00224909">
            <w:pPr>
              <w:jc w:val="center"/>
              <w:rPr>
                <w:b/>
                <w:color w:val="000000" w:themeColor="text1"/>
                <w:sz w:val="24"/>
                <w:szCs w:val="24"/>
              </w:rPr>
            </w:pPr>
          </w:p>
        </w:tc>
        <w:tc>
          <w:tcPr>
            <w:tcW w:w="3712" w:type="dxa"/>
            <w:tcBorders>
              <w:bottom w:val="single" w:sz="4" w:space="0" w:color="auto"/>
            </w:tcBorders>
            <w:vAlign w:val="center"/>
          </w:tcPr>
          <w:p w:rsidR="00224909" w:rsidRPr="00224909" w:rsidRDefault="00224909" w:rsidP="00224909">
            <w:pPr>
              <w:jc w:val="center"/>
              <w:rPr>
                <w:color w:val="000000" w:themeColor="text1"/>
                <w:sz w:val="24"/>
                <w:szCs w:val="24"/>
              </w:rPr>
            </w:pPr>
            <w:r w:rsidRPr="00224909">
              <w:rPr>
                <w:color w:val="000000" w:themeColor="text1"/>
                <w:sz w:val="24"/>
                <w:szCs w:val="24"/>
              </w:rPr>
              <w:t>знать</w:t>
            </w:r>
          </w:p>
        </w:tc>
        <w:tc>
          <w:tcPr>
            <w:tcW w:w="3686" w:type="dxa"/>
            <w:gridSpan w:val="2"/>
            <w:tcBorders>
              <w:bottom w:val="single" w:sz="4" w:space="0" w:color="auto"/>
            </w:tcBorders>
            <w:vAlign w:val="center"/>
          </w:tcPr>
          <w:p w:rsidR="00224909" w:rsidRPr="00224909" w:rsidRDefault="00224909" w:rsidP="00224909">
            <w:pPr>
              <w:jc w:val="center"/>
              <w:rPr>
                <w:color w:val="000000" w:themeColor="text1"/>
                <w:sz w:val="24"/>
                <w:szCs w:val="24"/>
              </w:rPr>
            </w:pPr>
            <w:r w:rsidRPr="00224909">
              <w:rPr>
                <w:color w:val="000000" w:themeColor="text1"/>
                <w:sz w:val="24"/>
                <w:szCs w:val="24"/>
              </w:rPr>
              <w:t>уметь</w:t>
            </w:r>
          </w:p>
        </w:tc>
      </w:tr>
      <w:tr w:rsidR="00224909" w:rsidRPr="00224909" w:rsidTr="00224909">
        <w:trPr>
          <w:tblHeader/>
        </w:trPr>
        <w:tc>
          <w:tcPr>
            <w:tcW w:w="2208" w:type="dxa"/>
            <w:tcBorders>
              <w:left w:val="nil"/>
              <w:right w:val="nil"/>
            </w:tcBorders>
          </w:tcPr>
          <w:p w:rsidR="00224909" w:rsidRPr="00224909" w:rsidRDefault="00224909" w:rsidP="00224909">
            <w:pPr>
              <w:jc w:val="center"/>
              <w:rPr>
                <w:b/>
                <w:color w:val="000000" w:themeColor="text1"/>
                <w:sz w:val="4"/>
                <w:szCs w:val="4"/>
              </w:rPr>
            </w:pPr>
          </w:p>
        </w:tc>
        <w:tc>
          <w:tcPr>
            <w:tcW w:w="3712" w:type="dxa"/>
            <w:tcBorders>
              <w:left w:val="nil"/>
              <w:right w:val="nil"/>
            </w:tcBorders>
          </w:tcPr>
          <w:p w:rsidR="00224909" w:rsidRPr="00224909" w:rsidRDefault="00224909" w:rsidP="00224909">
            <w:pPr>
              <w:jc w:val="center"/>
              <w:rPr>
                <w:b/>
                <w:color w:val="000000" w:themeColor="text1"/>
                <w:sz w:val="4"/>
                <w:szCs w:val="4"/>
              </w:rPr>
            </w:pPr>
          </w:p>
        </w:tc>
        <w:tc>
          <w:tcPr>
            <w:tcW w:w="998" w:type="dxa"/>
            <w:tcBorders>
              <w:left w:val="nil"/>
              <w:right w:val="nil"/>
            </w:tcBorders>
          </w:tcPr>
          <w:p w:rsidR="00224909" w:rsidRPr="00224909" w:rsidRDefault="00224909" w:rsidP="00224909">
            <w:pPr>
              <w:jc w:val="center"/>
              <w:rPr>
                <w:b/>
                <w:color w:val="000000" w:themeColor="text1"/>
                <w:sz w:val="4"/>
                <w:szCs w:val="4"/>
              </w:rPr>
            </w:pPr>
          </w:p>
        </w:tc>
        <w:tc>
          <w:tcPr>
            <w:tcW w:w="2688" w:type="dxa"/>
            <w:tcBorders>
              <w:left w:val="nil"/>
              <w:right w:val="nil"/>
            </w:tcBorders>
          </w:tcPr>
          <w:p w:rsidR="00224909" w:rsidRPr="00224909" w:rsidRDefault="00224909" w:rsidP="00224909">
            <w:pPr>
              <w:jc w:val="center"/>
              <w:rPr>
                <w:b/>
                <w:color w:val="000000" w:themeColor="text1"/>
                <w:sz w:val="4"/>
                <w:szCs w:val="4"/>
              </w:rPr>
            </w:pPr>
          </w:p>
        </w:tc>
      </w:tr>
      <w:tr w:rsidR="00224909" w:rsidRPr="00224909" w:rsidTr="00224909">
        <w:tc>
          <w:tcPr>
            <w:tcW w:w="2208" w:type="dxa"/>
          </w:tcPr>
          <w:p w:rsidR="00224909" w:rsidRPr="00224909" w:rsidRDefault="00224909" w:rsidP="00224909">
            <w:pPr>
              <w:rPr>
                <w:color w:val="000000" w:themeColor="text1"/>
                <w:sz w:val="24"/>
                <w:szCs w:val="24"/>
              </w:rPr>
            </w:pPr>
            <w:r w:rsidRPr="00224909">
              <w:rPr>
                <w:color w:val="000000" w:themeColor="text1"/>
                <w:sz w:val="24"/>
                <w:szCs w:val="24"/>
              </w:rPr>
              <w:t xml:space="preserve">ОК-3 </w:t>
            </w:r>
            <w:r w:rsidRPr="00224909">
              <w:rPr>
                <w:color w:val="000000" w:themeColor="text1"/>
                <w:sz w:val="24"/>
                <w:szCs w:val="24"/>
              </w:rPr>
              <w:sym w:font="Symbol" w:char="F0BE"/>
            </w:r>
            <w:r w:rsidRPr="00224909">
              <w:rPr>
                <w:color w:val="000000" w:themeColor="text1"/>
                <w:sz w:val="24"/>
                <w:szCs w:val="24"/>
              </w:rPr>
              <w:t xml:space="preserve"> способность использовать основы экономических знаний в различных сферах жизнедеятельности</w:t>
            </w:r>
          </w:p>
        </w:tc>
        <w:tc>
          <w:tcPr>
            <w:tcW w:w="3712" w:type="dxa"/>
          </w:tcPr>
          <w:p w:rsidR="00224909" w:rsidRPr="00224909" w:rsidRDefault="00224909" w:rsidP="00224909">
            <w:pPr>
              <w:rPr>
                <w:b/>
                <w:color w:val="000000" w:themeColor="text1"/>
                <w:sz w:val="24"/>
                <w:szCs w:val="24"/>
              </w:rPr>
            </w:pPr>
            <w:r w:rsidRPr="00224909">
              <w:rPr>
                <w:color w:val="000000" w:themeColor="text1"/>
                <w:sz w:val="24"/>
                <w:szCs w:val="24"/>
              </w:rPr>
              <w:t>- базовую экономическую терминологию; методы познания экономических процессов и явлений; возможности применения различных экономических знаний к профессиональной деятельности в области экологии и природопользования</w:t>
            </w:r>
          </w:p>
        </w:tc>
        <w:tc>
          <w:tcPr>
            <w:tcW w:w="3686" w:type="dxa"/>
            <w:gridSpan w:val="2"/>
          </w:tcPr>
          <w:p w:rsidR="00224909" w:rsidRPr="00224909" w:rsidRDefault="00224909" w:rsidP="00224909">
            <w:pPr>
              <w:widowControl w:val="0"/>
              <w:rPr>
                <w:b/>
                <w:color w:val="000000" w:themeColor="text1"/>
                <w:sz w:val="24"/>
                <w:szCs w:val="24"/>
              </w:rPr>
            </w:pPr>
            <w:r w:rsidRPr="00224909">
              <w:rPr>
                <w:sz w:val="24"/>
                <w:szCs w:val="24"/>
              </w:rPr>
              <w:t>- работать с экономической информацией и использовать экономические знания для анализа социально-экономических процессов и решения профессиональных задач в области экологии и природопользования</w:t>
            </w:r>
          </w:p>
        </w:tc>
      </w:tr>
    </w:tbl>
    <w:p w:rsidR="0019598F" w:rsidRPr="002B382F" w:rsidRDefault="0019598F" w:rsidP="000B30B3">
      <w:pPr>
        <w:tabs>
          <w:tab w:val="left" w:pos="1148"/>
        </w:tabs>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rsidR="00EC5727" w:rsidRPr="003550FE" w:rsidRDefault="00EC5727" w:rsidP="00EC5727">
      <w:pPr>
        <w:pStyle w:val="1"/>
        <w:spacing w:before="0" w:line="360" w:lineRule="auto"/>
        <w:jc w:val="center"/>
        <w:rPr>
          <w:rFonts w:ascii="Times New Roman" w:hAnsi="Times New Roman" w:cs="Times New Roman"/>
          <w:b/>
          <w:color w:val="auto"/>
          <w:sz w:val="28"/>
          <w:szCs w:val="28"/>
        </w:rPr>
      </w:pPr>
      <w:r w:rsidRPr="00EB7A08">
        <w:rPr>
          <w:rFonts w:ascii="Times New Roman" w:hAnsi="Times New Roman" w:cs="Times New Roman"/>
          <w:b/>
          <w:color w:val="auto"/>
          <w:sz w:val="28"/>
          <w:szCs w:val="28"/>
        </w:rPr>
        <w:t xml:space="preserve">Содержание </w:t>
      </w:r>
      <w:r>
        <w:rPr>
          <w:rFonts w:ascii="Times New Roman" w:hAnsi="Times New Roman" w:cs="Times New Roman"/>
          <w:b/>
          <w:color w:val="auto"/>
          <w:sz w:val="28"/>
          <w:szCs w:val="28"/>
        </w:rPr>
        <w:t>лекций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861"/>
      </w:tblGrid>
      <w:tr w:rsidR="00EC5727" w:rsidRPr="003550FE" w:rsidTr="00B56360">
        <w:trPr>
          <w:tblHeader/>
        </w:trPr>
        <w:tc>
          <w:tcPr>
            <w:tcW w:w="893" w:type="pct"/>
            <w:tcBorders>
              <w:bottom w:val="single" w:sz="4" w:space="0" w:color="auto"/>
            </w:tcBorders>
            <w:vAlign w:val="center"/>
          </w:tcPr>
          <w:p w:rsidR="00EC5727" w:rsidRPr="003550FE" w:rsidRDefault="00EC5727" w:rsidP="00A346DF">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практиче</w:t>
            </w:r>
            <w:r w:rsidRPr="003550FE">
              <w:rPr>
                <w:rFonts w:ascii="Times New Roman" w:eastAsia="Times New Roman" w:hAnsi="Times New Roman" w:cs="Times New Roman"/>
                <w:bCs/>
                <w:sz w:val="24"/>
                <w:szCs w:val="24"/>
                <w:lang w:eastAsia="ru-RU"/>
              </w:rPr>
              <w:t>ского занятия</w:t>
            </w:r>
          </w:p>
        </w:tc>
        <w:tc>
          <w:tcPr>
            <w:tcW w:w="4107" w:type="pct"/>
            <w:tcBorders>
              <w:bottom w:val="single" w:sz="4" w:space="0" w:color="auto"/>
            </w:tcBorders>
            <w:vAlign w:val="center"/>
          </w:tcPr>
          <w:p w:rsidR="00EC5727" w:rsidRPr="003550FE" w:rsidRDefault="00EC5727" w:rsidP="00A346DF">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Наименование практиче</w:t>
            </w:r>
            <w:r w:rsidRPr="003550FE">
              <w:rPr>
                <w:rFonts w:ascii="Times New Roman" w:eastAsia="Times New Roman" w:hAnsi="Times New Roman" w:cs="Times New Roman"/>
                <w:sz w:val="24"/>
                <w:szCs w:val="24"/>
                <w:lang w:eastAsia="ru-RU"/>
              </w:rPr>
              <w:t>ского занятия</w:t>
            </w:r>
          </w:p>
        </w:tc>
      </w:tr>
      <w:tr w:rsidR="00EC5727" w:rsidRPr="003550FE" w:rsidTr="00B56360">
        <w:tc>
          <w:tcPr>
            <w:tcW w:w="893" w:type="pct"/>
          </w:tcPr>
          <w:p w:rsidR="00EC5727" w:rsidRPr="003550FE" w:rsidRDefault="00EC5727" w:rsidP="00A346DF">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w:t>
            </w:r>
          </w:p>
        </w:tc>
        <w:tc>
          <w:tcPr>
            <w:tcW w:w="4107" w:type="pct"/>
          </w:tcPr>
          <w:p w:rsidR="00EC5727" w:rsidRPr="003550FE" w:rsidRDefault="00EC5727" w:rsidP="00A346D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bCs/>
                <w:sz w:val="24"/>
                <w:szCs w:val="24"/>
              </w:rPr>
              <w:t>Принципы экономической теории</w:t>
            </w:r>
          </w:p>
        </w:tc>
      </w:tr>
      <w:tr w:rsidR="00EC5727" w:rsidRPr="003550FE" w:rsidTr="00B56360">
        <w:tc>
          <w:tcPr>
            <w:tcW w:w="893" w:type="pct"/>
          </w:tcPr>
          <w:p w:rsidR="00EC5727" w:rsidRPr="003550FE" w:rsidRDefault="00EC5727" w:rsidP="00A346DF">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2</w:t>
            </w:r>
          </w:p>
        </w:tc>
        <w:tc>
          <w:tcPr>
            <w:tcW w:w="4107" w:type="pct"/>
          </w:tcPr>
          <w:p w:rsidR="00EC5727" w:rsidRPr="003550FE" w:rsidRDefault="00EC5727" w:rsidP="00A346D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Общественное производство и собственность</w:t>
            </w:r>
          </w:p>
        </w:tc>
      </w:tr>
      <w:tr w:rsidR="00EC5727" w:rsidRPr="003550FE" w:rsidTr="00B56360">
        <w:tc>
          <w:tcPr>
            <w:tcW w:w="893" w:type="pct"/>
          </w:tcPr>
          <w:p w:rsidR="00EC5727" w:rsidRPr="003550FE" w:rsidRDefault="00EC5727" w:rsidP="00A346DF">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3</w:t>
            </w:r>
          </w:p>
        </w:tc>
        <w:tc>
          <w:tcPr>
            <w:tcW w:w="4107" w:type="pct"/>
          </w:tcPr>
          <w:p w:rsidR="00EC5727" w:rsidRPr="003550FE" w:rsidRDefault="00EC5727" w:rsidP="00A346D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Основы рыночного хо</w:t>
            </w:r>
            <w:r w:rsidRPr="00142B46">
              <w:rPr>
                <w:rFonts w:ascii="Times New Roman" w:eastAsia="Calibri" w:hAnsi="Times New Roman" w:cs="Times New Roman"/>
                <w:bCs/>
                <w:sz w:val="24"/>
                <w:szCs w:val="24"/>
              </w:rPr>
              <w:t>зяйства</w:t>
            </w:r>
          </w:p>
        </w:tc>
      </w:tr>
      <w:tr w:rsidR="00EC5727" w:rsidRPr="003550FE" w:rsidTr="00B56360">
        <w:tc>
          <w:tcPr>
            <w:tcW w:w="893" w:type="pct"/>
          </w:tcPr>
          <w:p w:rsidR="00EC5727" w:rsidRPr="003550FE" w:rsidRDefault="00EC5727" w:rsidP="00A346DF">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lastRenderedPageBreak/>
              <w:t>4</w:t>
            </w:r>
          </w:p>
        </w:tc>
        <w:tc>
          <w:tcPr>
            <w:tcW w:w="4107" w:type="pct"/>
          </w:tcPr>
          <w:p w:rsidR="00EC5727" w:rsidRPr="003550FE" w:rsidRDefault="00EC5727" w:rsidP="00A346D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27256">
              <w:rPr>
                <w:rFonts w:ascii="Times New Roman" w:eastAsia="Calibri" w:hAnsi="Times New Roman" w:cs="Times New Roman"/>
                <w:sz w:val="24"/>
                <w:szCs w:val="24"/>
                <w:lang w:eastAsia="ru-RU"/>
              </w:rPr>
              <w:t>Рынок, его структура и механизм фу</w:t>
            </w:r>
            <w:r>
              <w:rPr>
                <w:rFonts w:ascii="Times New Roman" w:eastAsia="Calibri" w:hAnsi="Times New Roman" w:cs="Times New Roman"/>
                <w:sz w:val="24"/>
                <w:szCs w:val="24"/>
                <w:lang w:eastAsia="ru-RU"/>
              </w:rPr>
              <w:t>нкционирования</w:t>
            </w:r>
          </w:p>
        </w:tc>
      </w:tr>
      <w:tr w:rsidR="00EC5727" w:rsidRPr="003550FE" w:rsidTr="00B56360">
        <w:tc>
          <w:tcPr>
            <w:tcW w:w="893" w:type="pct"/>
          </w:tcPr>
          <w:p w:rsidR="00EC5727" w:rsidRPr="003550FE" w:rsidRDefault="00EC5727" w:rsidP="00A346DF">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5</w:t>
            </w:r>
          </w:p>
        </w:tc>
        <w:tc>
          <w:tcPr>
            <w:tcW w:w="4107" w:type="pct"/>
          </w:tcPr>
          <w:p w:rsidR="00EC5727" w:rsidRPr="003550FE" w:rsidRDefault="00EC5727" w:rsidP="00A346D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Теория спроса и предложения</w:t>
            </w:r>
          </w:p>
        </w:tc>
      </w:tr>
      <w:tr w:rsidR="00EC5727" w:rsidRPr="003550FE" w:rsidTr="00B56360">
        <w:tc>
          <w:tcPr>
            <w:tcW w:w="893" w:type="pct"/>
          </w:tcPr>
          <w:p w:rsidR="00EC5727" w:rsidRPr="003550FE" w:rsidRDefault="00EC5727" w:rsidP="00A346DF">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 xml:space="preserve">6 </w:t>
            </w:r>
          </w:p>
        </w:tc>
        <w:tc>
          <w:tcPr>
            <w:tcW w:w="4107" w:type="pct"/>
          </w:tcPr>
          <w:p w:rsidR="00EC5727" w:rsidRPr="003550FE" w:rsidRDefault="00EC5727" w:rsidP="00A346DF">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3550FE">
              <w:rPr>
                <w:rFonts w:ascii="Times New Roman" w:eastAsia="Calibri" w:hAnsi="Times New Roman" w:cs="Times New Roman"/>
                <w:bCs/>
                <w:sz w:val="24"/>
                <w:szCs w:val="24"/>
              </w:rPr>
              <w:t>Конкуренция и монополия</w:t>
            </w:r>
          </w:p>
        </w:tc>
      </w:tr>
      <w:tr w:rsidR="00EC5727" w:rsidRPr="003550FE" w:rsidTr="00B56360">
        <w:tc>
          <w:tcPr>
            <w:tcW w:w="893" w:type="pct"/>
          </w:tcPr>
          <w:p w:rsidR="00EC5727" w:rsidRPr="003550FE" w:rsidRDefault="00EC5727" w:rsidP="00A346DF">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7</w:t>
            </w:r>
          </w:p>
        </w:tc>
        <w:tc>
          <w:tcPr>
            <w:tcW w:w="4107" w:type="pct"/>
          </w:tcPr>
          <w:p w:rsidR="00EC5727" w:rsidRPr="003550FE" w:rsidRDefault="00EC5727" w:rsidP="00A346D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Издержки производства и прибыль</w:t>
            </w:r>
          </w:p>
        </w:tc>
      </w:tr>
      <w:tr w:rsidR="00EC5727" w:rsidRPr="003550FE" w:rsidTr="00B56360">
        <w:tc>
          <w:tcPr>
            <w:tcW w:w="893" w:type="pct"/>
          </w:tcPr>
          <w:p w:rsidR="00EC5727" w:rsidRPr="003550FE" w:rsidRDefault="00EC5727" w:rsidP="00A346DF">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8</w:t>
            </w:r>
          </w:p>
        </w:tc>
        <w:tc>
          <w:tcPr>
            <w:tcW w:w="4107" w:type="pct"/>
          </w:tcPr>
          <w:p w:rsidR="00EC5727" w:rsidRPr="003550FE" w:rsidRDefault="00EC5727" w:rsidP="00A346D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Цена и ценообразова</w:t>
            </w:r>
            <w:r w:rsidRPr="00E33DCF">
              <w:rPr>
                <w:rFonts w:ascii="Times New Roman" w:eastAsia="Calibri" w:hAnsi="Times New Roman" w:cs="Times New Roman"/>
                <w:sz w:val="24"/>
                <w:szCs w:val="24"/>
                <w:lang w:eastAsia="ru-RU"/>
              </w:rPr>
              <w:t>ние</w:t>
            </w:r>
          </w:p>
        </w:tc>
      </w:tr>
      <w:tr w:rsidR="00EC5727" w:rsidRPr="003550FE" w:rsidTr="00B56360">
        <w:tc>
          <w:tcPr>
            <w:tcW w:w="893" w:type="pct"/>
          </w:tcPr>
          <w:p w:rsidR="00EC5727" w:rsidRPr="003550FE" w:rsidRDefault="00EC5727" w:rsidP="00A346DF">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9</w:t>
            </w:r>
          </w:p>
        </w:tc>
        <w:tc>
          <w:tcPr>
            <w:tcW w:w="4107" w:type="pct"/>
          </w:tcPr>
          <w:p w:rsidR="00EC5727" w:rsidRPr="003550FE" w:rsidRDefault="00EC5727" w:rsidP="00A346D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Рынки факторов произ</w:t>
            </w:r>
            <w:r w:rsidRPr="00CF72F0">
              <w:rPr>
                <w:rFonts w:ascii="Times New Roman" w:eastAsia="Calibri" w:hAnsi="Times New Roman" w:cs="Times New Roman"/>
                <w:bCs/>
                <w:sz w:val="24"/>
                <w:szCs w:val="24"/>
              </w:rPr>
              <w:t>водства</w:t>
            </w:r>
          </w:p>
        </w:tc>
      </w:tr>
    </w:tbl>
    <w:p w:rsidR="003550FE" w:rsidRPr="003550FE" w:rsidRDefault="00A155CD" w:rsidP="005D41CC">
      <w:pPr>
        <w:pStyle w:val="1"/>
        <w:spacing w:before="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Практические (семинарские) занятия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861"/>
      </w:tblGrid>
      <w:tr w:rsidR="003550FE" w:rsidRPr="003550FE" w:rsidTr="00B56360">
        <w:trPr>
          <w:tblHeader/>
        </w:trPr>
        <w:tc>
          <w:tcPr>
            <w:tcW w:w="893" w:type="pct"/>
            <w:tcBorders>
              <w:bottom w:val="single" w:sz="4" w:space="0" w:color="auto"/>
            </w:tcBorders>
            <w:vAlign w:val="center"/>
          </w:tcPr>
          <w:p w:rsidR="003550FE" w:rsidRPr="003550FE" w:rsidRDefault="00BC2E07" w:rsidP="003550F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практиче</w:t>
            </w:r>
            <w:r w:rsidR="003550FE" w:rsidRPr="003550FE">
              <w:rPr>
                <w:rFonts w:ascii="Times New Roman" w:eastAsia="Times New Roman" w:hAnsi="Times New Roman" w:cs="Times New Roman"/>
                <w:bCs/>
                <w:sz w:val="24"/>
                <w:szCs w:val="24"/>
                <w:lang w:eastAsia="ru-RU"/>
              </w:rPr>
              <w:t>ского занятия</w:t>
            </w:r>
          </w:p>
        </w:tc>
        <w:tc>
          <w:tcPr>
            <w:tcW w:w="4107" w:type="pct"/>
            <w:tcBorders>
              <w:bottom w:val="single" w:sz="4" w:space="0" w:color="auto"/>
            </w:tcBorders>
            <w:vAlign w:val="center"/>
          </w:tcPr>
          <w:p w:rsidR="003550FE" w:rsidRPr="003550FE" w:rsidRDefault="00BC2E07" w:rsidP="003550F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Наименование практиче</w:t>
            </w:r>
            <w:r w:rsidR="003550FE" w:rsidRPr="003550FE">
              <w:rPr>
                <w:rFonts w:ascii="Times New Roman" w:eastAsia="Times New Roman" w:hAnsi="Times New Roman" w:cs="Times New Roman"/>
                <w:sz w:val="24"/>
                <w:szCs w:val="24"/>
                <w:lang w:eastAsia="ru-RU"/>
              </w:rPr>
              <w:t>ского занятия</w:t>
            </w:r>
          </w:p>
        </w:tc>
      </w:tr>
      <w:tr w:rsidR="003550FE" w:rsidRPr="003550FE" w:rsidTr="00B56360">
        <w:tc>
          <w:tcPr>
            <w:tcW w:w="893"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w:t>
            </w:r>
          </w:p>
        </w:tc>
        <w:tc>
          <w:tcPr>
            <w:tcW w:w="4107" w:type="pct"/>
          </w:tcPr>
          <w:p w:rsidR="003550FE" w:rsidRPr="003550FE" w:rsidRDefault="001C0705" w:rsidP="003550F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bCs/>
                <w:sz w:val="24"/>
                <w:szCs w:val="24"/>
              </w:rPr>
              <w:t>Принципы экономической теории</w:t>
            </w:r>
          </w:p>
        </w:tc>
      </w:tr>
      <w:tr w:rsidR="003550FE" w:rsidRPr="003550FE" w:rsidTr="00B56360">
        <w:tc>
          <w:tcPr>
            <w:tcW w:w="893"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2</w:t>
            </w:r>
          </w:p>
        </w:tc>
        <w:tc>
          <w:tcPr>
            <w:tcW w:w="4107" w:type="pct"/>
          </w:tcPr>
          <w:p w:rsidR="003550FE" w:rsidRPr="003550FE" w:rsidRDefault="00862AAF" w:rsidP="003550F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Общественное производство и собственность</w:t>
            </w:r>
          </w:p>
        </w:tc>
      </w:tr>
      <w:tr w:rsidR="003550FE" w:rsidRPr="003550FE" w:rsidTr="00B56360">
        <w:tc>
          <w:tcPr>
            <w:tcW w:w="893"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3</w:t>
            </w:r>
          </w:p>
        </w:tc>
        <w:tc>
          <w:tcPr>
            <w:tcW w:w="4107" w:type="pct"/>
          </w:tcPr>
          <w:p w:rsidR="003550FE" w:rsidRPr="003550FE" w:rsidRDefault="00142B46" w:rsidP="003550FE">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Основы рыночного хо</w:t>
            </w:r>
            <w:r w:rsidRPr="00142B46">
              <w:rPr>
                <w:rFonts w:ascii="Times New Roman" w:eastAsia="Calibri" w:hAnsi="Times New Roman" w:cs="Times New Roman"/>
                <w:bCs/>
                <w:sz w:val="24"/>
                <w:szCs w:val="24"/>
              </w:rPr>
              <w:t>зяйства</w:t>
            </w:r>
          </w:p>
        </w:tc>
      </w:tr>
      <w:tr w:rsidR="003550FE" w:rsidRPr="003550FE" w:rsidTr="00B56360">
        <w:tc>
          <w:tcPr>
            <w:tcW w:w="893"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4</w:t>
            </w:r>
          </w:p>
        </w:tc>
        <w:tc>
          <w:tcPr>
            <w:tcW w:w="4107" w:type="pct"/>
          </w:tcPr>
          <w:p w:rsidR="003550FE" w:rsidRPr="003550FE" w:rsidRDefault="00F27256" w:rsidP="003550F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27256">
              <w:rPr>
                <w:rFonts w:ascii="Times New Roman" w:eastAsia="Calibri" w:hAnsi="Times New Roman" w:cs="Times New Roman"/>
                <w:sz w:val="24"/>
                <w:szCs w:val="24"/>
                <w:lang w:eastAsia="ru-RU"/>
              </w:rPr>
              <w:t>Рынок, его структура и механизм фу</w:t>
            </w:r>
            <w:r>
              <w:rPr>
                <w:rFonts w:ascii="Times New Roman" w:eastAsia="Calibri" w:hAnsi="Times New Roman" w:cs="Times New Roman"/>
                <w:sz w:val="24"/>
                <w:szCs w:val="24"/>
                <w:lang w:eastAsia="ru-RU"/>
              </w:rPr>
              <w:t>нкциони</w:t>
            </w:r>
            <w:r w:rsidR="00AC016B">
              <w:rPr>
                <w:rFonts w:ascii="Times New Roman" w:eastAsia="Calibri" w:hAnsi="Times New Roman" w:cs="Times New Roman"/>
                <w:sz w:val="24"/>
                <w:szCs w:val="24"/>
                <w:lang w:eastAsia="ru-RU"/>
              </w:rPr>
              <w:t>рования</w:t>
            </w:r>
          </w:p>
        </w:tc>
      </w:tr>
      <w:tr w:rsidR="003550FE" w:rsidRPr="003550FE" w:rsidTr="00B56360">
        <w:tc>
          <w:tcPr>
            <w:tcW w:w="893"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5</w:t>
            </w:r>
          </w:p>
        </w:tc>
        <w:tc>
          <w:tcPr>
            <w:tcW w:w="4107" w:type="pct"/>
          </w:tcPr>
          <w:p w:rsidR="003550FE" w:rsidRPr="003550FE" w:rsidRDefault="009552B7" w:rsidP="003550F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Теория спроса и предложения</w:t>
            </w:r>
          </w:p>
        </w:tc>
      </w:tr>
      <w:tr w:rsidR="003550FE" w:rsidRPr="003550FE" w:rsidTr="00B56360">
        <w:tc>
          <w:tcPr>
            <w:tcW w:w="893"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 xml:space="preserve">6 </w:t>
            </w:r>
          </w:p>
        </w:tc>
        <w:tc>
          <w:tcPr>
            <w:tcW w:w="4107" w:type="pct"/>
          </w:tcPr>
          <w:p w:rsidR="003550FE" w:rsidRPr="003550FE" w:rsidRDefault="003550FE" w:rsidP="003550FE">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3550FE">
              <w:rPr>
                <w:rFonts w:ascii="Times New Roman" w:eastAsia="Calibri" w:hAnsi="Times New Roman" w:cs="Times New Roman"/>
                <w:bCs/>
                <w:sz w:val="24"/>
                <w:szCs w:val="24"/>
              </w:rPr>
              <w:t>Конкуренция и монополия</w:t>
            </w:r>
          </w:p>
        </w:tc>
      </w:tr>
      <w:tr w:rsidR="003550FE" w:rsidRPr="003550FE" w:rsidTr="00B56360">
        <w:tc>
          <w:tcPr>
            <w:tcW w:w="893"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7</w:t>
            </w:r>
          </w:p>
        </w:tc>
        <w:tc>
          <w:tcPr>
            <w:tcW w:w="4107" w:type="pct"/>
          </w:tcPr>
          <w:p w:rsidR="003550FE" w:rsidRPr="003550FE" w:rsidRDefault="000141A9" w:rsidP="003550F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Издержки производства и прибыль</w:t>
            </w:r>
          </w:p>
        </w:tc>
      </w:tr>
      <w:tr w:rsidR="003550FE" w:rsidRPr="003550FE" w:rsidTr="00B56360">
        <w:tc>
          <w:tcPr>
            <w:tcW w:w="893"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8</w:t>
            </w:r>
          </w:p>
        </w:tc>
        <w:tc>
          <w:tcPr>
            <w:tcW w:w="4107" w:type="pct"/>
          </w:tcPr>
          <w:p w:rsidR="003550FE" w:rsidRPr="003550FE" w:rsidRDefault="00E33DCF" w:rsidP="003550F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Цена и ценообразова</w:t>
            </w:r>
            <w:r w:rsidRPr="00E33DCF">
              <w:rPr>
                <w:rFonts w:ascii="Times New Roman" w:eastAsia="Calibri" w:hAnsi="Times New Roman" w:cs="Times New Roman"/>
                <w:sz w:val="24"/>
                <w:szCs w:val="24"/>
                <w:lang w:eastAsia="ru-RU"/>
              </w:rPr>
              <w:t>ние</w:t>
            </w:r>
          </w:p>
        </w:tc>
      </w:tr>
      <w:tr w:rsidR="003550FE" w:rsidRPr="003550FE" w:rsidTr="00B56360">
        <w:tc>
          <w:tcPr>
            <w:tcW w:w="893"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9</w:t>
            </w:r>
          </w:p>
        </w:tc>
        <w:tc>
          <w:tcPr>
            <w:tcW w:w="4107" w:type="pct"/>
          </w:tcPr>
          <w:p w:rsidR="003550FE" w:rsidRPr="003550FE" w:rsidRDefault="00CF72F0" w:rsidP="003550FE">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Рынки факторов произ</w:t>
            </w:r>
            <w:r w:rsidRPr="00CF72F0">
              <w:rPr>
                <w:rFonts w:ascii="Times New Roman" w:eastAsia="Calibri" w:hAnsi="Times New Roman" w:cs="Times New Roman"/>
                <w:bCs/>
                <w:sz w:val="24"/>
                <w:szCs w:val="24"/>
              </w:rPr>
              <w:t>водства</w:t>
            </w:r>
          </w:p>
        </w:tc>
      </w:tr>
    </w:tbl>
    <w:p w:rsidR="00011013" w:rsidRPr="003550FE" w:rsidRDefault="00011013" w:rsidP="00011013">
      <w:pPr>
        <w:spacing w:after="0" w:line="240" w:lineRule="auto"/>
        <w:jc w:val="both"/>
        <w:rPr>
          <w:rFonts w:ascii="Times New Roman" w:eastAsia="Times New Roman" w:hAnsi="Times New Roman" w:cs="Times New Roman"/>
          <w:bCs/>
          <w:sz w:val="24"/>
          <w:szCs w:val="24"/>
          <w:lang w:eastAsia="ru-RU"/>
        </w:rPr>
      </w:pPr>
    </w:p>
    <w:p w:rsidR="00CF0255" w:rsidRPr="00C113A3" w:rsidRDefault="00CF0255" w:rsidP="005361EA">
      <w:pPr>
        <w:spacing w:after="0" w:line="360" w:lineRule="auto"/>
        <w:jc w:val="center"/>
        <w:rPr>
          <w:rFonts w:ascii="Times New Roman" w:hAnsi="Times New Roman" w:cs="Times New Roman"/>
          <w:b/>
          <w:sz w:val="28"/>
          <w:szCs w:val="28"/>
        </w:rPr>
      </w:pPr>
    </w:p>
    <w:p w:rsidR="00C113A3" w:rsidRPr="00C113A3" w:rsidRDefault="00EC3355" w:rsidP="009C2FE8">
      <w:pPr>
        <w:widowControl w:val="0"/>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Программа самостоятельной работы обучающихся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0"/>
        <w:gridCol w:w="3261"/>
      </w:tblGrid>
      <w:tr w:rsidR="00C113A3" w:rsidRPr="00C113A3" w:rsidTr="00C113A3">
        <w:trPr>
          <w:cantSplit/>
          <w:trHeight w:val="1134"/>
        </w:trPr>
        <w:tc>
          <w:tcPr>
            <w:tcW w:w="675" w:type="dxa"/>
            <w:tcBorders>
              <w:top w:val="single" w:sz="4" w:space="0" w:color="auto"/>
              <w:left w:val="single" w:sz="4" w:space="0" w:color="auto"/>
              <w:bottom w:val="single" w:sz="4" w:space="0" w:color="auto"/>
              <w:right w:val="single" w:sz="4" w:space="0" w:color="auto"/>
            </w:tcBorders>
            <w:textDirection w:val="btLr"/>
            <w:vAlign w:val="bottom"/>
          </w:tcPr>
          <w:p w:rsidR="00C113A3" w:rsidRPr="00C113A3" w:rsidRDefault="00C113A3" w:rsidP="00C113A3">
            <w:pPr>
              <w:widowControl w:val="0"/>
              <w:autoSpaceDE w:val="0"/>
              <w:autoSpaceDN w:val="0"/>
              <w:adjustRightInd w:val="0"/>
              <w:spacing w:after="0" w:line="240" w:lineRule="auto"/>
              <w:ind w:left="113" w:right="113"/>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 темы лекции</w:t>
            </w:r>
          </w:p>
        </w:tc>
        <w:tc>
          <w:tcPr>
            <w:tcW w:w="5670" w:type="dxa"/>
            <w:tcBorders>
              <w:top w:val="single" w:sz="4" w:space="0" w:color="auto"/>
              <w:left w:val="single" w:sz="4" w:space="0" w:color="auto"/>
              <w:bottom w:val="single" w:sz="4" w:space="0" w:color="auto"/>
              <w:right w:val="single" w:sz="4" w:space="0" w:color="auto"/>
            </w:tcBorders>
          </w:tcPr>
          <w:p w:rsidR="00C113A3" w:rsidRPr="00C113A3" w:rsidRDefault="00C113A3" w:rsidP="00C113A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Форма и тема самостоятельной работы студентов</w:t>
            </w:r>
          </w:p>
        </w:tc>
        <w:tc>
          <w:tcPr>
            <w:tcW w:w="3261" w:type="dxa"/>
            <w:tcBorders>
              <w:top w:val="single" w:sz="4" w:space="0" w:color="auto"/>
              <w:left w:val="single" w:sz="4" w:space="0" w:color="auto"/>
              <w:bottom w:val="single" w:sz="4" w:space="0" w:color="auto"/>
              <w:right w:val="single" w:sz="4" w:space="0" w:color="auto"/>
            </w:tcBorders>
          </w:tcPr>
          <w:p w:rsidR="00C113A3" w:rsidRPr="00C113A3" w:rsidRDefault="00C113A3" w:rsidP="00C113A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Форма контроля</w:t>
            </w:r>
          </w:p>
        </w:tc>
      </w:tr>
      <w:tr w:rsidR="00C113A3" w:rsidRPr="00C113A3" w:rsidTr="00C113A3">
        <w:tc>
          <w:tcPr>
            <w:tcW w:w="675" w:type="dxa"/>
            <w:tcBorders>
              <w:top w:val="single" w:sz="4" w:space="0" w:color="auto"/>
              <w:left w:val="single" w:sz="4" w:space="0" w:color="auto"/>
              <w:bottom w:val="single" w:sz="4" w:space="0" w:color="auto"/>
              <w:right w:val="single" w:sz="4" w:space="0" w:color="auto"/>
            </w:tcBorders>
          </w:tcPr>
          <w:p w:rsidR="00C113A3" w:rsidRPr="00C113A3" w:rsidRDefault="00C113A3" w:rsidP="00C113A3">
            <w:pPr>
              <w:widowControl w:val="0"/>
              <w:numPr>
                <w:ilvl w:val="0"/>
                <w:numId w:val="29"/>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C113A3" w:rsidRPr="00C113A3" w:rsidRDefault="00C66761" w:rsidP="00C113A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Принципы экономической теории</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6D5ED5" w:rsidRPr="006D5ED5" w:rsidRDefault="006D5ED5" w:rsidP="006D5ED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Современные школы экономической теории</w:t>
            </w:r>
          </w:p>
          <w:p w:rsidR="006D5ED5" w:rsidRPr="006D5ED5" w:rsidRDefault="006D5ED5" w:rsidP="006D5ED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Маржинализм как экономическое течение</w:t>
            </w:r>
          </w:p>
          <w:p w:rsidR="006D5ED5" w:rsidRPr="006D5ED5" w:rsidRDefault="006D5ED5" w:rsidP="006D5ED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Неоклассики и кейнсианцы: общее и особенное в экономических школах</w:t>
            </w:r>
          </w:p>
          <w:p w:rsidR="00C113A3" w:rsidRPr="00C113A3" w:rsidRDefault="006D5ED5"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113A3" w:rsidRPr="00C113A3">
              <w:rPr>
                <w:rFonts w:ascii="Times New Roman" w:eastAsia="Times New Roman" w:hAnsi="Times New Roman" w:cs="Times New Roman"/>
                <w:color w:val="000000"/>
                <w:sz w:val="28"/>
                <w:szCs w:val="28"/>
                <w:lang w:eastAsia="ru-RU"/>
              </w:rPr>
              <w:t>Виды экономических экспериментов</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Основные экономические законы</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Экономическая политика</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lastRenderedPageBreak/>
              <w:t>3. Подготовка рефера</w:t>
            </w:r>
            <w:r w:rsidR="00AF5A3C">
              <w:rPr>
                <w:rFonts w:ascii="Times New Roman" w:eastAsia="Times New Roman" w:hAnsi="Times New Roman" w:cs="Times New Roman"/>
                <w:color w:val="000000"/>
                <w:sz w:val="28"/>
                <w:szCs w:val="28"/>
                <w:lang w:eastAsia="ru-RU"/>
              </w:rPr>
              <w:t>тов (докладов)</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C113A3" w:rsidRPr="00C113A3" w:rsidRDefault="00C113A3" w:rsidP="002D398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lastRenderedPageBreak/>
              <w:t>Сдача домашних заданий на проверку</w:t>
            </w:r>
          </w:p>
          <w:p w:rsidR="00C113A3" w:rsidRPr="00C113A3" w:rsidRDefault="00C113A3" w:rsidP="002D398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C113A3" w:rsidRPr="00C113A3" w:rsidRDefault="00C113A3" w:rsidP="002D398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Ответ во время устного или письменного опроса</w:t>
            </w:r>
          </w:p>
          <w:p w:rsidR="00C113A3" w:rsidRPr="00C113A3" w:rsidRDefault="00C113A3" w:rsidP="002D398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C113A3" w:rsidRPr="00C113A3" w:rsidRDefault="00C113A3" w:rsidP="002D398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Сдача реферата на проверку</w:t>
            </w:r>
            <w:r w:rsidR="00955AFF">
              <w:rPr>
                <w:rFonts w:ascii="Times New Roman" w:eastAsia="Times New Roman" w:hAnsi="Times New Roman" w:cs="Times New Roman"/>
                <w:bCs/>
                <w:sz w:val="28"/>
                <w:szCs w:val="28"/>
                <w:lang w:eastAsia="ru-RU"/>
              </w:rPr>
              <w:t xml:space="preserve"> (д</w:t>
            </w:r>
            <w:r w:rsidRPr="00C113A3">
              <w:rPr>
                <w:rFonts w:ascii="Times New Roman" w:eastAsia="Times New Roman" w:hAnsi="Times New Roman" w:cs="Times New Roman"/>
                <w:bCs/>
                <w:sz w:val="28"/>
                <w:szCs w:val="28"/>
                <w:lang w:eastAsia="ru-RU"/>
              </w:rPr>
              <w:t xml:space="preserve">оклад на </w:t>
            </w:r>
            <w:r w:rsidR="00650E8B">
              <w:rPr>
                <w:rFonts w:ascii="Times New Roman" w:eastAsia="Times New Roman" w:hAnsi="Times New Roman" w:cs="Times New Roman"/>
                <w:bCs/>
                <w:sz w:val="28"/>
                <w:szCs w:val="28"/>
                <w:lang w:eastAsia="ru-RU"/>
              </w:rPr>
              <w:t>практическом (</w:t>
            </w:r>
            <w:r w:rsidRPr="00C113A3">
              <w:rPr>
                <w:rFonts w:ascii="Times New Roman" w:eastAsia="Times New Roman" w:hAnsi="Times New Roman" w:cs="Times New Roman"/>
                <w:bCs/>
                <w:sz w:val="28"/>
                <w:szCs w:val="28"/>
                <w:lang w:eastAsia="ru-RU"/>
              </w:rPr>
              <w:t>семинарском</w:t>
            </w:r>
            <w:r w:rsidR="00650E8B">
              <w:rPr>
                <w:rFonts w:ascii="Times New Roman" w:eastAsia="Times New Roman" w:hAnsi="Times New Roman" w:cs="Times New Roman"/>
                <w:bCs/>
                <w:sz w:val="28"/>
                <w:szCs w:val="28"/>
                <w:lang w:eastAsia="ru-RU"/>
              </w:rPr>
              <w:t xml:space="preserve">) </w:t>
            </w:r>
            <w:r w:rsidRPr="00C113A3">
              <w:rPr>
                <w:rFonts w:ascii="Times New Roman" w:eastAsia="Times New Roman" w:hAnsi="Times New Roman" w:cs="Times New Roman"/>
                <w:bCs/>
                <w:sz w:val="28"/>
                <w:szCs w:val="28"/>
                <w:lang w:eastAsia="ru-RU"/>
              </w:rPr>
              <w:t>занятии</w:t>
            </w:r>
            <w:r w:rsidR="00955AFF">
              <w:rPr>
                <w:rFonts w:ascii="Times New Roman" w:eastAsia="Times New Roman" w:hAnsi="Times New Roman" w:cs="Times New Roman"/>
                <w:bCs/>
                <w:sz w:val="28"/>
                <w:szCs w:val="28"/>
                <w:lang w:eastAsia="ru-RU"/>
              </w:rPr>
              <w:t>)</w:t>
            </w:r>
          </w:p>
        </w:tc>
      </w:tr>
      <w:tr w:rsidR="00C113A3" w:rsidRPr="00C113A3" w:rsidTr="00C113A3">
        <w:tc>
          <w:tcPr>
            <w:tcW w:w="675" w:type="dxa"/>
            <w:tcBorders>
              <w:top w:val="single" w:sz="4" w:space="0" w:color="auto"/>
              <w:left w:val="single" w:sz="4" w:space="0" w:color="auto"/>
              <w:bottom w:val="single" w:sz="4" w:space="0" w:color="auto"/>
              <w:right w:val="single" w:sz="4" w:space="0" w:color="auto"/>
            </w:tcBorders>
          </w:tcPr>
          <w:p w:rsidR="00C113A3" w:rsidRPr="00C113A3" w:rsidRDefault="00C113A3" w:rsidP="00C113A3">
            <w:pPr>
              <w:widowControl w:val="0"/>
              <w:numPr>
                <w:ilvl w:val="0"/>
                <w:numId w:val="29"/>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C113A3">
              <w:rPr>
                <w:rFonts w:ascii="Times New Roman" w:eastAsia="Times New Roman" w:hAnsi="Times New Roman" w:cs="Times New Roman"/>
                <w:b/>
                <w:color w:val="000000"/>
                <w:sz w:val="28"/>
                <w:szCs w:val="28"/>
                <w:lang w:eastAsia="ru-RU"/>
              </w:rPr>
              <w:t>Общественное производство</w:t>
            </w:r>
            <w:r w:rsidR="00EE65B6">
              <w:rPr>
                <w:rFonts w:ascii="Times New Roman" w:eastAsia="Times New Roman" w:hAnsi="Times New Roman" w:cs="Times New Roman"/>
                <w:b/>
                <w:color w:val="000000"/>
                <w:sz w:val="28"/>
                <w:szCs w:val="28"/>
                <w:lang w:eastAsia="ru-RU"/>
              </w:rPr>
              <w:t xml:space="preserve"> и собственность</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172AEC" w:rsidRPr="00172AEC" w:rsidRDefault="00057A2E" w:rsidP="00172A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72AEC" w:rsidRPr="00172AEC">
              <w:rPr>
                <w:rFonts w:ascii="Times New Roman" w:eastAsia="Times New Roman" w:hAnsi="Times New Roman" w:cs="Times New Roman"/>
                <w:color w:val="000000"/>
                <w:sz w:val="28"/>
                <w:szCs w:val="28"/>
                <w:lang w:eastAsia="ru-RU"/>
              </w:rPr>
              <w:t>Как взаимодействуют за</w:t>
            </w:r>
            <w:r w:rsidR="00172AEC">
              <w:rPr>
                <w:rFonts w:ascii="Times New Roman" w:eastAsia="Times New Roman" w:hAnsi="Times New Roman" w:cs="Times New Roman"/>
                <w:color w:val="000000"/>
                <w:sz w:val="28"/>
                <w:szCs w:val="28"/>
                <w:lang w:eastAsia="ru-RU"/>
              </w:rPr>
              <w:t xml:space="preserve">коны «Возвышения потребностей», </w:t>
            </w:r>
            <w:r w:rsidR="00172AEC" w:rsidRPr="00172AEC">
              <w:rPr>
                <w:rFonts w:ascii="Times New Roman" w:eastAsia="Times New Roman" w:hAnsi="Times New Roman" w:cs="Times New Roman"/>
                <w:color w:val="000000"/>
                <w:sz w:val="28"/>
                <w:szCs w:val="28"/>
                <w:lang w:eastAsia="ru-RU"/>
              </w:rPr>
              <w:t>«Повышающейся производительности труда» и «Соответствия производственных отношений уровню и характеру развития производительных сил» в механизме социально-экономического прогресса?</w:t>
            </w:r>
          </w:p>
          <w:p w:rsidR="00172AEC" w:rsidRPr="00172AEC" w:rsidRDefault="00172AEC" w:rsidP="00172A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Какие существуют теоретические подходы к периодизации социально-экономического прогресса и в чём их различие?</w:t>
            </w:r>
          </w:p>
          <w:p w:rsidR="00172AEC" w:rsidRPr="00172AEC" w:rsidRDefault="00172AEC" w:rsidP="00172A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 xml:space="preserve"> Почему предметом экономической теории являются общественные отношения? </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Стадии разделения труда в рамках общественного развития</w:t>
            </w:r>
          </w:p>
          <w:p w:rsid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Потенциал и эффективность производства</w:t>
            </w:r>
          </w:p>
          <w:p w:rsidR="00C6392E" w:rsidRDefault="00C6392E" w:rsidP="00C6392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6392E">
              <w:rPr>
                <w:rFonts w:ascii="Times New Roman" w:eastAsia="Times New Roman" w:hAnsi="Times New Roman" w:cs="Times New Roman"/>
                <w:color w:val="000000"/>
                <w:sz w:val="28"/>
                <w:szCs w:val="28"/>
                <w:lang w:eastAsia="ru-RU"/>
              </w:rPr>
              <w:t>- Экономические формы реализации отно</w:t>
            </w:r>
            <w:r>
              <w:rPr>
                <w:rFonts w:ascii="Times New Roman" w:eastAsia="Times New Roman" w:hAnsi="Times New Roman" w:cs="Times New Roman"/>
                <w:color w:val="000000"/>
                <w:sz w:val="28"/>
                <w:szCs w:val="28"/>
                <w:lang w:eastAsia="ru-RU"/>
              </w:rPr>
              <w:t>шений собственности</w:t>
            </w:r>
          </w:p>
          <w:p w:rsidR="00C6392E" w:rsidRDefault="00C6392E" w:rsidP="00C6392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6392E">
              <w:rPr>
                <w:rFonts w:ascii="Times New Roman" w:eastAsia="Times New Roman" w:hAnsi="Times New Roman" w:cs="Times New Roman"/>
                <w:color w:val="000000"/>
                <w:sz w:val="28"/>
                <w:szCs w:val="28"/>
                <w:lang w:eastAsia="ru-RU"/>
              </w:rPr>
              <w:t xml:space="preserve"> - Многообразие форм присвоения</w:t>
            </w:r>
          </w:p>
          <w:p w:rsidR="00172AEC" w:rsidRPr="00172AEC" w:rsidRDefault="001210E7" w:rsidP="00172A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Личная собственность</w:t>
            </w:r>
          </w:p>
          <w:p w:rsidR="00172AEC" w:rsidRPr="00172AEC" w:rsidRDefault="0009421F" w:rsidP="00172A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72AEC" w:rsidRPr="00172AEC">
              <w:rPr>
                <w:rFonts w:ascii="Times New Roman" w:eastAsia="Times New Roman" w:hAnsi="Times New Roman" w:cs="Times New Roman"/>
                <w:color w:val="000000"/>
                <w:sz w:val="28"/>
                <w:szCs w:val="28"/>
                <w:lang w:eastAsia="ru-RU"/>
              </w:rPr>
              <w:t xml:space="preserve">Исторические формы </w:t>
            </w:r>
            <w:r>
              <w:rPr>
                <w:rFonts w:ascii="Times New Roman" w:eastAsia="Times New Roman" w:hAnsi="Times New Roman" w:cs="Times New Roman"/>
                <w:color w:val="000000"/>
                <w:sz w:val="28"/>
                <w:szCs w:val="28"/>
                <w:lang w:eastAsia="ru-RU"/>
              </w:rPr>
              <w:t>присвоения и типы собственности</w:t>
            </w:r>
          </w:p>
          <w:p w:rsidR="00172AEC" w:rsidRPr="00172AEC" w:rsidRDefault="0009421F" w:rsidP="00172A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Демократизация собственности</w:t>
            </w:r>
          </w:p>
          <w:p w:rsidR="00172AEC" w:rsidRPr="00172AEC" w:rsidRDefault="0009421F" w:rsidP="00172A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«Пучок прав» собственности</w:t>
            </w:r>
          </w:p>
          <w:p w:rsidR="00172AEC" w:rsidRPr="00172AEC" w:rsidRDefault="0009421F" w:rsidP="00172A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72AEC" w:rsidRPr="00172AEC">
              <w:rPr>
                <w:rFonts w:ascii="Times New Roman" w:eastAsia="Times New Roman" w:hAnsi="Times New Roman" w:cs="Times New Roman"/>
                <w:color w:val="000000"/>
                <w:sz w:val="28"/>
                <w:szCs w:val="28"/>
                <w:lang w:eastAsia="ru-RU"/>
              </w:rPr>
              <w:t>Разгосударствлен</w:t>
            </w:r>
            <w:r>
              <w:rPr>
                <w:rFonts w:ascii="Times New Roman" w:eastAsia="Times New Roman" w:hAnsi="Times New Roman" w:cs="Times New Roman"/>
                <w:color w:val="000000"/>
                <w:sz w:val="28"/>
                <w:szCs w:val="28"/>
                <w:lang w:eastAsia="ru-RU"/>
              </w:rPr>
              <w:t>ие и приватизация собственности</w:t>
            </w:r>
          </w:p>
          <w:p w:rsidR="00172AEC" w:rsidRPr="00172AEC" w:rsidRDefault="0009421F" w:rsidP="00172A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72AEC" w:rsidRPr="00172AEC">
              <w:rPr>
                <w:rFonts w:ascii="Times New Roman" w:eastAsia="Times New Roman" w:hAnsi="Times New Roman" w:cs="Times New Roman"/>
                <w:color w:val="000000"/>
                <w:sz w:val="28"/>
                <w:szCs w:val="28"/>
                <w:lang w:eastAsia="ru-RU"/>
              </w:rPr>
              <w:t>Понятие и содержание</w:t>
            </w:r>
            <w:r>
              <w:rPr>
                <w:rFonts w:ascii="Times New Roman" w:eastAsia="Times New Roman" w:hAnsi="Times New Roman" w:cs="Times New Roman"/>
                <w:color w:val="000000"/>
                <w:sz w:val="28"/>
                <w:szCs w:val="28"/>
                <w:lang w:eastAsia="ru-RU"/>
              </w:rPr>
              <w:t xml:space="preserve"> интеллектуальной собственности</w:t>
            </w:r>
          </w:p>
          <w:p w:rsidR="00172AEC" w:rsidRPr="00172AEC" w:rsidRDefault="0009421F" w:rsidP="00172A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00172AEC" w:rsidRPr="00172AEC">
              <w:rPr>
                <w:rFonts w:ascii="Times New Roman" w:eastAsia="Times New Roman" w:hAnsi="Times New Roman" w:cs="Times New Roman"/>
                <w:color w:val="000000"/>
                <w:sz w:val="28"/>
                <w:szCs w:val="28"/>
                <w:lang w:eastAsia="ru-RU"/>
              </w:rPr>
              <w:t>есто и роль интеллектуальной со</w:t>
            </w:r>
            <w:r>
              <w:rPr>
                <w:rFonts w:ascii="Times New Roman" w:eastAsia="Times New Roman" w:hAnsi="Times New Roman" w:cs="Times New Roman"/>
                <w:color w:val="000000"/>
                <w:sz w:val="28"/>
                <w:szCs w:val="28"/>
                <w:lang w:eastAsia="ru-RU"/>
              </w:rPr>
              <w:t>бственности в развитии общества</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B203B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рефератов</w:t>
            </w:r>
            <w:r w:rsidR="00B203B0">
              <w:rPr>
                <w:rFonts w:ascii="Times New Roman" w:eastAsia="Times New Roman" w:hAnsi="Times New Roman" w:cs="Times New Roman"/>
                <w:color w:val="000000"/>
                <w:sz w:val="28"/>
                <w:szCs w:val="28"/>
                <w:lang w:eastAsia="ru-RU"/>
              </w:rPr>
              <w:t xml:space="preserve"> (докладов)</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lastRenderedPageBreak/>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2E6933" w:rsidRPr="002E6933" w:rsidRDefault="002E6933" w:rsidP="002E693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lastRenderedPageBreak/>
              <w:t>Сдача домашних заданий на проверку</w:t>
            </w:r>
          </w:p>
          <w:p w:rsidR="002E6933" w:rsidRPr="002E6933" w:rsidRDefault="002E6933" w:rsidP="002E693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2E6933" w:rsidRPr="002E6933" w:rsidRDefault="002E6933" w:rsidP="002E693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t>Ответ во время устного или письменного опроса</w:t>
            </w:r>
          </w:p>
          <w:p w:rsidR="002E6933" w:rsidRPr="002E6933" w:rsidRDefault="002E6933" w:rsidP="002E693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C113A3" w:rsidRPr="00C113A3" w:rsidRDefault="002E6933" w:rsidP="002E693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r>
              <w:rPr>
                <w:rFonts w:ascii="Times New Roman" w:eastAsia="Times New Roman" w:hAnsi="Times New Roman" w:cs="Times New Roman"/>
                <w:bCs/>
                <w:sz w:val="28"/>
                <w:szCs w:val="28"/>
                <w:lang w:eastAsia="ru-RU"/>
              </w:rPr>
              <w:t>)</w:t>
            </w:r>
          </w:p>
          <w:p w:rsidR="00C113A3" w:rsidRPr="00C113A3" w:rsidRDefault="00C113A3" w:rsidP="002E693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113A3" w:rsidRPr="00C113A3" w:rsidTr="00C113A3">
        <w:tc>
          <w:tcPr>
            <w:tcW w:w="675" w:type="dxa"/>
            <w:tcBorders>
              <w:top w:val="single" w:sz="4" w:space="0" w:color="auto"/>
              <w:left w:val="single" w:sz="4" w:space="0" w:color="auto"/>
              <w:bottom w:val="single" w:sz="4" w:space="0" w:color="auto"/>
              <w:right w:val="single" w:sz="4" w:space="0" w:color="auto"/>
            </w:tcBorders>
          </w:tcPr>
          <w:p w:rsidR="00C113A3" w:rsidRPr="00C113A3" w:rsidRDefault="00C113A3" w:rsidP="00C113A3">
            <w:pPr>
              <w:widowControl w:val="0"/>
              <w:numPr>
                <w:ilvl w:val="0"/>
                <w:numId w:val="29"/>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C113A3" w:rsidRPr="00C113A3" w:rsidRDefault="00145A20" w:rsidP="00C113A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145A20">
              <w:rPr>
                <w:rFonts w:ascii="Times New Roman" w:eastAsia="Times New Roman" w:hAnsi="Times New Roman" w:cs="Times New Roman"/>
                <w:b/>
                <w:bCs/>
                <w:color w:val="000000"/>
                <w:sz w:val="28"/>
                <w:szCs w:val="28"/>
                <w:lang w:eastAsia="ru-RU"/>
              </w:rPr>
              <w:t>Основы рыночного хозяйства</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20A58" w:rsidRDefault="00C113A3" w:rsidP="00F20A5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 </w:t>
            </w:r>
            <w:r w:rsidR="00F20A58">
              <w:rPr>
                <w:rFonts w:ascii="Times New Roman" w:eastAsia="Times New Roman" w:hAnsi="Times New Roman" w:cs="Times New Roman"/>
                <w:color w:val="000000"/>
                <w:sz w:val="28"/>
                <w:szCs w:val="28"/>
                <w:lang w:eastAsia="ru-RU"/>
              </w:rPr>
              <w:t>Формы общественного хозяйства</w:t>
            </w:r>
          </w:p>
          <w:p w:rsidR="00F20A58" w:rsidRPr="00F20A58" w:rsidRDefault="00F20A58" w:rsidP="00F20A5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Виды натурального хозяйства</w:t>
            </w:r>
          </w:p>
          <w:p w:rsidR="00F20A58" w:rsidRPr="00F20A58" w:rsidRDefault="00F20A58" w:rsidP="00F20A5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20A58">
              <w:rPr>
                <w:rFonts w:ascii="Times New Roman" w:eastAsia="Times New Roman" w:hAnsi="Times New Roman" w:cs="Times New Roman"/>
                <w:color w:val="000000"/>
                <w:sz w:val="28"/>
                <w:szCs w:val="28"/>
                <w:lang w:eastAsia="ru-RU"/>
              </w:rPr>
              <w:t>Почему субстанцией стоимости является труд? Какие существуют другие объяснения стоимости?</w:t>
            </w:r>
          </w:p>
          <w:p w:rsidR="00F20A58" w:rsidRPr="00F20A58" w:rsidRDefault="00F20A58" w:rsidP="00F20A5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20A58">
              <w:rPr>
                <w:rFonts w:ascii="Times New Roman" w:eastAsia="Times New Roman" w:hAnsi="Times New Roman" w:cs="Times New Roman"/>
                <w:color w:val="000000"/>
                <w:sz w:val="28"/>
                <w:szCs w:val="28"/>
                <w:lang w:eastAsia="ru-RU"/>
              </w:rPr>
              <w:t>Возникновение и эволюция</w:t>
            </w:r>
            <w:r>
              <w:rPr>
                <w:rFonts w:ascii="Times New Roman" w:eastAsia="Times New Roman" w:hAnsi="Times New Roman" w:cs="Times New Roman"/>
                <w:color w:val="000000"/>
                <w:sz w:val="28"/>
                <w:szCs w:val="28"/>
                <w:lang w:eastAsia="ru-RU"/>
              </w:rPr>
              <w:t xml:space="preserve"> денег</w:t>
            </w:r>
          </w:p>
          <w:p w:rsidR="00F20A58" w:rsidRPr="00F20A58" w:rsidRDefault="00F20A58" w:rsidP="00F20A5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Денежные системы</w:t>
            </w:r>
          </w:p>
          <w:p w:rsidR="00F20A58" w:rsidRPr="00F20A58" w:rsidRDefault="00F20A58" w:rsidP="00F20A5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Виды конвертируемости денег</w:t>
            </w:r>
          </w:p>
          <w:p w:rsidR="00F20A58" w:rsidRPr="00F20A58" w:rsidRDefault="00F20A58" w:rsidP="00F20A5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Антиинфляционная политика</w:t>
            </w:r>
          </w:p>
          <w:p w:rsidR="00F20A58" w:rsidRPr="00F20A58" w:rsidRDefault="00F20A58" w:rsidP="00F20A5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Валюта и валютные курсы</w:t>
            </w:r>
          </w:p>
          <w:p w:rsidR="00F20A58" w:rsidRPr="00F20A58" w:rsidRDefault="00F20A58" w:rsidP="00F20A5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w:t>
            </w:r>
            <w:r w:rsidRPr="00F20A58">
              <w:rPr>
                <w:rFonts w:ascii="Times New Roman" w:eastAsia="Times New Roman" w:hAnsi="Times New Roman" w:cs="Times New Roman"/>
                <w:color w:val="000000"/>
                <w:sz w:val="28"/>
                <w:szCs w:val="28"/>
                <w:lang w:eastAsia="ru-RU"/>
              </w:rPr>
              <w:t>ак определяется курс валюты?</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sidR="00145A20">
              <w:rPr>
                <w:rFonts w:ascii="Times New Roman" w:eastAsia="Times New Roman" w:hAnsi="Times New Roman" w:cs="Times New Roman"/>
                <w:color w:val="000000"/>
                <w:sz w:val="28"/>
                <w:szCs w:val="28"/>
                <w:lang w:eastAsia="ru-RU"/>
              </w:rPr>
              <w:t>тов (докладов)</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9A6560" w:rsidRPr="009A6560" w:rsidRDefault="009A6560" w:rsidP="009A656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домашних заданий на проверку</w:t>
            </w:r>
          </w:p>
          <w:p w:rsidR="009A6560" w:rsidRPr="009A6560" w:rsidRDefault="009A6560" w:rsidP="009A656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9A6560" w:rsidRPr="009A6560" w:rsidRDefault="009A6560" w:rsidP="009A656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Ответ во время устного или письменного опроса</w:t>
            </w:r>
          </w:p>
          <w:p w:rsidR="009A6560" w:rsidRPr="009A6560" w:rsidRDefault="009A6560" w:rsidP="009A656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9A6560" w:rsidRPr="009A6560" w:rsidRDefault="009A6560" w:rsidP="009A656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9A6560" w:rsidRPr="009A6560" w:rsidRDefault="009A6560" w:rsidP="009A656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113A3" w:rsidRPr="00C113A3" w:rsidTr="00C113A3">
        <w:tc>
          <w:tcPr>
            <w:tcW w:w="675" w:type="dxa"/>
            <w:tcBorders>
              <w:top w:val="single" w:sz="4" w:space="0" w:color="auto"/>
              <w:left w:val="single" w:sz="4" w:space="0" w:color="auto"/>
              <w:bottom w:val="single" w:sz="4" w:space="0" w:color="auto"/>
              <w:right w:val="single" w:sz="4" w:space="0" w:color="auto"/>
            </w:tcBorders>
          </w:tcPr>
          <w:p w:rsidR="00C113A3" w:rsidRPr="00C113A3" w:rsidRDefault="00C113A3" w:rsidP="00C113A3">
            <w:pPr>
              <w:widowControl w:val="0"/>
              <w:numPr>
                <w:ilvl w:val="0"/>
                <w:numId w:val="29"/>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C113A3" w:rsidRDefault="00936837" w:rsidP="00C113A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936837">
              <w:rPr>
                <w:rFonts w:ascii="Times New Roman" w:eastAsia="Times New Roman" w:hAnsi="Times New Roman" w:cs="Times New Roman"/>
                <w:b/>
                <w:color w:val="000000"/>
                <w:sz w:val="28"/>
                <w:szCs w:val="28"/>
                <w:lang w:eastAsia="ru-RU"/>
              </w:rPr>
              <w:t>Рынок, его структура и механизм функционирования</w:t>
            </w:r>
          </w:p>
          <w:p w:rsidR="00936837" w:rsidRPr="00C113A3" w:rsidRDefault="00936837"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74202"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CF7B48" w:rsidRPr="00CF7B48" w:rsidRDefault="00627680" w:rsidP="00CF7B48">
            <w:pPr>
              <w:pStyle w:val="ad"/>
              <w:rPr>
                <w:rFonts w:ascii="Times New Roman" w:hAnsi="Times New Roman" w:cs="Times New Roman"/>
                <w:sz w:val="28"/>
                <w:szCs w:val="28"/>
              </w:rPr>
            </w:pPr>
            <w:r w:rsidRPr="00CF7B48">
              <w:rPr>
                <w:rFonts w:ascii="Times New Roman" w:hAnsi="Times New Roman" w:cs="Times New Roman"/>
                <w:sz w:val="28"/>
                <w:szCs w:val="28"/>
              </w:rPr>
              <w:t xml:space="preserve">- </w:t>
            </w:r>
            <w:r w:rsidR="00CF7B48" w:rsidRPr="00CF7B48">
              <w:rPr>
                <w:rFonts w:ascii="Times New Roman" w:hAnsi="Times New Roman" w:cs="Times New Roman"/>
                <w:sz w:val="28"/>
                <w:szCs w:val="28"/>
              </w:rPr>
              <w:t>Ры</w:t>
            </w:r>
            <w:r w:rsidR="00CF7B48">
              <w:rPr>
                <w:rFonts w:ascii="Times New Roman" w:hAnsi="Times New Roman" w:cs="Times New Roman"/>
                <w:sz w:val="28"/>
                <w:szCs w:val="28"/>
              </w:rPr>
              <w:t>нок и условия его возникновения</w:t>
            </w:r>
          </w:p>
          <w:p w:rsidR="00CF7B48" w:rsidRPr="00CF7B48" w:rsidRDefault="00CF7B48" w:rsidP="00CF7B48">
            <w:pPr>
              <w:pStyle w:val="ad"/>
              <w:rPr>
                <w:rFonts w:ascii="Times New Roman" w:hAnsi="Times New Roman" w:cs="Times New Roman"/>
                <w:sz w:val="28"/>
                <w:szCs w:val="28"/>
              </w:rPr>
            </w:pPr>
            <w:r>
              <w:rPr>
                <w:rFonts w:ascii="Times New Roman" w:hAnsi="Times New Roman" w:cs="Times New Roman"/>
                <w:sz w:val="28"/>
                <w:szCs w:val="28"/>
              </w:rPr>
              <w:t xml:space="preserve">- </w:t>
            </w:r>
            <w:r w:rsidRPr="00CF7B48">
              <w:rPr>
                <w:rFonts w:ascii="Times New Roman" w:hAnsi="Times New Roman" w:cs="Times New Roman"/>
                <w:sz w:val="28"/>
                <w:szCs w:val="28"/>
              </w:rPr>
              <w:t xml:space="preserve">Рынок и цены как механизм </w:t>
            </w:r>
            <w:r>
              <w:rPr>
                <w:rFonts w:ascii="Times New Roman" w:hAnsi="Times New Roman" w:cs="Times New Roman"/>
                <w:sz w:val="28"/>
                <w:szCs w:val="28"/>
              </w:rPr>
              <w:t>саморегуляции</w:t>
            </w:r>
          </w:p>
          <w:p w:rsidR="00CF7B48" w:rsidRPr="00CF7B48" w:rsidRDefault="00CF7B48" w:rsidP="00CF7B48">
            <w:pPr>
              <w:pStyle w:val="ad"/>
              <w:rPr>
                <w:rFonts w:ascii="Times New Roman" w:hAnsi="Times New Roman" w:cs="Times New Roman"/>
                <w:sz w:val="28"/>
                <w:szCs w:val="28"/>
              </w:rPr>
            </w:pPr>
            <w:r>
              <w:rPr>
                <w:rFonts w:ascii="Times New Roman" w:hAnsi="Times New Roman" w:cs="Times New Roman"/>
                <w:sz w:val="28"/>
                <w:szCs w:val="28"/>
              </w:rPr>
              <w:t>- Механизм функционирования рынка</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sidR="00C43914">
              <w:rPr>
                <w:rFonts w:ascii="Times New Roman" w:eastAsia="Times New Roman" w:hAnsi="Times New Roman" w:cs="Times New Roman"/>
                <w:color w:val="000000"/>
                <w:sz w:val="28"/>
                <w:szCs w:val="28"/>
                <w:lang w:eastAsia="ru-RU"/>
              </w:rPr>
              <w:t>тов (докладов)</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4E3BAA" w:rsidRPr="009A6560" w:rsidRDefault="004E3BAA" w:rsidP="004E3BA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домашних заданий на проверку</w:t>
            </w:r>
          </w:p>
          <w:p w:rsidR="004E3BAA" w:rsidRPr="009A6560" w:rsidRDefault="004E3BAA" w:rsidP="004E3BA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E3BAA" w:rsidRPr="009A6560" w:rsidRDefault="004E3BAA" w:rsidP="004E3BA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Ответ во время устного или письменного опроса</w:t>
            </w:r>
          </w:p>
          <w:p w:rsidR="004E3BAA" w:rsidRPr="009A6560" w:rsidRDefault="004E3BAA" w:rsidP="004E3BA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E3BAA" w:rsidRPr="009A6560" w:rsidRDefault="004E3BAA" w:rsidP="004E3BA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4E3BAA" w:rsidRPr="009A6560" w:rsidRDefault="004E3BAA" w:rsidP="004E3BA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113A3" w:rsidRPr="00C113A3" w:rsidTr="00C113A3">
        <w:tc>
          <w:tcPr>
            <w:tcW w:w="675" w:type="dxa"/>
            <w:tcBorders>
              <w:top w:val="single" w:sz="4" w:space="0" w:color="auto"/>
              <w:left w:val="single" w:sz="4" w:space="0" w:color="auto"/>
              <w:bottom w:val="single" w:sz="4" w:space="0" w:color="auto"/>
              <w:right w:val="single" w:sz="4" w:space="0" w:color="auto"/>
            </w:tcBorders>
          </w:tcPr>
          <w:p w:rsidR="00C113A3" w:rsidRPr="00C113A3" w:rsidRDefault="00C113A3" w:rsidP="00C113A3">
            <w:pPr>
              <w:widowControl w:val="0"/>
              <w:numPr>
                <w:ilvl w:val="0"/>
                <w:numId w:val="29"/>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C113A3" w:rsidRPr="00C113A3" w:rsidRDefault="00A107FA" w:rsidP="00C113A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A107FA">
              <w:rPr>
                <w:rFonts w:ascii="Times New Roman" w:eastAsia="Times New Roman" w:hAnsi="Times New Roman" w:cs="Times New Roman"/>
                <w:b/>
                <w:color w:val="000000"/>
                <w:sz w:val="28"/>
                <w:szCs w:val="28"/>
                <w:lang w:eastAsia="ru-RU"/>
              </w:rPr>
              <w:t>Теория спроса и предложения</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65790F" w:rsidRPr="0065790F" w:rsidRDefault="001D3923" w:rsidP="0065790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Парадоксы закона спроса</w:t>
            </w:r>
          </w:p>
          <w:p w:rsidR="0065790F" w:rsidRPr="0065790F" w:rsidRDefault="001D3923" w:rsidP="0065790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Эффект Веблена</w:t>
            </w:r>
          </w:p>
          <w:p w:rsidR="0065790F" w:rsidRPr="00C113A3" w:rsidRDefault="0065790F"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5790F">
              <w:rPr>
                <w:rFonts w:ascii="Times New Roman" w:eastAsia="Times New Roman" w:hAnsi="Times New Roman" w:cs="Times New Roman"/>
                <w:color w:val="000000"/>
                <w:sz w:val="28"/>
                <w:szCs w:val="28"/>
                <w:lang w:eastAsia="ru-RU"/>
              </w:rPr>
              <w:t>- Эффект Гиффена</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Основн</w:t>
            </w:r>
            <w:r w:rsidR="001D3923">
              <w:rPr>
                <w:rFonts w:ascii="Times New Roman" w:eastAsia="Times New Roman" w:hAnsi="Times New Roman" w:cs="Times New Roman"/>
                <w:color w:val="000000"/>
                <w:sz w:val="28"/>
                <w:szCs w:val="28"/>
                <w:lang w:eastAsia="ru-RU"/>
              </w:rPr>
              <w:t>ые правила эластичности спроса</w:t>
            </w:r>
          </w:p>
          <w:p w:rsidR="00C113A3" w:rsidRDefault="001D392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Эластичность спроса по доходу</w:t>
            </w:r>
          </w:p>
          <w:p w:rsidR="00403008" w:rsidRPr="00403008" w:rsidRDefault="00403008" w:rsidP="00403008">
            <w:pPr>
              <w:widowControl w:val="0"/>
              <w:autoSpaceDE w:val="0"/>
              <w:autoSpaceDN w:val="0"/>
              <w:adjustRightInd w:val="0"/>
              <w:spacing w:line="240" w:lineRule="auto"/>
              <w:rPr>
                <w:rFonts w:ascii="Times New Roman" w:eastAsia="Times New Roman" w:hAnsi="Times New Roman" w:cs="Times New Roman"/>
                <w:color w:val="000000"/>
                <w:sz w:val="28"/>
                <w:szCs w:val="28"/>
                <w:lang w:eastAsia="ru-RU"/>
              </w:rPr>
            </w:pPr>
            <w:r w:rsidRPr="00403008">
              <w:rPr>
                <w:rFonts w:ascii="Times New Roman" w:eastAsia="Times New Roman" w:hAnsi="Times New Roman" w:cs="Times New Roman"/>
                <w:color w:val="000000"/>
                <w:sz w:val="28"/>
                <w:szCs w:val="28"/>
                <w:lang w:eastAsia="ru-RU"/>
              </w:rPr>
              <w:t xml:space="preserve">- Рыночное </w:t>
            </w:r>
            <w:r w:rsidR="005D214D">
              <w:rPr>
                <w:rFonts w:ascii="Times New Roman" w:eastAsia="Times New Roman" w:hAnsi="Times New Roman" w:cs="Times New Roman"/>
                <w:color w:val="000000"/>
                <w:sz w:val="28"/>
                <w:szCs w:val="28"/>
                <w:lang w:eastAsia="ru-RU"/>
              </w:rPr>
              <w:t>равновесие и государство</w:t>
            </w:r>
          </w:p>
          <w:p w:rsidR="00403008" w:rsidRPr="00403008" w:rsidRDefault="005D214D" w:rsidP="0040300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03008" w:rsidRPr="00403008">
              <w:rPr>
                <w:rFonts w:ascii="Times New Roman" w:eastAsia="Times New Roman" w:hAnsi="Times New Roman" w:cs="Times New Roman"/>
                <w:color w:val="000000"/>
                <w:sz w:val="28"/>
                <w:szCs w:val="28"/>
                <w:lang w:eastAsia="ru-RU"/>
              </w:rPr>
              <w:t>Неценовы</w:t>
            </w:r>
            <w:r>
              <w:rPr>
                <w:rFonts w:ascii="Times New Roman" w:eastAsia="Times New Roman" w:hAnsi="Times New Roman" w:cs="Times New Roman"/>
                <w:color w:val="000000"/>
                <w:sz w:val="28"/>
                <w:szCs w:val="28"/>
                <w:lang w:eastAsia="ru-RU"/>
              </w:rPr>
              <w:t>е факторы (детерминанты) спроса</w:t>
            </w:r>
          </w:p>
          <w:p w:rsidR="00403008" w:rsidRPr="00403008" w:rsidRDefault="005D214D" w:rsidP="0040300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03008" w:rsidRPr="00403008">
              <w:rPr>
                <w:rFonts w:ascii="Times New Roman" w:eastAsia="Times New Roman" w:hAnsi="Times New Roman" w:cs="Times New Roman"/>
                <w:color w:val="000000"/>
                <w:sz w:val="28"/>
                <w:szCs w:val="28"/>
                <w:lang w:eastAsia="ru-RU"/>
              </w:rPr>
              <w:t>Какие ценовые и неценовые факторы наиболее сильно влияют на спрос в современной России?</w:t>
            </w:r>
          </w:p>
          <w:p w:rsidR="00403008" w:rsidRPr="00403008" w:rsidRDefault="005D214D" w:rsidP="0040300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03008" w:rsidRPr="00403008">
              <w:rPr>
                <w:rFonts w:ascii="Times New Roman" w:eastAsia="Times New Roman" w:hAnsi="Times New Roman" w:cs="Times New Roman"/>
                <w:color w:val="000000"/>
                <w:sz w:val="28"/>
                <w:szCs w:val="28"/>
                <w:lang w:eastAsia="ru-RU"/>
              </w:rPr>
              <w:t xml:space="preserve">Какую роль имеет фактор времени в формировании рыночного предложения? </w:t>
            </w:r>
          </w:p>
          <w:p w:rsidR="00403008" w:rsidRPr="00403008" w:rsidRDefault="005D214D" w:rsidP="0040300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03008" w:rsidRPr="00403008">
              <w:rPr>
                <w:rFonts w:ascii="Times New Roman" w:eastAsia="Times New Roman" w:hAnsi="Times New Roman" w:cs="Times New Roman"/>
                <w:color w:val="000000"/>
                <w:sz w:val="28"/>
                <w:szCs w:val="28"/>
                <w:lang w:eastAsia="ru-RU"/>
              </w:rPr>
              <w:t>Какие факторы предложения особенно важны для современной ситуации в России?</w:t>
            </w:r>
          </w:p>
          <w:p w:rsidR="00403008" w:rsidRPr="00403008" w:rsidRDefault="005D214D" w:rsidP="0040300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03008" w:rsidRPr="00403008">
              <w:rPr>
                <w:rFonts w:ascii="Times New Roman" w:eastAsia="Times New Roman" w:hAnsi="Times New Roman" w:cs="Times New Roman"/>
                <w:color w:val="000000"/>
                <w:sz w:val="28"/>
                <w:szCs w:val="28"/>
                <w:lang w:eastAsia="ru-RU"/>
              </w:rPr>
              <w:t xml:space="preserve">Во всех ли случаях устанавливается рыночное равновесие? Опишите неравновесные </w:t>
            </w:r>
            <w:r>
              <w:rPr>
                <w:rFonts w:ascii="Times New Roman" w:eastAsia="Times New Roman" w:hAnsi="Times New Roman" w:cs="Times New Roman"/>
                <w:color w:val="000000"/>
                <w:sz w:val="28"/>
                <w:szCs w:val="28"/>
                <w:lang w:eastAsia="ru-RU"/>
              </w:rPr>
              <w:t>ситуации в переходной экономике</w:t>
            </w:r>
          </w:p>
          <w:p w:rsidR="00403008" w:rsidRPr="00403008" w:rsidRDefault="005D214D" w:rsidP="0040300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03008" w:rsidRPr="00403008">
              <w:rPr>
                <w:rFonts w:ascii="Times New Roman" w:eastAsia="Times New Roman" w:hAnsi="Times New Roman" w:cs="Times New Roman"/>
                <w:color w:val="000000"/>
                <w:sz w:val="28"/>
                <w:szCs w:val="28"/>
                <w:lang w:eastAsia="ru-RU"/>
              </w:rPr>
              <w:t>Опишите реакцию спроса в России на девальвацию рубля в 1998 году. Почему спрос на разные товары изменился неодинаково?</w:t>
            </w:r>
          </w:p>
          <w:p w:rsidR="00403008" w:rsidRPr="00403008" w:rsidRDefault="005D214D" w:rsidP="0040300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03008" w:rsidRPr="00403008">
              <w:rPr>
                <w:rFonts w:ascii="Times New Roman" w:eastAsia="Times New Roman" w:hAnsi="Times New Roman" w:cs="Times New Roman"/>
                <w:color w:val="000000"/>
                <w:sz w:val="28"/>
                <w:szCs w:val="28"/>
                <w:lang w:eastAsia="ru-RU"/>
              </w:rPr>
              <w:t>Как рассчитываются коэффициенты ценовой эластичности спроса? спроса по доходу? перекрестной эластичности? предложения по цене? Каково их экономическое содержание?</w:t>
            </w:r>
          </w:p>
          <w:p w:rsidR="00403008" w:rsidRPr="00403008" w:rsidRDefault="005D214D" w:rsidP="0040300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03008" w:rsidRPr="00403008">
              <w:rPr>
                <w:rFonts w:ascii="Times New Roman" w:eastAsia="Times New Roman" w:hAnsi="Times New Roman" w:cs="Times New Roman"/>
                <w:color w:val="000000"/>
                <w:sz w:val="28"/>
                <w:szCs w:val="28"/>
                <w:lang w:eastAsia="ru-RU"/>
              </w:rPr>
              <w:t>Что понимается под дуговой и точечной эластичностью? Как рассчитывается коэффициент точечной эластичности?</w:t>
            </w:r>
          </w:p>
          <w:p w:rsidR="00403008" w:rsidRPr="00403008" w:rsidRDefault="005D214D" w:rsidP="0040300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03008" w:rsidRPr="00403008">
              <w:rPr>
                <w:rFonts w:ascii="Times New Roman" w:eastAsia="Times New Roman" w:hAnsi="Times New Roman" w:cs="Times New Roman"/>
                <w:color w:val="000000"/>
                <w:sz w:val="28"/>
                <w:szCs w:val="28"/>
                <w:lang w:eastAsia="ru-RU"/>
              </w:rPr>
              <w:t>Как изменяется величина коэффициента ценовой эластичности спроса на протяжении кривой спроса, если она выражена линейной функцией? Почему происходит изменение величины этого коэффициента?</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sidR="00F06D91">
              <w:rPr>
                <w:rFonts w:ascii="Times New Roman" w:eastAsia="Times New Roman" w:hAnsi="Times New Roman" w:cs="Times New Roman"/>
                <w:color w:val="000000"/>
                <w:sz w:val="28"/>
                <w:szCs w:val="28"/>
                <w:lang w:eastAsia="ru-RU"/>
              </w:rPr>
              <w:t>тов (докладов)</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1C2825" w:rsidRPr="001C2825" w:rsidRDefault="001C2825" w:rsidP="002F012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1C2825" w:rsidRPr="001C2825" w:rsidRDefault="001C2825" w:rsidP="002F012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C2825" w:rsidRPr="001C2825" w:rsidRDefault="001C2825" w:rsidP="002F012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 xml:space="preserve">Ответ во время устного </w:t>
            </w:r>
            <w:r w:rsidRPr="001C2825">
              <w:rPr>
                <w:rFonts w:ascii="Times New Roman" w:eastAsia="Times New Roman" w:hAnsi="Times New Roman" w:cs="Times New Roman"/>
                <w:bCs/>
                <w:sz w:val="28"/>
                <w:szCs w:val="28"/>
                <w:lang w:eastAsia="ru-RU"/>
              </w:rPr>
              <w:lastRenderedPageBreak/>
              <w:t>или письменного опроса</w:t>
            </w:r>
          </w:p>
          <w:p w:rsidR="001C2825" w:rsidRPr="001C2825" w:rsidRDefault="001C2825" w:rsidP="002F012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C2825" w:rsidRPr="001C2825" w:rsidRDefault="001C2825" w:rsidP="002F012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1C2825" w:rsidRPr="001C2825" w:rsidRDefault="001C2825" w:rsidP="001C2825">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113A3" w:rsidRPr="00C113A3" w:rsidRDefault="00C113A3" w:rsidP="001C2825">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r>
      <w:tr w:rsidR="00C113A3" w:rsidRPr="00C113A3" w:rsidTr="00C113A3">
        <w:tc>
          <w:tcPr>
            <w:tcW w:w="675" w:type="dxa"/>
            <w:tcBorders>
              <w:top w:val="single" w:sz="4" w:space="0" w:color="auto"/>
              <w:left w:val="single" w:sz="4" w:space="0" w:color="auto"/>
              <w:bottom w:val="single" w:sz="4" w:space="0" w:color="auto"/>
              <w:right w:val="single" w:sz="4" w:space="0" w:color="auto"/>
            </w:tcBorders>
          </w:tcPr>
          <w:p w:rsidR="00C113A3" w:rsidRPr="00C113A3" w:rsidRDefault="00C113A3" w:rsidP="00C113A3">
            <w:pPr>
              <w:widowControl w:val="0"/>
              <w:numPr>
                <w:ilvl w:val="0"/>
                <w:numId w:val="29"/>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C113A3" w:rsidRPr="00C113A3" w:rsidRDefault="0031473E" w:rsidP="00C113A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31473E">
              <w:rPr>
                <w:rFonts w:ascii="Times New Roman" w:eastAsia="Times New Roman" w:hAnsi="Times New Roman" w:cs="Times New Roman"/>
                <w:b/>
                <w:bCs/>
                <w:color w:val="000000"/>
                <w:sz w:val="28"/>
                <w:szCs w:val="28"/>
                <w:lang w:eastAsia="ru-RU"/>
              </w:rPr>
              <w:t>Конкуренция и монополия</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74202" w:rsidRPr="00674202" w:rsidRDefault="003F3C84" w:rsidP="0067420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F3C84">
              <w:rPr>
                <w:rFonts w:ascii="Times New Roman" w:eastAsia="Times New Roman" w:hAnsi="Times New Roman" w:cs="Times New Roman"/>
                <w:color w:val="000000"/>
                <w:sz w:val="28"/>
                <w:szCs w:val="28"/>
                <w:lang w:eastAsia="ru-RU"/>
              </w:rPr>
              <w:t xml:space="preserve">1. </w:t>
            </w:r>
            <w:r w:rsidR="00C113A3" w:rsidRPr="003F3C84">
              <w:rPr>
                <w:rFonts w:ascii="Times New Roman" w:eastAsia="Times New Roman" w:hAnsi="Times New Roman" w:cs="Times New Roman"/>
                <w:color w:val="000000"/>
                <w:sz w:val="28"/>
                <w:szCs w:val="28"/>
                <w:lang w:eastAsia="ru-RU"/>
              </w:rPr>
              <w:t>Вопросы, вынесенные на самостоятельное изучение:</w:t>
            </w:r>
          </w:p>
          <w:p w:rsidR="003F3C84" w:rsidRDefault="00C113A3" w:rsidP="003F3C8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 </w:t>
            </w:r>
            <w:r w:rsidR="003F3C84" w:rsidRPr="003F3C84">
              <w:rPr>
                <w:rFonts w:ascii="Times New Roman" w:eastAsia="Times New Roman" w:hAnsi="Times New Roman" w:cs="Times New Roman"/>
                <w:color w:val="000000"/>
                <w:sz w:val="28"/>
                <w:szCs w:val="28"/>
                <w:lang w:eastAsia="ru-RU"/>
              </w:rPr>
              <w:t>Основные признаки рыночных структур</w:t>
            </w:r>
          </w:p>
          <w:p w:rsidR="0088724D" w:rsidRPr="0088724D" w:rsidRDefault="0088724D" w:rsidP="0088724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Условия и критерии совершенной</w:t>
            </w:r>
            <w:r>
              <w:rPr>
                <w:rFonts w:ascii="Times New Roman" w:eastAsia="Times New Roman" w:hAnsi="Times New Roman" w:cs="Times New Roman"/>
                <w:color w:val="000000"/>
                <w:sz w:val="28"/>
                <w:szCs w:val="28"/>
                <w:lang w:eastAsia="ru-RU"/>
              </w:rPr>
              <w:t xml:space="preserve"> конкуренции</w:t>
            </w:r>
          </w:p>
          <w:p w:rsidR="0088724D" w:rsidRPr="0088724D" w:rsidRDefault="0088724D" w:rsidP="0088724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Можно ли считать совершенную конкуренцию наиболее эффективным типом рынка?</w:t>
            </w:r>
          </w:p>
          <w:p w:rsidR="0088724D" w:rsidRPr="0088724D" w:rsidRDefault="0088724D" w:rsidP="0088724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Критерии несовершенной конкуренции</w:t>
            </w:r>
          </w:p>
          <w:p w:rsidR="0088724D" w:rsidRPr="0088724D" w:rsidRDefault="0088724D" w:rsidP="0088724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Специфические условия рынк</w:t>
            </w:r>
            <w:r>
              <w:rPr>
                <w:rFonts w:ascii="Times New Roman" w:eastAsia="Times New Roman" w:hAnsi="Times New Roman" w:cs="Times New Roman"/>
                <w:color w:val="000000"/>
                <w:sz w:val="28"/>
                <w:szCs w:val="28"/>
                <w:lang w:eastAsia="ru-RU"/>
              </w:rPr>
              <w:t>а монополистической конкуренции</w:t>
            </w:r>
          </w:p>
          <w:p w:rsidR="0088724D" w:rsidRPr="0088724D" w:rsidRDefault="0088724D" w:rsidP="0088724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Особен</w:t>
            </w:r>
            <w:r>
              <w:rPr>
                <w:rFonts w:ascii="Times New Roman" w:eastAsia="Times New Roman" w:hAnsi="Times New Roman" w:cs="Times New Roman"/>
                <w:color w:val="000000"/>
                <w:sz w:val="28"/>
                <w:szCs w:val="28"/>
                <w:lang w:eastAsia="ru-RU"/>
              </w:rPr>
              <w:t>ности олигополистического рынка.</w:t>
            </w:r>
            <w:r w:rsidRPr="0088724D">
              <w:rPr>
                <w:rFonts w:ascii="Times New Roman" w:eastAsia="Times New Roman" w:hAnsi="Times New Roman" w:cs="Times New Roman"/>
                <w:color w:val="000000"/>
                <w:sz w:val="28"/>
                <w:szCs w:val="28"/>
                <w:lang w:eastAsia="ru-RU"/>
              </w:rPr>
              <w:t xml:space="preserve"> Что является главным барьером на пути проникновения новых фирм в олигополистическую отрасль?</w:t>
            </w:r>
          </w:p>
          <w:p w:rsidR="0088724D" w:rsidRPr="003F3C84" w:rsidRDefault="0088724D" w:rsidP="003F3C8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Основные пути снижения уровня мон</w:t>
            </w:r>
            <w:r>
              <w:rPr>
                <w:rFonts w:ascii="Times New Roman" w:eastAsia="Times New Roman" w:hAnsi="Times New Roman" w:cs="Times New Roman"/>
                <w:color w:val="000000"/>
                <w:sz w:val="28"/>
                <w:szCs w:val="28"/>
                <w:lang w:eastAsia="ru-RU"/>
              </w:rPr>
              <w:t>ополизации российской экономики</w:t>
            </w:r>
          </w:p>
          <w:p w:rsidR="003F3C84" w:rsidRPr="003F3C84" w:rsidRDefault="003F3C84" w:rsidP="003F3C8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F3C84">
              <w:rPr>
                <w:rFonts w:ascii="Times New Roman" w:eastAsia="Times New Roman" w:hAnsi="Times New Roman" w:cs="Times New Roman"/>
                <w:color w:val="000000"/>
                <w:sz w:val="28"/>
                <w:szCs w:val="28"/>
                <w:lang w:eastAsia="ru-RU"/>
              </w:rPr>
              <w:t>- Неценовая конкуренция</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3F3C8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sidR="003F3C84">
              <w:rPr>
                <w:rFonts w:ascii="Times New Roman" w:eastAsia="Times New Roman" w:hAnsi="Times New Roman" w:cs="Times New Roman"/>
                <w:color w:val="000000"/>
                <w:sz w:val="28"/>
                <w:szCs w:val="28"/>
                <w:lang w:eastAsia="ru-RU"/>
              </w:rPr>
              <w:t>тов (докладов)</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6A5A78" w:rsidRPr="001C2825" w:rsidRDefault="006A5A78" w:rsidP="006A5A7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 xml:space="preserve">Сдача домашних </w:t>
            </w:r>
            <w:r w:rsidRPr="001C2825">
              <w:rPr>
                <w:rFonts w:ascii="Times New Roman" w:eastAsia="Times New Roman" w:hAnsi="Times New Roman" w:cs="Times New Roman"/>
                <w:bCs/>
                <w:sz w:val="28"/>
                <w:szCs w:val="28"/>
                <w:lang w:eastAsia="ru-RU"/>
              </w:rPr>
              <w:lastRenderedPageBreak/>
              <w:t>заданий на проверку</w:t>
            </w:r>
          </w:p>
          <w:p w:rsidR="006A5A78" w:rsidRPr="001C2825" w:rsidRDefault="006A5A78" w:rsidP="006A5A7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6A5A78" w:rsidRPr="001C2825" w:rsidRDefault="006A5A78" w:rsidP="006A5A7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6A5A78" w:rsidRPr="001C2825" w:rsidRDefault="006A5A78" w:rsidP="006A5A7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6A5A78" w:rsidRPr="001C2825" w:rsidRDefault="006A5A78" w:rsidP="006A5A7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113A3" w:rsidRPr="00C113A3" w:rsidTr="00C113A3">
        <w:tc>
          <w:tcPr>
            <w:tcW w:w="675" w:type="dxa"/>
            <w:tcBorders>
              <w:top w:val="single" w:sz="4" w:space="0" w:color="auto"/>
              <w:left w:val="single" w:sz="4" w:space="0" w:color="auto"/>
              <w:bottom w:val="single" w:sz="4" w:space="0" w:color="auto"/>
              <w:right w:val="single" w:sz="4" w:space="0" w:color="auto"/>
            </w:tcBorders>
          </w:tcPr>
          <w:p w:rsidR="00C113A3" w:rsidRPr="00C113A3" w:rsidRDefault="00C113A3" w:rsidP="00C113A3">
            <w:pPr>
              <w:widowControl w:val="0"/>
              <w:numPr>
                <w:ilvl w:val="0"/>
                <w:numId w:val="29"/>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C113A3" w:rsidRPr="00C113A3" w:rsidRDefault="00357013" w:rsidP="00C113A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357013">
              <w:rPr>
                <w:rFonts w:ascii="Times New Roman" w:eastAsia="Times New Roman" w:hAnsi="Times New Roman" w:cs="Times New Roman"/>
                <w:b/>
                <w:color w:val="000000"/>
                <w:sz w:val="28"/>
                <w:szCs w:val="28"/>
                <w:lang w:eastAsia="ru-RU"/>
              </w:rPr>
              <w:t>Издержки производства и прибыль</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431640"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4A2A6B" w:rsidRPr="004A2A6B" w:rsidRDefault="004A2A6B" w:rsidP="004A2A6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Теория производства</w:t>
            </w:r>
          </w:p>
          <w:p w:rsidR="004A2A6B" w:rsidRDefault="004A2A6B" w:rsidP="004A2A6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Экономика товаропроизводителя</w:t>
            </w:r>
          </w:p>
          <w:p w:rsidR="004A2A6B" w:rsidRPr="004A2A6B" w:rsidRDefault="004A2A6B" w:rsidP="004A2A6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A2A6B">
              <w:rPr>
                <w:rFonts w:ascii="Times New Roman" w:eastAsia="Times New Roman" w:hAnsi="Times New Roman" w:cs="Times New Roman"/>
                <w:color w:val="000000"/>
                <w:sz w:val="28"/>
                <w:szCs w:val="28"/>
                <w:lang w:eastAsia="ru-RU"/>
              </w:rPr>
              <w:t>- Альтернативные издержки</w:t>
            </w:r>
          </w:p>
          <w:p w:rsidR="004A2A6B" w:rsidRPr="004A2A6B" w:rsidRDefault="004A2A6B" w:rsidP="004A2A6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A2A6B">
              <w:rPr>
                <w:rFonts w:ascii="Times New Roman" w:eastAsia="Times New Roman" w:hAnsi="Times New Roman" w:cs="Times New Roman"/>
                <w:color w:val="000000"/>
                <w:sz w:val="28"/>
                <w:szCs w:val="28"/>
                <w:lang w:eastAsia="ru-RU"/>
              </w:rPr>
              <w:t>- Экономическая и бухгалтерская концепция издержек</w:t>
            </w:r>
          </w:p>
          <w:p w:rsidR="004A2A6B" w:rsidRDefault="004A2A6B" w:rsidP="004A2A6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A2A6B">
              <w:rPr>
                <w:rFonts w:ascii="Times New Roman" w:eastAsia="Times New Roman" w:hAnsi="Times New Roman" w:cs="Times New Roman"/>
                <w:color w:val="000000"/>
                <w:sz w:val="28"/>
                <w:szCs w:val="28"/>
                <w:lang w:eastAsia="ru-RU"/>
              </w:rPr>
              <w:t>Ми</w:t>
            </w:r>
            <w:r>
              <w:rPr>
                <w:rFonts w:ascii="Times New Roman" w:eastAsia="Times New Roman" w:hAnsi="Times New Roman" w:cs="Times New Roman"/>
                <w:color w:val="000000"/>
                <w:sz w:val="28"/>
                <w:szCs w:val="28"/>
                <w:lang w:eastAsia="ru-RU"/>
              </w:rPr>
              <w:t>нимизация издержек производства</w:t>
            </w:r>
          </w:p>
          <w:p w:rsidR="004A2A6B" w:rsidRPr="004A2A6B" w:rsidRDefault="004A2A6B" w:rsidP="004A2A6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A2A6B">
              <w:rPr>
                <w:rFonts w:ascii="Times New Roman" w:eastAsia="Times New Roman" w:hAnsi="Times New Roman" w:cs="Times New Roman"/>
                <w:color w:val="000000"/>
                <w:sz w:val="28"/>
                <w:szCs w:val="28"/>
                <w:lang w:eastAsia="ru-RU"/>
              </w:rPr>
              <w:t>- Источники формирования прибыли</w:t>
            </w:r>
          </w:p>
          <w:p w:rsidR="004A2A6B" w:rsidRPr="004A2A6B" w:rsidRDefault="004A2A6B" w:rsidP="004A2A6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-Максимизация прибыли</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lastRenderedPageBreak/>
              <w:t>3. Подготовка рефера</w:t>
            </w:r>
            <w:r w:rsidR="00A83429">
              <w:rPr>
                <w:rFonts w:ascii="Times New Roman" w:eastAsia="Times New Roman" w:hAnsi="Times New Roman" w:cs="Times New Roman"/>
                <w:color w:val="000000"/>
                <w:sz w:val="28"/>
                <w:szCs w:val="28"/>
                <w:lang w:eastAsia="ru-RU"/>
              </w:rPr>
              <w:t>тов (докладов)</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1B1D98" w:rsidRPr="001C2825" w:rsidRDefault="001B1D98" w:rsidP="001B1D9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1B1D98" w:rsidRPr="001C2825" w:rsidRDefault="001B1D98" w:rsidP="001B1D9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B1D98" w:rsidRPr="001C2825" w:rsidRDefault="001B1D98" w:rsidP="001B1D9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1B1D98" w:rsidRPr="001C2825" w:rsidRDefault="001B1D98" w:rsidP="001B1D9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B1D98" w:rsidRPr="001C2825" w:rsidRDefault="001B1D98" w:rsidP="001B1D9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113A3" w:rsidRPr="00C113A3" w:rsidTr="00C113A3">
        <w:tc>
          <w:tcPr>
            <w:tcW w:w="675" w:type="dxa"/>
            <w:tcBorders>
              <w:top w:val="single" w:sz="4" w:space="0" w:color="auto"/>
              <w:left w:val="single" w:sz="4" w:space="0" w:color="auto"/>
              <w:bottom w:val="single" w:sz="4" w:space="0" w:color="auto"/>
              <w:right w:val="single" w:sz="4" w:space="0" w:color="auto"/>
            </w:tcBorders>
          </w:tcPr>
          <w:p w:rsidR="00C113A3" w:rsidRPr="00C113A3" w:rsidRDefault="00C113A3" w:rsidP="00C113A3">
            <w:pPr>
              <w:widowControl w:val="0"/>
              <w:numPr>
                <w:ilvl w:val="0"/>
                <w:numId w:val="29"/>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C113A3" w:rsidRDefault="00B0611B" w:rsidP="00C113A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B0611B">
              <w:rPr>
                <w:rFonts w:ascii="Times New Roman" w:eastAsia="Times New Roman" w:hAnsi="Times New Roman" w:cs="Times New Roman"/>
                <w:b/>
                <w:color w:val="000000"/>
                <w:sz w:val="28"/>
                <w:szCs w:val="28"/>
                <w:lang w:eastAsia="ru-RU"/>
              </w:rPr>
              <w:t>Цена и ценообразование</w:t>
            </w:r>
          </w:p>
          <w:p w:rsidR="00B0611B" w:rsidRPr="00C113A3" w:rsidRDefault="00B0611B" w:rsidP="00C113A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7309BD" w:rsidRDefault="007309BD"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Задачи ценообразования</w:t>
            </w:r>
          </w:p>
          <w:p w:rsidR="00705785" w:rsidRPr="00705785" w:rsidRDefault="00705785" w:rsidP="0070578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5785">
              <w:rPr>
                <w:rFonts w:ascii="Times New Roman" w:eastAsia="Times New Roman" w:hAnsi="Times New Roman" w:cs="Times New Roman"/>
                <w:color w:val="000000"/>
                <w:sz w:val="28"/>
                <w:szCs w:val="28"/>
                <w:lang w:eastAsia="ru-RU"/>
              </w:rPr>
              <w:t>- Альтерна</w:t>
            </w:r>
            <w:r w:rsidR="00E30CFA">
              <w:rPr>
                <w:rFonts w:ascii="Times New Roman" w:eastAsia="Times New Roman" w:hAnsi="Times New Roman" w:cs="Times New Roman"/>
                <w:color w:val="000000"/>
                <w:sz w:val="28"/>
                <w:szCs w:val="28"/>
                <w:lang w:eastAsia="ru-RU"/>
              </w:rPr>
              <w:t>тивные стратеги ценообразования</w:t>
            </w:r>
          </w:p>
          <w:p w:rsidR="00705785" w:rsidRPr="00705785" w:rsidRDefault="00E30CFA" w:rsidP="0070578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Ценовая дискриминация</w:t>
            </w:r>
          </w:p>
          <w:p w:rsidR="00705785" w:rsidRDefault="00705785" w:rsidP="0070578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5785">
              <w:rPr>
                <w:rFonts w:ascii="Times New Roman" w:eastAsia="Times New Roman" w:hAnsi="Times New Roman" w:cs="Times New Roman"/>
                <w:color w:val="000000"/>
                <w:sz w:val="28"/>
                <w:szCs w:val="28"/>
                <w:lang w:eastAsia="ru-RU"/>
              </w:rPr>
              <w:t>- Стратегия ценообразования для комплексного производства</w:t>
            </w:r>
          </w:p>
          <w:p w:rsidR="007309BD" w:rsidRPr="007309BD" w:rsidRDefault="007309BD" w:rsidP="007309B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Установление цены продажи</w:t>
            </w:r>
          </w:p>
          <w:p w:rsidR="007309BD" w:rsidRPr="007309BD" w:rsidRDefault="007309BD" w:rsidP="007309B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Ценовая политика предприятия</w:t>
            </w:r>
          </w:p>
          <w:p w:rsidR="00705785" w:rsidRPr="00C113A3" w:rsidRDefault="00705785"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sidR="004017E6">
              <w:rPr>
                <w:rFonts w:ascii="Times New Roman" w:eastAsia="Times New Roman" w:hAnsi="Times New Roman" w:cs="Times New Roman"/>
                <w:color w:val="000000"/>
                <w:sz w:val="28"/>
                <w:szCs w:val="28"/>
                <w:lang w:eastAsia="ru-RU"/>
              </w:rPr>
              <w:t>тов (докладов)</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4017E6" w:rsidRPr="001C2825" w:rsidRDefault="004017E6" w:rsidP="004017E6">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4017E6" w:rsidRPr="001C2825" w:rsidRDefault="004017E6" w:rsidP="004017E6">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017E6" w:rsidRPr="001C2825" w:rsidRDefault="004017E6" w:rsidP="004017E6">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4017E6" w:rsidRPr="001C2825" w:rsidRDefault="004017E6" w:rsidP="004017E6">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017E6" w:rsidRPr="001C2825" w:rsidRDefault="004017E6" w:rsidP="004017E6">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113A3" w:rsidRPr="00C113A3" w:rsidTr="00C113A3">
        <w:tc>
          <w:tcPr>
            <w:tcW w:w="675" w:type="dxa"/>
            <w:tcBorders>
              <w:top w:val="single" w:sz="4" w:space="0" w:color="auto"/>
              <w:left w:val="single" w:sz="4" w:space="0" w:color="auto"/>
              <w:bottom w:val="single" w:sz="4" w:space="0" w:color="auto"/>
              <w:right w:val="single" w:sz="4" w:space="0" w:color="auto"/>
            </w:tcBorders>
          </w:tcPr>
          <w:p w:rsidR="00C113A3" w:rsidRPr="00C113A3" w:rsidRDefault="00C113A3" w:rsidP="00C113A3">
            <w:pPr>
              <w:widowControl w:val="0"/>
              <w:numPr>
                <w:ilvl w:val="0"/>
                <w:numId w:val="29"/>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C113A3" w:rsidRDefault="00026233" w:rsidP="00C113A3">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026233">
              <w:rPr>
                <w:rFonts w:ascii="Times New Roman" w:eastAsia="Times New Roman" w:hAnsi="Times New Roman" w:cs="Times New Roman"/>
                <w:b/>
                <w:bCs/>
                <w:color w:val="000000"/>
                <w:sz w:val="28"/>
                <w:szCs w:val="28"/>
                <w:lang w:eastAsia="ru-RU"/>
              </w:rPr>
              <w:t>Рынки факторов производства</w:t>
            </w:r>
          </w:p>
          <w:p w:rsidR="00026233" w:rsidRPr="00C113A3" w:rsidRDefault="0002623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7A24E8" w:rsidRDefault="00C113A3" w:rsidP="007A24E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 </w:t>
            </w:r>
            <w:r w:rsidR="007A24E8" w:rsidRPr="007A24E8">
              <w:rPr>
                <w:rFonts w:ascii="Times New Roman" w:eastAsia="Times New Roman" w:hAnsi="Times New Roman" w:cs="Times New Roman"/>
                <w:color w:val="000000"/>
                <w:sz w:val="28"/>
                <w:szCs w:val="28"/>
                <w:lang w:eastAsia="ru-RU"/>
              </w:rPr>
              <w:t>Заработн</w:t>
            </w:r>
            <w:r w:rsidR="007A24E8">
              <w:rPr>
                <w:rFonts w:ascii="Times New Roman" w:eastAsia="Times New Roman" w:hAnsi="Times New Roman" w:cs="Times New Roman"/>
                <w:color w:val="000000"/>
                <w:sz w:val="28"/>
                <w:szCs w:val="28"/>
                <w:lang w:eastAsia="ru-RU"/>
              </w:rPr>
              <w:t>ая плата как цена рабочей силы</w:t>
            </w:r>
          </w:p>
          <w:p w:rsidR="00E14C96" w:rsidRPr="00E14C96" w:rsidRDefault="00E14C96" w:rsidP="00E14C9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14C96">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ыночное предложение услуг труда</w:t>
            </w:r>
          </w:p>
          <w:p w:rsidR="00E14C96" w:rsidRPr="00E14C96" w:rsidRDefault="00E14C96" w:rsidP="00E14C9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Человеческий капитал</w:t>
            </w:r>
          </w:p>
          <w:p w:rsidR="00E14C96" w:rsidRDefault="00E14C96" w:rsidP="00E14C9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Капитал и процент</w:t>
            </w:r>
          </w:p>
          <w:p w:rsidR="00E14C96" w:rsidRPr="00E14C96" w:rsidRDefault="00E14C96" w:rsidP="00E14C9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Марксистское понимание капитала</w:t>
            </w:r>
          </w:p>
          <w:p w:rsidR="00E14C96" w:rsidRPr="00E14C96" w:rsidRDefault="00E14C96" w:rsidP="00E14C9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14C96">
              <w:rPr>
                <w:rFonts w:ascii="Times New Roman" w:eastAsia="Times New Roman" w:hAnsi="Times New Roman" w:cs="Times New Roman"/>
                <w:color w:val="000000"/>
                <w:sz w:val="28"/>
                <w:szCs w:val="28"/>
                <w:lang w:eastAsia="ru-RU"/>
              </w:rPr>
              <w:t>Воспроизводство индивидуа</w:t>
            </w:r>
            <w:r>
              <w:rPr>
                <w:rFonts w:ascii="Times New Roman" w:eastAsia="Times New Roman" w:hAnsi="Times New Roman" w:cs="Times New Roman"/>
                <w:color w:val="000000"/>
                <w:sz w:val="28"/>
                <w:szCs w:val="28"/>
                <w:lang w:eastAsia="ru-RU"/>
              </w:rPr>
              <w:t>льного и общественного капитала</w:t>
            </w:r>
          </w:p>
          <w:p w:rsidR="004F3B14" w:rsidRPr="004F3B14" w:rsidRDefault="004F3B14" w:rsidP="004F3B1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F3B14">
              <w:rPr>
                <w:rFonts w:ascii="Times New Roman" w:eastAsia="Times New Roman" w:hAnsi="Times New Roman" w:cs="Times New Roman"/>
                <w:color w:val="000000"/>
                <w:sz w:val="28"/>
                <w:szCs w:val="28"/>
                <w:lang w:eastAsia="ru-RU"/>
              </w:rPr>
              <w:t>- Определение ср</w:t>
            </w:r>
            <w:r>
              <w:rPr>
                <w:rFonts w:ascii="Times New Roman" w:eastAsia="Times New Roman" w:hAnsi="Times New Roman" w:cs="Times New Roman"/>
                <w:color w:val="000000"/>
                <w:sz w:val="28"/>
                <w:szCs w:val="28"/>
                <w:lang w:eastAsia="ru-RU"/>
              </w:rPr>
              <w:t>еднего уровня заработной платы</w:t>
            </w:r>
          </w:p>
          <w:p w:rsidR="004F3B14" w:rsidRPr="004F3B14" w:rsidRDefault="004F3B14" w:rsidP="004F3B1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F3B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Роль профсоюзов на рынке труда</w:t>
            </w:r>
          </w:p>
          <w:p w:rsidR="004F3B14" w:rsidRPr="007A24E8" w:rsidRDefault="004F3B14" w:rsidP="007A24E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F3B14">
              <w:rPr>
                <w:rFonts w:ascii="Times New Roman" w:eastAsia="Times New Roman" w:hAnsi="Times New Roman" w:cs="Times New Roman"/>
                <w:color w:val="000000"/>
                <w:sz w:val="28"/>
                <w:szCs w:val="28"/>
                <w:lang w:eastAsia="ru-RU"/>
              </w:rPr>
              <w:t>- Дифференциация ставок заработной платы</w:t>
            </w:r>
          </w:p>
          <w:p w:rsidR="007A24E8" w:rsidRPr="007A24E8" w:rsidRDefault="007A24E8" w:rsidP="007A24E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A24E8">
              <w:rPr>
                <w:rFonts w:ascii="Times New Roman" w:eastAsia="Times New Roman" w:hAnsi="Times New Roman" w:cs="Times New Roman"/>
                <w:color w:val="000000"/>
                <w:sz w:val="28"/>
                <w:szCs w:val="28"/>
                <w:lang w:eastAsia="ru-RU"/>
              </w:rPr>
              <w:t>- Ресурсное решение фирм</w:t>
            </w:r>
          </w:p>
          <w:p w:rsidR="00C113A3" w:rsidRPr="00C113A3" w:rsidRDefault="007A24E8" w:rsidP="00F0524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A24E8">
              <w:rPr>
                <w:rFonts w:ascii="Times New Roman" w:eastAsia="Times New Roman" w:hAnsi="Times New Roman" w:cs="Times New Roman"/>
                <w:color w:val="000000"/>
                <w:sz w:val="28"/>
                <w:szCs w:val="28"/>
                <w:lang w:eastAsia="ru-RU"/>
              </w:rPr>
              <w:t>- Спрос на производственные ресурсы</w:t>
            </w:r>
          </w:p>
          <w:p w:rsidR="00F93D59" w:rsidRPr="00F93D59" w:rsidRDefault="00F93D59" w:rsidP="00F93D59">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93D59">
              <w:rPr>
                <w:rFonts w:ascii="Times New Roman" w:eastAsia="Times New Roman" w:hAnsi="Times New Roman" w:cs="Times New Roman"/>
                <w:color w:val="000000"/>
                <w:sz w:val="28"/>
                <w:szCs w:val="28"/>
                <w:lang w:eastAsia="ru-RU"/>
              </w:rPr>
              <w:t>- Рента в промышленности</w:t>
            </w:r>
          </w:p>
          <w:p w:rsidR="00F93D59" w:rsidRPr="00F93D59" w:rsidRDefault="00F93D59" w:rsidP="00F93D59">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93D59">
              <w:rPr>
                <w:rFonts w:ascii="Times New Roman" w:eastAsia="Times New Roman" w:hAnsi="Times New Roman" w:cs="Times New Roman"/>
                <w:color w:val="000000"/>
                <w:sz w:val="28"/>
                <w:szCs w:val="28"/>
                <w:lang w:eastAsia="ru-RU"/>
              </w:rPr>
              <w:t>- Ресурсная рента</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2. Проработка конспекта лекции, изучение основной, дополнительной и справочной </w:t>
            </w:r>
            <w:r w:rsidRPr="00C113A3">
              <w:rPr>
                <w:rFonts w:ascii="Times New Roman" w:eastAsia="Times New Roman" w:hAnsi="Times New Roman" w:cs="Times New Roman"/>
                <w:color w:val="000000"/>
                <w:sz w:val="28"/>
                <w:szCs w:val="28"/>
                <w:lang w:eastAsia="ru-RU"/>
              </w:rPr>
              <w:lastRenderedPageBreak/>
              <w:t>литературы</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sidR="00ED7C81">
              <w:rPr>
                <w:rFonts w:ascii="Times New Roman" w:eastAsia="Times New Roman" w:hAnsi="Times New Roman" w:cs="Times New Roman"/>
                <w:color w:val="000000"/>
                <w:sz w:val="28"/>
                <w:szCs w:val="28"/>
                <w:lang w:eastAsia="ru-RU"/>
              </w:rPr>
              <w:t>тов (докладов)</w:t>
            </w:r>
          </w:p>
          <w:p w:rsidR="00ED7C81" w:rsidRPr="00C113A3" w:rsidRDefault="00ED7C81" w:rsidP="00C11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113A3" w:rsidRPr="00C113A3" w:rsidRDefault="00C113A3" w:rsidP="00C113A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DE239A" w:rsidRPr="001C2825" w:rsidRDefault="00DE239A" w:rsidP="00DE23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DE239A" w:rsidRPr="001C2825" w:rsidRDefault="00DE239A" w:rsidP="00DE23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E239A" w:rsidRPr="001C2825" w:rsidRDefault="00DE239A" w:rsidP="00DE23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DE239A" w:rsidRPr="001C2825" w:rsidRDefault="00DE239A" w:rsidP="00DE23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E239A" w:rsidRPr="001C2825" w:rsidRDefault="00DE239A" w:rsidP="00DE23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C113A3" w:rsidRPr="00C113A3" w:rsidRDefault="00C113A3" w:rsidP="00C113A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bl>
    <w:p w:rsidR="00C113A3" w:rsidRPr="00C113A3" w:rsidRDefault="00C113A3" w:rsidP="00160590">
      <w:pPr>
        <w:widowControl w:val="0"/>
        <w:tabs>
          <w:tab w:val="left" w:pos="993"/>
        </w:tabs>
        <w:spacing w:after="0" w:line="360" w:lineRule="auto"/>
        <w:jc w:val="both"/>
        <w:rPr>
          <w:rFonts w:ascii="Times New Roman" w:eastAsia="Times New Roman" w:hAnsi="Times New Roman" w:cs="Times New Roman"/>
          <w:sz w:val="28"/>
          <w:szCs w:val="28"/>
          <w:lang w:eastAsia="ru-RU"/>
        </w:rPr>
      </w:pPr>
    </w:p>
    <w:p w:rsidR="00C113A3" w:rsidRPr="00C113A3" w:rsidRDefault="00C113A3" w:rsidP="009B7309">
      <w:pPr>
        <w:widowControl w:val="0"/>
        <w:spacing w:after="0" w:line="360" w:lineRule="auto"/>
        <w:ind w:firstLine="567"/>
        <w:jc w:val="both"/>
        <w:rPr>
          <w:rFonts w:ascii="Times New Roman" w:eastAsia="Times New Roman" w:hAnsi="Times New Roman" w:cs="Times New Roman"/>
          <w:sz w:val="28"/>
          <w:szCs w:val="28"/>
          <w:u w:val="single"/>
          <w:lang w:eastAsia="ru-RU"/>
        </w:rPr>
      </w:pPr>
      <w:r w:rsidRPr="00C113A3">
        <w:rPr>
          <w:rFonts w:ascii="Times New Roman" w:eastAsia="Times New Roman" w:hAnsi="Times New Roman" w:cs="Times New Roman"/>
          <w:sz w:val="28"/>
          <w:szCs w:val="28"/>
          <w:u w:val="single"/>
          <w:lang w:eastAsia="ru-RU"/>
        </w:rPr>
        <w:t>Методические пояснения</w:t>
      </w:r>
    </w:p>
    <w:p w:rsidR="00C113A3" w:rsidRPr="00C113A3" w:rsidRDefault="00C113A3" w:rsidP="00C113A3">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b/>
          <w:sz w:val="28"/>
          <w:szCs w:val="28"/>
          <w:lang w:eastAsia="ru-RU"/>
        </w:rPr>
        <w:t xml:space="preserve">Реферат </w:t>
      </w:r>
      <w:r w:rsidRPr="00C113A3">
        <w:rPr>
          <w:rFonts w:ascii="Times New Roman" w:eastAsia="Times New Roman" w:hAnsi="Times New Roman" w:cs="Times New Roman"/>
          <w:sz w:val="28"/>
          <w:szCs w:val="28"/>
          <w:lang w:eastAsia="ru-RU"/>
        </w:rPr>
        <w:t>представляет собой изложение имеющихся в научной литературе концепций по заданной проблемной теме. Оценивая реферат, преподаватель обращает внимание на умение студента работать с научной литературой, вычленять проблему из контекста, навыки логического мышления, культуру письменной речи, знание оформления научного текста, ссылок, составления библиографии. Соответствие содержания реферата заявленной теме составляет один из критериев его оценки.</w:t>
      </w:r>
    </w:p>
    <w:p w:rsidR="00C113A3" w:rsidRPr="00C113A3" w:rsidRDefault="00C113A3" w:rsidP="00C113A3">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Начинается реферат с титульного листа. Далее следует оглавление, соответствующее плану научной работы. Текст реферата делится на введение, основную часть и заключение. Во введении обосновывается актуальность выбранной темы, формулируется и кратко характеризуется основная проблема, цель и задачи работы, используемые источники. Основная часть представляет собой главное звено логической цепи реферата. В нее может входить несколько глав, но она может быть и цельным текстом. В основной части последовательно раскрывается поставленная во введении проблема, прослеживаются пути ее решения на материалах источников, описываются различные точки зрения на нее и высказывается отношение студента к ним. В заключении подводится общий итог работы, формулируются выводы, намечаются перспективы дальнейшего исследования проблемы.</w:t>
      </w:r>
    </w:p>
    <w:p w:rsidR="00C113A3" w:rsidRPr="00C113A3" w:rsidRDefault="00C113A3" w:rsidP="00C113A3">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b/>
          <w:sz w:val="28"/>
          <w:szCs w:val="28"/>
          <w:lang w:eastAsia="ru-RU"/>
        </w:rPr>
        <w:t>Доклад</w:t>
      </w:r>
      <w:r w:rsidRPr="00C113A3">
        <w:rPr>
          <w:rFonts w:ascii="Times New Roman" w:eastAsia="Times New Roman" w:hAnsi="Times New Roman" w:cs="Times New Roman"/>
          <w:sz w:val="28"/>
          <w:szCs w:val="28"/>
          <w:lang w:eastAsia="ru-RU"/>
        </w:rPr>
        <w:t xml:space="preserve"> – это форма работы, напоминающая реферат, но предназначенная для устного сообщения. Обычно доклад задается студенту в ходе текущей учебной деятельности, чтобы он выступил с ним устно на семинарском занятии. Как правило, текст доклада оформляется так же, как и текст реферата, снабжается титульным листом и планом и сдается преподавателю после устного выступления.</w:t>
      </w:r>
    </w:p>
    <w:p w:rsidR="00C113A3" w:rsidRPr="00C113A3" w:rsidRDefault="00C113A3" w:rsidP="00C113A3">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Необходимость устного выступления предполагает соответствие доклада некоторым дополнительным критериям. Устное выступление, чтобы быть удачным, должно хорошо восприниматься на слух, то есть быть интересно для аудитории подано. Текст доклада должен быть построен в соответствии с регламентом предстоящего выступления (5-10 минут). Поэтому не меньшее внимание, чем написанию самого доклада, студент должен уделить отработке его чтения.</w:t>
      </w:r>
    </w:p>
    <w:p w:rsidR="00C113A3" w:rsidRPr="00C113A3" w:rsidRDefault="00C113A3" w:rsidP="00C113A3">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 xml:space="preserve">При подготовке доклада можно использовать метод коллективного творчества. Одну и ту же тему преподаватель может дать сразу нескольким студентам одной группы. Стратегия сотрудничества может быть разной.  </w:t>
      </w:r>
      <w:r w:rsidRPr="00C113A3">
        <w:rPr>
          <w:rFonts w:ascii="Times New Roman" w:eastAsia="Times New Roman" w:hAnsi="Times New Roman" w:cs="Times New Roman"/>
          <w:sz w:val="28"/>
          <w:szCs w:val="28"/>
          <w:lang w:eastAsia="ru-RU"/>
        </w:rPr>
        <w:lastRenderedPageBreak/>
        <w:t>Например, каждый студент готовит доклад по одной и той же теме в порядке соревнования, а группа будет оценивать и выбирать лучшего докладчика. Также можно использовать метод докладчика и оппонента (основной докладчик выступает первым, а оппонент – вслед за ним с критическими замечаниями, дополнениями и оценкой его выступления). Можно подготовить два доклада с противоположных точек зрения и устроить дискуссию. После выступления докладчик должен ответить на вопросы слушателей.</w:t>
      </w:r>
    </w:p>
    <w:p w:rsidR="00CF0255" w:rsidRDefault="00CF0255" w:rsidP="00F37389">
      <w:pPr>
        <w:spacing w:after="0" w:line="360" w:lineRule="auto"/>
        <w:rPr>
          <w:rFonts w:ascii="Times New Roman" w:hAnsi="Times New Roman" w:cs="Times New Roman"/>
          <w:b/>
          <w:sz w:val="28"/>
          <w:szCs w:val="28"/>
        </w:rPr>
      </w:pPr>
    </w:p>
    <w:p w:rsidR="00F37389" w:rsidRDefault="00F37389" w:rsidP="00F37389">
      <w:pPr>
        <w:spacing w:after="0" w:line="360" w:lineRule="auto"/>
        <w:rPr>
          <w:rFonts w:ascii="Times New Roman" w:hAnsi="Times New Roman" w:cs="Times New Roman"/>
          <w:b/>
          <w:sz w:val="28"/>
          <w:szCs w:val="28"/>
        </w:rPr>
      </w:pPr>
    </w:p>
    <w:p w:rsidR="00E71B16" w:rsidRPr="00683583" w:rsidRDefault="00E71B16" w:rsidP="00683583">
      <w:pPr>
        <w:spacing w:after="0" w:line="480" w:lineRule="auto"/>
        <w:jc w:val="center"/>
        <w:rPr>
          <w:rFonts w:ascii="Times New Roman" w:eastAsia="Times New Roman" w:hAnsi="Times New Roman" w:cs="Times New Roman"/>
          <w:b/>
          <w:bCs/>
          <w:sz w:val="28"/>
          <w:szCs w:val="28"/>
          <w:lang w:eastAsia="ru-RU"/>
        </w:rPr>
      </w:pPr>
      <w:r w:rsidRPr="00E71B16">
        <w:rPr>
          <w:rFonts w:ascii="Times New Roman" w:eastAsia="Times New Roman" w:hAnsi="Times New Roman" w:cs="Times New Roman"/>
          <w:b/>
          <w:bCs/>
          <w:sz w:val="28"/>
          <w:szCs w:val="28"/>
          <w:lang w:eastAsia="ru-RU"/>
        </w:rPr>
        <w:t>Примерная тематика рефератов (докладов)</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Проблема выбора в экономике.</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Эксперимент в экономической науке.</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Закон повышающейся производительности труда.</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Закон убывающей производительности.</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Альтернативные теории формирования стоимости товара.</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Смешанная экономическая система.</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Роль собственности в экономическом развитии.</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Интеллектуальная собственность.</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Основы рыночной идеологии.</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 xml:space="preserve">Рыночная экономика как саморегулируемая система. </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Рейтинги экономической системы.</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Рыночная свобода экономического выбора.</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Плюрализм в отношениях собственности.</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Практическое значение теории спроса и предложения.</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А. Маршалл – создатель теории эластичности.</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Цена равновесия.</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Цена как средство конкурентной борьбы.</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Монопольная цена и ее варианты.</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Ценовая дискриминация.</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Основные параметры потребительского поведения.</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Принципы потребительского поведения.</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Закон убывающей потребительской полезности.</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Теория предельных издержек производства.</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Проблема повышения рентабельности российских предприятий.</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Становление и развитие информационных отношений в экономике.</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Информационный бизнес.</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Рынок информации.</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Цена коммерческой информации.</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Развитие информатики в России и ее роль в рыночной системе.</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Реформирование естественных монополий в России.</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Монополизм в экономике России.</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lastRenderedPageBreak/>
        <w:t>Особенности спроса на ресурсы.</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Внебюджетные фонды РФ.</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Особенности внешнеторговой политики Российской Федерации.</w:t>
      </w:r>
    </w:p>
    <w:p w:rsidR="00683583" w:rsidRPr="00683583" w:rsidRDefault="00683583" w:rsidP="00683583">
      <w:pPr>
        <w:numPr>
          <w:ilvl w:val="0"/>
          <w:numId w:val="31"/>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Россия и ВТО: проблемы и перспективы.</w:t>
      </w:r>
    </w:p>
    <w:p w:rsidR="004B7BE2" w:rsidRDefault="004B7BE2" w:rsidP="002D7642">
      <w:pPr>
        <w:tabs>
          <w:tab w:val="left" w:pos="938"/>
        </w:tabs>
        <w:spacing w:after="0" w:line="360" w:lineRule="auto"/>
        <w:jc w:val="both"/>
        <w:rPr>
          <w:rFonts w:ascii="Times New Roman" w:hAnsi="Times New Roman" w:cs="Times New Roman"/>
          <w:b/>
          <w:sz w:val="28"/>
          <w:szCs w:val="28"/>
        </w:rPr>
      </w:pPr>
    </w:p>
    <w:p w:rsidR="00193E22" w:rsidRDefault="00193E22" w:rsidP="002D7642">
      <w:pPr>
        <w:tabs>
          <w:tab w:val="left" w:pos="938"/>
        </w:tabs>
        <w:spacing w:after="0" w:line="360" w:lineRule="auto"/>
        <w:jc w:val="both"/>
        <w:rPr>
          <w:bCs/>
          <w:sz w:val="28"/>
          <w:szCs w:val="28"/>
        </w:rPr>
      </w:pPr>
    </w:p>
    <w:p w:rsidR="001A7219" w:rsidRDefault="0014625A" w:rsidP="001A7219">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Вопросы  к зачету</w:t>
      </w:r>
    </w:p>
    <w:p w:rsidR="003B3397" w:rsidRDefault="003B3397" w:rsidP="003B3397">
      <w:pPr>
        <w:spacing w:after="0" w:line="240" w:lineRule="auto"/>
        <w:ind w:firstLine="709"/>
        <w:jc w:val="both"/>
        <w:rPr>
          <w:rFonts w:ascii="Times New Roman" w:eastAsia="Times New Roman" w:hAnsi="Times New Roman" w:cs="Times New Roman"/>
          <w:bCs/>
          <w:sz w:val="28"/>
          <w:szCs w:val="28"/>
          <w:lang w:eastAsia="ru-RU"/>
        </w:rPr>
      </w:pPr>
    </w:p>
    <w:tbl>
      <w:tblPr>
        <w:tblW w:w="5000" w:type="pct"/>
        <w:tblLook w:val="04A0" w:firstRow="1" w:lastRow="0" w:firstColumn="1" w:lastColumn="0" w:noHBand="0" w:noVBand="1"/>
      </w:tblPr>
      <w:tblGrid>
        <w:gridCol w:w="534"/>
        <w:gridCol w:w="9037"/>
      </w:tblGrid>
      <w:tr w:rsidR="002421C5" w:rsidRPr="002421C5" w:rsidTr="00A346DF">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Экономическое устройство общества. </w:t>
            </w:r>
          </w:p>
        </w:tc>
      </w:tr>
      <w:tr w:rsidR="002421C5" w:rsidRPr="002421C5" w:rsidTr="00A346DF">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Производительные силы и производственные отношения. </w:t>
            </w:r>
          </w:p>
        </w:tc>
      </w:tr>
      <w:tr w:rsidR="002421C5" w:rsidRPr="002421C5" w:rsidTr="00A346DF">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Взаимосвязь производства, распределения, обмена и потребления. </w:t>
            </w:r>
          </w:p>
        </w:tc>
      </w:tr>
      <w:tr w:rsidR="002421C5" w:rsidRPr="002421C5" w:rsidTr="00A346DF">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категории и законы. </w:t>
            </w:r>
          </w:p>
        </w:tc>
      </w:tr>
      <w:tr w:rsidR="002421C5" w:rsidRPr="002421C5" w:rsidTr="00A346DF">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Методы исследования экономических явлений. </w:t>
            </w:r>
          </w:p>
        </w:tc>
      </w:tr>
      <w:tr w:rsidR="002421C5" w:rsidRPr="002421C5" w:rsidTr="00A346DF">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Общественный характер производства. </w:t>
            </w:r>
          </w:p>
        </w:tc>
      </w:tr>
      <w:tr w:rsidR="002421C5" w:rsidRPr="002421C5" w:rsidTr="00A346DF">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Естественное и общественное разделение труда. </w:t>
            </w:r>
          </w:p>
        </w:tc>
      </w:tr>
      <w:tr w:rsidR="002421C5" w:rsidRPr="002421C5" w:rsidTr="00A346DF">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Факторы общественного производства. </w:t>
            </w:r>
          </w:p>
        </w:tc>
      </w:tr>
      <w:tr w:rsidR="002421C5" w:rsidRPr="002421C5" w:rsidTr="00A346DF">
        <w:trPr>
          <w:trHeight w:val="54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Потенциал и эффективность производства. Закон повышающейся производительности труда. </w:t>
            </w:r>
          </w:p>
        </w:tc>
      </w:tr>
      <w:tr w:rsidR="002421C5" w:rsidRPr="002421C5" w:rsidTr="00A346DF">
        <w:trPr>
          <w:trHeight w:val="217"/>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Производство и потребление. Влияние потребления на рост производства. </w:t>
            </w:r>
          </w:p>
        </w:tc>
      </w:tr>
      <w:tr w:rsidR="002421C5" w:rsidRPr="002421C5" w:rsidTr="00A346DF">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Классификация потребностей человека. Абсолютные и действительные потребности.</w:t>
            </w:r>
          </w:p>
        </w:tc>
      </w:tr>
      <w:tr w:rsidR="002421C5" w:rsidRPr="002421C5" w:rsidTr="00A346DF">
        <w:trPr>
          <w:trHeight w:val="32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Уровень потребления. Закон возвышения потребностей. </w:t>
            </w:r>
          </w:p>
        </w:tc>
      </w:tr>
      <w:tr w:rsidR="002421C5" w:rsidRPr="002421C5" w:rsidTr="00A346DF">
        <w:trPr>
          <w:trHeight w:val="32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Платежеспособный спрос. </w:t>
            </w:r>
          </w:p>
        </w:tc>
      </w:tr>
      <w:tr w:rsidR="002421C5" w:rsidRPr="002421C5" w:rsidTr="00A346DF">
        <w:trPr>
          <w:trHeight w:val="244"/>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Проблема потребительского выбора. </w:t>
            </w:r>
          </w:p>
        </w:tc>
      </w:tr>
      <w:tr w:rsidR="002421C5" w:rsidRPr="002421C5" w:rsidTr="00A346DF">
        <w:trPr>
          <w:trHeight w:val="32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Экономическая и юридическая трактовки собственности. </w:t>
            </w:r>
          </w:p>
        </w:tc>
      </w:tr>
      <w:tr w:rsidR="002421C5" w:rsidRPr="002421C5" w:rsidTr="00A346DF">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Присвоение и отчуждение. Субъекты и объекты собственности. </w:t>
            </w:r>
          </w:p>
        </w:tc>
      </w:tr>
      <w:tr w:rsidR="002421C5" w:rsidRPr="002421C5" w:rsidTr="00A346DF">
        <w:trPr>
          <w:trHeight w:val="244"/>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формы реализации отношений собственности. </w:t>
            </w:r>
          </w:p>
        </w:tc>
      </w:tr>
      <w:tr w:rsidR="002421C5" w:rsidRPr="002421C5" w:rsidTr="00A346DF">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Многообразие форм присвоения. </w:t>
            </w:r>
          </w:p>
        </w:tc>
      </w:tr>
      <w:tr w:rsidR="002421C5" w:rsidRPr="002421C5" w:rsidTr="00A346DF">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Роль собственности в экономической жизни общества. </w:t>
            </w:r>
          </w:p>
        </w:tc>
      </w:tr>
      <w:tr w:rsidR="002421C5" w:rsidRPr="002421C5" w:rsidTr="00A346DF">
        <w:trPr>
          <w:trHeight w:val="20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Преобразование отношений собственности в России. </w:t>
            </w:r>
          </w:p>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Разгосударствление и приватизация собственности. </w:t>
            </w:r>
          </w:p>
        </w:tc>
      </w:tr>
      <w:tr w:rsidR="002421C5" w:rsidRPr="002421C5" w:rsidTr="00A346DF">
        <w:trPr>
          <w:trHeight w:val="29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Натуральное и товарное хозяйство. Условия возникновения товарного производства.</w:t>
            </w:r>
          </w:p>
        </w:tc>
      </w:tr>
      <w:tr w:rsidR="002421C5" w:rsidRPr="002421C5" w:rsidTr="00A346DF">
        <w:trPr>
          <w:trHeight w:val="279"/>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Основные черты товарного хозяйства.</w:t>
            </w:r>
          </w:p>
        </w:tc>
      </w:tr>
      <w:tr w:rsidR="002421C5" w:rsidRPr="002421C5" w:rsidTr="00A346DF">
        <w:trPr>
          <w:trHeight w:val="27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Товар и его свойства. Потребительная стоимость, меновая стоимость. Стоимость товар</w:t>
            </w:r>
          </w:p>
        </w:tc>
      </w:tr>
      <w:tr w:rsidR="002421C5" w:rsidRPr="002421C5" w:rsidTr="00A346DF">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Возникновение и сущность денег.</w:t>
            </w:r>
          </w:p>
        </w:tc>
      </w:tr>
      <w:tr w:rsidR="002421C5" w:rsidRPr="002421C5" w:rsidTr="00A346DF">
        <w:trPr>
          <w:trHeight w:val="267"/>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Единство и различие товара и денег.</w:t>
            </w:r>
          </w:p>
        </w:tc>
      </w:tr>
      <w:tr w:rsidR="002421C5" w:rsidRPr="002421C5" w:rsidTr="00A346DF">
        <w:trPr>
          <w:trHeight w:val="27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Функции денег.</w:t>
            </w:r>
          </w:p>
        </w:tc>
      </w:tr>
      <w:tr w:rsidR="002421C5" w:rsidRPr="002421C5" w:rsidTr="00A346DF">
        <w:trPr>
          <w:trHeight w:val="20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Рынок и его основные элементы. </w:t>
            </w:r>
          </w:p>
        </w:tc>
      </w:tr>
      <w:tr w:rsidR="002421C5" w:rsidRPr="002421C5" w:rsidTr="00A346DF">
        <w:trPr>
          <w:trHeight w:val="28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Институты рынка и режим отношений собственности. </w:t>
            </w:r>
          </w:p>
        </w:tc>
      </w:tr>
      <w:tr w:rsidR="002421C5" w:rsidRPr="002421C5" w:rsidTr="00A346DF">
        <w:trPr>
          <w:trHeight w:val="27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Продавцы и покупатели. </w:t>
            </w:r>
          </w:p>
        </w:tc>
      </w:tr>
      <w:tr w:rsidR="002421C5" w:rsidRPr="002421C5" w:rsidTr="00A346DF">
        <w:trPr>
          <w:trHeight w:val="25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lastRenderedPageBreak/>
              <w:t>30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Типы рынков. Бартерный и денежный рынок. Рынок товаров, инвестиций, труда, информации, ценных бумаг.</w:t>
            </w:r>
          </w:p>
        </w:tc>
      </w:tr>
      <w:tr w:rsidR="002421C5" w:rsidRPr="002421C5" w:rsidTr="00A346DF">
        <w:trPr>
          <w:trHeight w:val="24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Рынок – совокупность экономических отношений, складывающихся в сфере обмена. </w:t>
            </w:r>
          </w:p>
        </w:tc>
      </w:tr>
      <w:tr w:rsidR="002421C5" w:rsidRPr="002421C5" w:rsidTr="00A346DF">
        <w:trPr>
          <w:trHeight w:val="249"/>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Рыночная инфраструктура.</w:t>
            </w:r>
          </w:p>
        </w:tc>
      </w:tr>
      <w:tr w:rsidR="002421C5" w:rsidRPr="002421C5" w:rsidTr="00A346DF">
        <w:trPr>
          <w:trHeight w:val="24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Нерыночный сектор экономики.</w:t>
            </w:r>
          </w:p>
        </w:tc>
      </w:tr>
      <w:tr w:rsidR="002421C5" w:rsidRPr="002421C5" w:rsidTr="00A346DF">
        <w:trPr>
          <w:trHeight w:val="24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значение и функции цены. </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Система и структура цен. Индекс цен. </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Механизм рыночного ценообразования. </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Государственный контроль и регулирование цен. </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Инфляция: понятие, типы, последствия. Методы борьбы с инфляцией.</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Обратимость денег. Закон денежного обращения. </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Конкуренция как двигатель рынка.</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Хозяйственный механизм.</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Конкурентно-рыночная среда. Виды и методы конкуренции.</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Ценовая и неценовая конкуренция.</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Монополия и олигополия, их формы. «Несовершенная» конкуренция. </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Концепция «эффективной конкуренции». </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Монопольная цена и прибыль. Антимонопольная политика. </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Спрос и предложение в механизме рынка. </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Сущность и составные элементы спроса. Закон спроса. </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Эластичность спроса по цене, доходам, ресурсам. Закон убывающей предельной производительности. </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Товарное предложение. Закон предложения.</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Факторы, воздействующие на предложение, взаимодействие спроса и предложения. Эластичность. </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Взаимодополняемость и взаимозаменяемость факторов. Закон замещения факторов</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Труд как фактор производства. Цена труда. </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Капитал как фактор производства. Кругооборот и оборот капитала. Время оборота капитала. </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Земля как фактор производства. Ограниченность земли и неэластичность предложения. Земельная рента. </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Износ основного капитала. Амортизация.</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Структура капитала. Основной и оборотный капитал. Постоянный и переменный капитал.</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Издержки производства.</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Классификация издержек. Явные и неявные издержки. Постоянные, переменные, предельные издержки.</w:t>
            </w:r>
          </w:p>
        </w:tc>
      </w:tr>
      <w:tr w:rsidR="002421C5" w:rsidRPr="002421C5" w:rsidTr="00A346DF">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60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Безработица открытая и скрытая. Мнимая безработица.</w:t>
            </w:r>
          </w:p>
        </w:tc>
      </w:tr>
    </w:tbl>
    <w:p w:rsidR="00A5747D" w:rsidRDefault="00A5747D" w:rsidP="002421C5">
      <w:pPr>
        <w:spacing w:after="0" w:line="240" w:lineRule="auto"/>
        <w:jc w:val="both"/>
        <w:rPr>
          <w:rFonts w:ascii="Times New Roman" w:eastAsia="Times New Roman" w:hAnsi="Times New Roman" w:cs="Times New Roman"/>
          <w:bCs/>
          <w:sz w:val="28"/>
          <w:szCs w:val="28"/>
          <w:lang w:eastAsia="ru-RU"/>
        </w:rPr>
      </w:pPr>
    </w:p>
    <w:p w:rsidR="00407259" w:rsidRDefault="00407259" w:rsidP="00407259">
      <w:pPr>
        <w:spacing w:line="240" w:lineRule="auto"/>
        <w:contextualSpacing/>
        <w:rPr>
          <w:rFonts w:ascii="Times New Roman" w:hAnsi="Times New Roman" w:cs="Times New Roman"/>
          <w:b/>
          <w:sz w:val="28"/>
          <w:szCs w:val="28"/>
        </w:rPr>
      </w:pPr>
    </w:p>
    <w:p w:rsidR="00C7169E" w:rsidRPr="00677D2A" w:rsidRDefault="00C7169E" w:rsidP="00C7169E">
      <w:pPr>
        <w:spacing w:line="240" w:lineRule="auto"/>
        <w:ind w:left="720"/>
        <w:contextualSpacing/>
        <w:jc w:val="center"/>
        <w:rPr>
          <w:rFonts w:ascii="Times New Roman" w:hAnsi="Times New Roman" w:cs="Times New Roman"/>
          <w:b/>
          <w:sz w:val="28"/>
          <w:szCs w:val="28"/>
        </w:rPr>
      </w:pPr>
      <w:r w:rsidRPr="00677D2A">
        <w:rPr>
          <w:rFonts w:ascii="Times New Roman" w:hAnsi="Times New Roman" w:cs="Times New Roman"/>
          <w:b/>
          <w:sz w:val="28"/>
          <w:szCs w:val="28"/>
        </w:rPr>
        <w:t>ФОРМУЛЫ (написать и объяснить)</w:t>
      </w:r>
    </w:p>
    <w:p w:rsidR="00C7169E" w:rsidRPr="00677D2A" w:rsidRDefault="00C7169E" w:rsidP="00C7169E">
      <w:pPr>
        <w:spacing w:line="240" w:lineRule="auto"/>
        <w:ind w:left="720"/>
        <w:contextualSpacing/>
        <w:jc w:val="center"/>
        <w:rPr>
          <w:rFonts w:ascii="Times New Roman" w:hAnsi="Times New Roman" w:cs="Times New Roman"/>
          <w:b/>
          <w:sz w:val="28"/>
          <w:szCs w:val="28"/>
        </w:rPr>
      </w:pP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677D2A">
        <w:rPr>
          <w:rFonts w:ascii="Times New Roman" w:hAnsi="Times New Roman" w:cs="Times New Roman"/>
          <w:sz w:val="28"/>
          <w:szCs w:val="28"/>
        </w:rPr>
        <w:t>Формула производительности труда.</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677D2A">
        <w:rPr>
          <w:rFonts w:ascii="Times New Roman" w:hAnsi="Times New Roman" w:cs="Times New Roman"/>
          <w:sz w:val="28"/>
          <w:szCs w:val="28"/>
        </w:rPr>
        <w:t>Формула ёмкости рынка.</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677D2A">
        <w:rPr>
          <w:rFonts w:ascii="Times New Roman" w:hAnsi="Times New Roman" w:cs="Times New Roman"/>
          <w:sz w:val="28"/>
          <w:szCs w:val="28"/>
        </w:rPr>
        <w:t>Формула эластичности спроса по цене.</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677D2A">
        <w:rPr>
          <w:rFonts w:ascii="Times New Roman" w:hAnsi="Times New Roman" w:cs="Times New Roman"/>
          <w:sz w:val="28"/>
          <w:szCs w:val="28"/>
        </w:rPr>
        <w:t>Формула перекрестной эластичности.</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677D2A">
        <w:rPr>
          <w:rFonts w:ascii="Times New Roman" w:hAnsi="Times New Roman" w:cs="Times New Roman"/>
          <w:sz w:val="28"/>
          <w:szCs w:val="28"/>
        </w:rPr>
        <w:t>Формула для исчисления индекса цен.</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677D2A">
        <w:rPr>
          <w:rFonts w:ascii="Times New Roman" w:hAnsi="Times New Roman" w:cs="Times New Roman"/>
          <w:sz w:val="28"/>
          <w:szCs w:val="28"/>
        </w:rPr>
        <w:t>Формула для исчисления конкурентоспособности товара.</w:t>
      </w:r>
    </w:p>
    <w:p w:rsidR="00C7169E"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Pr="00677D2A">
        <w:rPr>
          <w:rFonts w:ascii="Times New Roman" w:hAnsi="Times New Roman" w:cs="Times New Roman"/>
          <w:sz w:val="28"/>
          <w:szCs w:val="28"/>
        </w:rPr>
        <w:t>Всеобщая формула капитала.</w:t>
      </w:r>
    </w:p>
    <w:p w:rsidR="001B11F1"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8. Формула кругооборота капитала.</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9</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скорости оборота капитала.</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10</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фондоотдачи.</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11</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фондоёмкости.</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12</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сменности работы оборудования.</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13</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рентабельности</w:t>
      </w:r>
      <w:r w:rsidR="0062271A">
        <w:rPr>
          <w:rFonts w:ascii="Times New Roman" w:hAnsi="Times New Roman" w:cs="Times New Roman"/>
          <w:sz w:val="28"/>
          <w:szCs w:val="28"/>
        </w:rPr>
        <w:t xml:space="preserve"> продукции</w:t>
      </w:r>
      <w:r w:rsidR="00C7169E" w:rsidRPr="00677D2A">
        <w:rPr>
          <w:rFonts w:ascii="Times New Roman" w:hAnsi="Times New Roman" w:cs="Times New Roman"/>
          <w:sz w:val="28"/>
          <w:szCs w:val="28"/>
        </w:rPr>
        <w:t>.</w:t>
      </w:r>
    </w:p>
    <w:p w:rsidR="00C7169E"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14</w:t>
      </w:r>
      <w:r w:rsidR="00C7169E">
        <w:rPr>
          <w:rFonts w:ascii="Times New Roman" w:hAnsi="Times New Roman" w:cs="Times New Roman"/>
          <w:sz w:val="28"/>
          <w:szCs w:val="28"/>
        </w:rPr>
        <w:t>.</w:t>
      </w:r>
      <w:r w:rsidR="00C7169E" w:rsidRPr="00677D2A">
        <w:rPr>
          <w:rFonts w:ascii="Times New Roman" w:hAnsi="Times New Roman" w:cs="Times New Roman"/>
          <w:sz w:val="28"/>
          <w:szCs w:val="28"/>
        </w:rPr>
        <w:t xml:space="preserve">Формула для исчисления цены земли. </w:t>
      </w:r>
    </w:p>
    <w:p w:rsidR="007159A6" w:rsidRDefault="007159A6"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001B11F1">
        <w:rPr>
          <w:rFonts w:ascii="Times New Roman" w:hAnsi="Times New Roman" w:cs="Times New Roman"/>
          <w:sz w:val="28"/>
          <w:szCs w:val="28"/>
        </w:rPr>
        <w:t>5</w:t>
      </w:r>
      <w:r>
        <w:rPr>
          <w:rFonts w:ascii="Times New Roman" w:hAnsi="Times New Roman" w:cs="Times New Roman"/>
          <w:sz w:val="28"/>
          <w:szCs w:val="28"/>
        </w:rPr>
        <w:t>. Формула для расчёта экономической прибыли.</w:t>
      </w:r>
    </w:p>
    <w:p w:rsidR="007159A6"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16</w:t>
      </w:r>
      <w:r w:rsidR="007159A6">
        <w:rPr>
          <w:rFonts w:ascii="Times New Roman" w:hAnsi="Times New Roman" w:cs="Times New Roman"/>
          <w:sz w:val="28"/>
          <w:szCs w:val="28"/>
        </w:rPr>
        <w:t>. Формула для расчёта бухгалтерской прибыли.</w:t>
      </w:r>
    </w:p>
    <w:p w:rsidR="009E1330"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17. Формула для расчёта общей прибыли.</w:t>
      </w:r>
    </w:p>
    <w:p w:rsidR="00AF7830"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18</w:t>
      </w:r>
      <w:r w:rsidR="00AF7830">
        <w:rPr>
          <w:rFonts w:ascii="Times New Roman" w:hAnsi="Times New Roman" w:cs="Times New Roman"/>
          <w:sz w:val="28"/>
          <w:szCs w:val="28"/>
        </w:rPr>
        <w:t xml:space="preserve">. Формула </w:t>
      </w:r>
      <w:r w:rsidR="009B490E">
        <w:rPr>
          <w:rFonts w:ascii="Times New Roman" w:hAnsi="Times New Roman" w:cs="Times New Roman"/>
          <w:sz w:val="28"/>
          <w:szCs w:val="28"/>
        </w:rPr>
        <w:t xml:space="preserve">для расчета </w:t>
      </w:r>
      <w:r w:rsidR="00AF7830">
        <w:rPr>
          <w:rFonts w:ascii="Times New Roman" w:hAnsi="Times New Roman" w:cs="Times New Roman"/>
          <w:sz w:val="28"/>
          <w:szCs w:val="28"/>
        </w:rPr>
        <w:t>количества денег, необходимого для обращения.</w:t>
      </w:r>
    </w:p>
    <w:p w:rsidR="004B7BE2" w:rsidRDefault="009E1330" w:rsidP="000810C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19</w:t>
      </w:r>
      <w:r w:rsidR="00D953E3">
        <w:rPr>
          <w:rFonts w:ascii="Times New Roman" w:hAnsi="Times New Roman" w:cs="Times New Roman"/>
          <w:sz w:val="28"/>
          <w:szCs w:val="28"/>
        </w:rPr>
        <w:t>.</w:t>
      </w:r>
      <w:r w:rsidR="000810C1">
        <w:rPr>
          <w:rFonts w:ascii="Times New Roman" w:hAnsi="Times New Roman" w:cs="Times New Roman"/>
          <w:sz w:val="28"/>
          <w:szCs w:val="28"/>
        </w:rPr>
        <w:t xml:space="preserve"> Формула расчёта чистого дохода.</w:t>
      </w:r>
    </w:p>
    <w:p w:rsidR="00DD5A02" w:rsidRDefault="00DD5A02" w:rsidP="000810C1">
      <w:pPr>
        <w:spacing w:line="240" w:lineRule="auto"/>
        <w:contextualSpacing/>
        <w:jc w:val="both"/>
        <w:rPr>
          <w:rFonts w:ascii="Times New Roman" w:hAnsi="Times New Roman" w:cs="Times New Roman"/>
          <w:sz w:val="28"/>
          <w:szCs w:val="28"/>
        </w:rPr>
      </w:pPr>
    </w:p>
    <w:p w:rsidR="00DD5A02" w:rsidRDefault="00DD5A02" w:rsidP="000810C1">
      <w:pPr>
        <w:spacing w:line="240" w:lineRule="auto"/>
        <w:contextualSpacing/>
        <w:jc w:val="both"/>
        <w:rPr>
          <w:rFonts w:ascii="Times New Roman" w:hAnsi="Times New Roman" w:cs="Times New Roman"/>
          <w:sz w:val="28"/>
          <w:szCs w:val="28"/>
        </w:rPr>
      </w:pPr>
    </w:p>
    <w:p w:rsidR="00D67496" w:rsidRPr="000810C1" w:rsidRDefault="00D67496" w:rsidP="000810C1">
      <w:pPr>
        <w:spacing w:line="240" w:lineRule="auto"/>
        <w:contextualSpacing/>
        <w:jc w:val="both"/>
        <w:rPr>
          <w:rFonts w:ascii="Times New Roman" w:hAnsi="Times New Roman" w:cs="Times New Roman"/>
          <w:sz w:val="28"/>
          <w:szCs w:val="28"/>
        </w:rPr>
      </w:pPr>
    </w:p>
    <w:p w:rsidR="00DE11B8" w:rsidRPr="00DE11B8" w:rsidRDefault="00DE11B8" w:rsidP="00612D1B">
      <w:pPr>
        <w:tabs>
          <w:tab w:val="left" w:pos="938"/>
        </w:tabs>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ЗАДАЧИ</w:t>
      </w:r>
    </w:p>
    <w:p w:rsidR="00DE11B8" w:rsidRPr="00DE11B8" w:rsidRDefault="00DE11B8" w:rsidP="00DE11B8">
      <w:pPr>
        <w:jc w:val="center"/>
        <w:rPr>
          <w:rFonts w:ascii="Times New Roman" w:hAnsi="Times New Roman" w:cs="Times New Roman"/>
          <w:b/>
          <w:sz w:val="28"/>
          <w:szCs w:val="28"/>
        </w:rPr>
      </w:pPr>
      <w:r w:rsidRPr="00DE11B8">
        <w:rPr>
          <w:rFonts w:ascii="Times New Roman" w:hAnsi="Times New Roman" w:cs="Times New Roman"/>
          <w:b/>
          <w:sz w:val="28"/>
          <w:szCs w:val="28"/>
        </w:rPr>
        <w:t>Задача 1</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Предположим, на шахте, где производственный персонал составляет 3 тыс. человек, за сутки выдано  165 тыс. тонн угля. Тогда суточная про</w:t>
      </w:r>
      <w:r w:rsidRPr="00DE11B8">
        <w:rPr>
          <w:rFonts w:ascii="Times New Roman" w:eastAsia="Times New Roman" w:hAnsi="Times New Roman" w:cs="Times New Roman"/>
          <w:color w:val="000000"/>
          <w:sz w:val="24"/>
          <w:szCs w:val="24"/>
          <w:lang w:eastAsia="ru-RU"/>
        </w:rPr>
        <w:softHyphen/>
        <w:t>изводительность труда шахтеров составит:</w:t>
      </w:r>
    </w:p>
    <w:p w:rsidR="00DE11B8" w:rsidRPr="00DE11B8" w:rsidRDefault="00DE11B8" w:rsidP="00DE11B8">
      <w:pPr>
        <w:shd w:val="clear" w:color="auto" w:fill="FFFFFF"/>
        <w:spacing w:after="0" w:line="240" w:lineRule="auto"/>
        <w:rPr>
          <w:rFonts w:ascii="Times New Roman" w:eastAsia="Times New Roman" w:hAnsi="Times New Roman" w:cs="Times New Roman"/>
          <w:b/>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2</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color w:val="000000"/>
          <w:sz w:val="24"/>
          <w:szCs w:val="24"/>
          <w:lang w:eastAsia="ru-RU"/>
        </w:rPr>
        <w:t xml:space="preserve">Если принять, что цена товара в базисное время составила 800 руб. и за год увеличилась до 1000 руб., то индекс ее роста составит  ? % </w:t>
      </w:r>
    </w:p>
    <w:p w:rsidR="00DE11B8" w:rsidRPr="00DE11B8" w:rsidRDefault="00DE11B8"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DE11B8" w:rsidRDefault="00DE11B8"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D67496" w:rsidRPr="00DE11B8" w:rsidRDefault="00D67496"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3</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Если от использования куп</w:t>
      </w:r>
      <w:r w:rsidRPr="00DE11B8">
        <w:rPr>
          <w:rFonts w:ascii="Times New Roman" w:eastAsia="Times New Roman" w:hAnsi="Times New Roman" w:cs="Times New Roman"/>
          <w:color w:val="000000"/>
          <w:sz w:val="24"/>
          <w:szCs w:val="24"/>
          <w:lang w:eastAsia="ru-RU"/>
        </w:rPr>
        <w:softHyphen/>
        <w:t>ленного товара можно получить доход в размере 600 тыс. рублей, расходы на его покупку составили 150 тыс. рублей, а дополнительные издержки по его по</w:t>
      </w:r>
      <w:r w:rsidRPr="00DE11B8">
        <w:rPr>
          <w:rFonts w:ascii="Times New Roman" w:eastAsia="Times New Roman" w:hAnsi="Times New Roman" w:cs="Times New Roman"/>
          <w:color w:val="000000"/>
          <w:sz w:val="24"/>
          <w:szCs w:val="24"/>
          <w:lang w:eastAsia="ru-RU"/>
        </w:rPr>
        <w:softHyphen/>
        <w:t xml:space="preserve">треблению оказались равными 50 тыс. рублей, то какой оказалась конкурентоспособность товара (высокой / низкой)? Во сколько раз доход  превысил затраты? </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4</w:t>
      </w:r>
    </w:p>
    <w:p w:rsidR="00DE11B8" w:rsidRDefault="00DE11B8" w:rsidP="00612D1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Предположим, что время оборота капитала составляет четыре месяца. Сколько оборотов в год совершает капитал?</w:t>
      </w:r>
    </w:p>
    <w:p w:rsidR="00DD5A02" w:rsidRPr="00DE11B8" w:rsidRDefault="00DD5A02" w:rsidP="00612D1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DE11B8" w:rsidRPr="00DE11B8" w:rsidRDefault="00DE11B8" w:rsidP="00DE11B8">
      <w:pPr>
        <w:spacing w:line="240" w:lineRule="auto"/>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5</w:t>
      </w:r>
    </w:p>
    <w:p w:rsidR="00DE11B8" w:rsidRPr="00DE11B8" w:rsidRDefault="00DE11B8" w:rsidP="00DE11B8">
      <w:pPr>
        <w:spacing w:line="240" w:lineRule="auto"/>
        <w:ind w:left="720"/>
        <w:contextualSpacing/>
        <w:jc w:val="center"/>
        <w:rPr>
          <w:rFonts w:ascii="Times New Roman" w:hAnsi="Times New Roman" w:cs="Times New Roman"/>
          <w:b/>
          <w:sz w:val="28"/>
          <w:szCs w:val="28"/>
        </w:rPr>
      </w:pPr>
    </w:p>
    <w:p w:rsidR="00DE11B8" w:rsidRPr="00DE11B8" w:rsidRDefault="00DE11B8" w:rsidP="005663B0">
      <w:pPr>
        <w:ind w:firstLine="708"/>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Рассчитать коэффициент сменности работы оборудования, если на предприятии 140 станков, из них в 1 смену работало 130, во вторую – 110 станков.</w:t>
      </w:r>
    </w:p>
    <w:p w:rsidR="00DE11B8" w:rsidRPr="00DE11B8" w:rsidRDefault="00DE11B8" w:rsidP="00DE11B8">
      <w:pPr>
        <w:ind w:left="720" w:firstLine="696"/>
        <w:contextualSpacing/>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6</w:t>
      </w: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Допустим, прибыль фирмы составила за месяц 900 тыс., затраты на производство товаров – 6 млн. рублей. Тогда норма рентабельности будет равна ? %.</w:t>
      </w: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7</w:t>
      </w:r>
    </w:p>
    <w:p w:rsidR="00DE11B8" w:rsidRPr="00DE11B8" w:rsidRDefault="00DE11B8" w:rsidP="00DE11B8">
      <w:pPr>
        <w:shd w:val="clear" w:color="auto" w:fill="FFFFFF"/>
        <w:spacing w:after="0" w:line="240" w:lineRule="auto"/>
        <w:ind w:left="48" w:right="10" w:firstLine="480"/>
        <w:jc w:val="both"/>
        <w:rPr>
          <w:rFonts w:ascii="Times New Roman" w:eastAsia="Times New Roman" w:hAnsi="Times New Roman" w:cs="Times New Roman"/>
          <w:iCs/>
          <w:color w:val="000000"/>
          <w:spacing w:val="-2"/>
          <w:position w:val="-28"/>
          <w:sz w:val="24"/>
          <w:szCs w:val="24"/>
          <w:lang w:eastAsia="ru-RU"/>
        </w:rPr>
      </w:pPr>
      <w:r w:rsidRPr="00DE11B8">
        <w:rPr>
          <w:rFonts w:ascii="Times New Roman" w:eastAsia="Times New Roman" w:hAnsi="Times New Roman" w:cs="Times New Roman"/>
          <w:iCs/>
          <w:color w:val="000000"/>
          <w:spacing w:val="-1"/>
          <w:sz w:val="24"/>
          <w:szCs w:val="24"/>
          <w:lang w:eastAsia="ru-RU"/>
        </w:rPr>
        <w:t xml:space="preserve">Представим, что чистая прибыль фирмы равна сумме 200 тыс. рублей, а </w:t>
      </w:r>
      <w:r w:rsidRPr="00DE11B8">
        <w:rPr>
          <w:rFonts w:ascii="Times New Roman" w:eastAsia="Times New Roman" w:hAnsi="Times New Roman" w:cs="Times New Roman"/>
          <w:iCs/>
          <w:color w:val="000000"/>
          <w:spacing w:val="-2"/>
          <w:sz w:val="24"/>
          <w:szCs w:val="24"/>
          <w:lang w:eastAsia="ru-RU"/>
        </w:rPr>
        <w:t>объем продаж 4 млн. рублей. Рентабельность продаж будет равна ? %.</w:t>
      </w:r>
    </w:p>
    <w:p w:rsidR="00DE11B8" w:rsidRPr="00DE11B8" w:rsidRDefault="00DE11B8" w:rsidP="00DE11B8">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DE11B8" w:rsidRPr="00DE11B8" w:rsidRDefault="00DE11B8" w:rsidP="00DE11B8">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8</w:t>
      </w:r>
    </w:p>
    <w:p w:rsidR="00DE11B8" w:rsidRPr="00DE11B8" w:rsidRDefault="00DE11B8" w:rsidP="00DE11B8">
      <w:pPr>
        <w:spacing w:after="0" w:line="240" w:lineRule="auto"/>
        <w:ind w:firstLine="540"/>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например, годовая </w:t>
      </w:r>
      <w:r w:rsidRPr="00DE11B8">
        <w:rPr>
          <w:rFonts w:ascii="Times New Roman" w:eastAsia="Times New Roman" w:hAnsi="Times New Roman" w:cs="Times New Roman"/>
          <w:color w:val="000000"/>
          <w:spacing w:val="1"/>
          <w:sz w:val="24"/>
          <w:szCs w:val="24"/>
          <w:lang w:eastAsia="ru-RU"/>
        </w:rPr>
        <w:t xml:space="preserve"> рента равна 20000 долларов, а банковский про</w:t>
      </w:r>
      <w:r w:rsidRPr="00DE11B8">
        <w:rPr>
          <w:rFonts w:ascii="Times New Roman" w:eastAsia="Times New Roman" w:hAnsi="Times New Roman" w:cs="Times New Roman"/>
          <w:color w:val="000000"/>
          <w:spacing w:val="1"/>
          <w:sz w:val="24"/>
          <w:szCs w:val="24"/>
          <w:lang w:eastAsia="ru-RU"/>
        </w:rPr>
        <w:softHyphen/>
      </w:r>
      <w:r w:rsidRPr="00DE11B8">
        <w:rPr>
          <w:rFonts w:ascii="Times New Roman" w:eastAsia="Times New Roman" w:hAnsi="Times New Roman" w:cs="Times New Roman"/>
          <w:color w:val="000000"/>
          <w:spacing w:val="-1"/>
          <w:sz w:val="24"/>
          <w:szCs w:val="24"/>
          <w:lang w:eastAsia="ru-RU"/>
        </w:rPr>
        <w:t>цент по вкладам составляет 5%, то цена земли будет равна:</w:t>
      </w:r>
    </w:p>
    <w:p w:rsidR="00DE11B8" w:rsidRDefault="00DE11B8" w:rsidP="00DE11B8">
      <w:pPr>
        <w:spacing w:after="0" w:line="240" w:lineRule="auto"/>
        <w:ind w:firstLine="540"/>
        <w:rPr>
          <w:rFonts w:ascii="Times New Roman" w:eastAsia="Times New Roman" w:hAnsi="Times New Roman" w:cs="Times New Roman"/>
          <w:sz w:val="24"/>
          <w:szCs w:val="24"/>
          <w:lang w:eastAsia="ru-RU"/>
        </w:rPr>
      </w:pPr>
    </w:p>
    <w:p w:rsidR="005663B0" w:rsidRPr="00DE11B8" w:rsidRDefault="005663B0" w:rsidP="00DE11B8">
      <w:pPr>
        <w:spacing w:after="0" w:line="240" w:lineRule="auto"/>
        <w:ind w:firstLine="540"/>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540"/>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9</w:t>
      </w:r>
    </w:p>
    <w:p w:rsidR="00DE11B8" w:rsidRPr="00DE11B8" w:rsidRDefault="00DE11B8" w:rsidP="00DE11B8">
      <w:pPr>
        <w:spacing w:after="0" w:line="240" w:lineRule="auto"/>
        <w:ind w:firstLine="540"/>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36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Является ли спрос на товар эластичным, если известно:</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1"/>
        <w:gridCol w:w="4702"/>
      </w:tblGrid>
      <w:tr w:rsidR="00DE11B8" w:rsidRPr="00DE11B8" w:rsidTr="00A346DF">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b/>
                <w:sz w:val="24"/>
                <w:szCs w:val="24"/>
                <w:lang w:eastAsia="ru-RU"/>
              </w:rPr>
            </w:pPr>
            <w:r w:rsidRPr="00DE11B8">
              <w:rPr>
                <w:rFonts w:ascii="Times New Roman" w:eastAsia="Times New Roman" w:hAnsi="Times New Roman" w:cs="Times New Roman"/>
                <w:b/>
                <w:sz w:val="24"/>
                <w:szCs w:val="24"/>
                <w:lang w:eastAsia="ru-RU"/>
              </w:rPr>
              <w:t>Цена (в рублях)</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b/>
                <w:sz w:val="24"/>
                <w:szCs w:val="24"/>
                <w:lang w:eastAsia="ru-RU"/>
              </w:rPr>
            </w:pPr>
            <w:r w:rsidRPr="00DE11B8">
              <w:rPr>
                <w:rFonts w:ascii="Times New Roman" w:eastAsia="Times New Roman" w:hAnsi="Times New Roman" w:cs="Times New Roman"/>
                <w:b/>
                <w:sz w:val="24"/>
                <w:szCs w:val="24"/>
                <w:lang w:eastAsia="ru-RU"/>
              </w:rPr>
              <w:t>Величина спроса (штук)</w:t>
            </w:r>
          </w:p>
        </w:tc>
      </w:tr>
      <w:tr w:rsidR="00DE11B8" w:rsidRPr="00DE11B8" w:rsidTr="00A346DF">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500</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300</w:t>
            </w:r>
          </w:p>
        </w:tc>
      </w:tr>
      <w:tr w:rsidR="00DE11B8" w:rsidRPr="00DE11B8" w:rsidTr="00A346DF">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700</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240</w:t>
            </w:r>
          </w:p>
        </w:tc>
      </w:tr>
    </w:tbl>
    <w:p w:rsidR="00DE11B8" w:rsidRPr="00DE11B8" w:rsidRDefault="00DE11B8" w:rsidP="00DE11B8">
      <w:pPr>
        <w:spacing w:after="0" w:line="240" w:lineRule="auto"/>
        <w:rPr>
          <w:rFonts w:ascii="Times New Roman" w:eastAsia="Times New Roman" w:hAnsi="Times New Roman" w:cs="Times New Roman"/>
          <w:sz w:val="24"/>
          <w:szCs w:val="24"/>
          <w:lang w:eastAsia="ru-RU"/>
        </w:rPr>
      </w:pPr>
    </w:p>
    <w:p w:rsidR="00DE11B8" w:rsidRPr="00DE11B8" w:rsidRDefault="00DE11B8" w:rsidP="00DE11B8">
      <w:pPr>
        <w:spacing w:after="0" w:line="240" w:lineRule="auto"/>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Обоснуйте свой ответ.</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p>
    <w:p w:rsidR="00DE11B8" w:rsidRPr="00DE11B8" w:rsidRDefault="00DE11B8" w:rsidP="00DE11B8">
      <w:pPr>
        <w:spacing w:after="0" w:line="240" w:lineRule="auto"/>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10</w:t>
      </w:r>
    </w:p>
    <w:p w:rsidR="00DE11B8" w:rsidRPr="00DE11B8" w:rsidRDefault="00DE11B8" w:rsidP="00DE11B8">
      <w:pPr>
        <w:spacing w:after="0" w:line="240" w:lineRule="auto"/>
        <w:jc w:val="both"/>
        <w:rPr>
          <w:rFonts w:ascii="Times New Roman" w:eastAsia="Times New Roman" w:hAnsi="Times New Roman" w:cs="Times New Roman"/>
          <w:sz w:val="24"/>
          <w:szCs w:val="24"/>
          <w:lang w:eastAsia="ru-RU"/>
        </w:rPr>
      </w:pPr>
    </w:p>
    <w:p w:rsid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Три предпринимателя-арендатора вложили в равновеликие по площади земельные участки равные капиталы по 200 ед. Общая (средняя) норма прибыли в народном хозяйстве равнялась 20 %. Был получен урожай: на участках «А»-10 т.; «Б»-15 т; «В»-20 т; Определите дифференциальную ренту </w:t>
      </w:r>
      <w:r w:rsidRPr="00DE11B8">
        <w:rPr>
          <w:rFonts w:ascii="Times New Roman" w:eastAsia="Times New Roman" w:hAnsi="Times New Roman" w:cs="Times New Roman"/>
          <w:sz w:val="24"/>
          <w:szCs w:val="24"/>
          <w:lang w:val="en-US" w:eastAsia="ru-RU"/>
        </w:rPr>
        <w:t>I</w:t>
      </w:r>
      <w:r w:rsidRPr="00DE11B8">
        <w:rPr>
          <w:rFonts w:ascii="Times New Roman" w:eastAsia="Times New Roman" w:hAnsi="Times New Roman" w:cs="Times New Roman"/>
          <w:sz w:val="24"/>
          <w:szCs w:val="24"/>
          <w:lang w:eastAsia="ru-RU"/>
        </w:rPr>
        <w:t>.</w:t>
      </w:r>
    </w:p>
    <w:p w:rsidR="005663B0" w:rsidRPr="00DE11B8" w:rsidRDefault="005663B0" w:rsidP="005663B0">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11</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Средняя денежная заработная плата за рассматриваемый период возросла с 6000 руб. до 9000 руб. Индекс цен на потребительские товара равен 200 %. Определите индекс реальной заработной платы.</w:t>
      </w:r>
    </w:p>
    <w:p w:rsidR="005663B0" w:rsidRPr="00DE11B8" w:rsidRDefault="005663B0"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12</w:t>
      </w:r>
    </w:p>
    <w:p w:rsid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 результате повышения цены на товар с 10 до 12 руб. объём спроса сокращается с 8 до 6 штук. Определите тип и коэффициент ценовой эластичности спроса.</w:t>
      </w:r>
    </w:p>
    <w:p w:rsidR="005663B0" w:rsidRPr="00DE11B8" w:rsidRDefault="005663B0" w:rsidP="005663B0">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Индивидуальные затраты труда на выпуск единицы продукции в первой группе товаропроизводителей составляют 12 часов, во второй группе – 15 часов, в третьей – 17 часов. Общественно необходимое время равно 15 часам. Какая группа будет обогащаться, а какая разоряться и почему?</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14</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общую и чистую прибыль предприятия, полученную от реализации основной продукции, если выручка составила 8600 тыс. руб., себестоимость – 5200 тыс. руб., налог на прибыль составляет 24 %.</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15</w:t>
      </w:r>
    </w:p>
    <w:p w:rsidR="00DE11B8" w:rsidRP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 России за период с 1.01.1992г. по 31.12.1996г. среднемесячная зарплата выросла в 840 раз, а потребительские цены выросли в 2177 раз. Определите индекс реальной зарплаты.</w:t>
      </w:r>
    </w:p>
    <w:p w:rsidR="00DD5A02" w:rsidRDefault="00DD5A02" w:rsidP="00DE11B8">
      <w:pPr>
        <w:ind w:firstLine="708"/>
        <w:jc w:val="center"/>
        <w:rPr>
          <w:rFonts w:ascii="Times New Roman" w:eastAsia="Times New Roman" w:hAnsi="Times New Roman" w:cs="Times New Roman"/>
          <w:b/>
          <w:sz w:val="28"/>
          <w:szCs w:val="28"/>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16</w:t>
      </w:r>
    </w:p>
    <w:p w:rsidR="00DE11B8" w:rsidRPr="00DE11B8" w:rsidRDefault="00DE11B8" w:rsidP="00D6749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Номинальный ВНП, созданный в России за период с 1.01.2000г. по 31.12.2000г. составил 201 миллиардов долларов, инфляция за этот период составила 30 %. Определить реальный ВНП, созданный в 2000г. В России.</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изменится количество денег, необходимое для обращения, если сумма цены товаров и услуг, готовых к реализации удвоится, а скорость оборотов денежной единицы за год увеличится с 5 до 10 раз?</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18</w:t>
      </w:r>
    </w:p>
    <w:p w:rsidR="00DE11B8" w:rsidRP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Свободная розничная цена товара составляет 640 руб., издержки обращения – 6% от розничной цены товара, налог на добавленную стоимость 160 руб., торговая прибыль – 12% от розничной цены. Определить свободную отпускную (оптовую) цену товара.</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19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Промышленный предприниматель авансировал капитал в размере 1200 денежных единиц. Четверть этой суммы он позаимствовал в банке. Ставка процентов по предоставленной банковской ссуде равнялась 15%. Норма прибыли в промышленности установилась на уровне 30%. Определите, как будет распределена полученная прибыль между предпринимателем и банком.</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20</w:t>
      </w:r>
    </w:p>
    <w:p w:rsid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Цена изделия 160 руб. Как измениться дневная выручка товаропроизводителя, если его индивидуальные затраты труда на каждые изделия вследствие технического прогресса снизятся с 3-х до 2-х часов при шестичасовом рабочем дне?</w:t>
      </w:r>
    </w:p>
    <w:p w:rsidR="00570126" w:rsidRPr="00DE11B8" w:rsidRDefault="00570126" w:rsidP="00570126">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21</w:t>
      </w:r>
    </w:p>
    <w:p w:rsid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Стоимость единицы товара составляет 200 г. золота. Производительность труда в производстве данного товара повысилась в 2 раза, производительность труда в золотодобывающей промышленности выросла в 3 раза. Как изменилась стоимость товара, выраженная в золоте?</w:t>
      </w:r>
    </w:p>
    <w:p w:rsidR="00570126" w:rsidRPr="00DE11B8" w:rsidRDefault="00570126" w:rsidP="0065754C">
      <w:pPr>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22</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происходит дифференциация товаропроизводителей, если известно, что индивидуальные затраты труда на производство единицы товара в первой группе составляют 4 часа, во второй – 5 часов, а в третьей 6 часов, в то время, как общественно необходимое рабочее время равно 5 часов?</w:t>
      </w:r>
    </w:p>
    <w:p w:rsidR="00DE11B8" w:rsidRDefault="00DE11B8" w:rsidP="00DE11B8">
      <w:pPr>
        <w:ind w:firstLine="708"/>
        <w:jc w:val="both"/>
        <w:rPr>
          <w:rFonts w:ascii="Times New Roman" w:eastAsia="Times New Roman" w:hAnsi="Times New Roman" w:cs="Times New Roman"/>
          <w:sz w:val="24"/>
          <w:szCs w:val="24"/>
          <w:lang w:eastAsia="ru-RU"/>
        </w:rPr>
      </w:pPr>
    </w:p>
    <w:p w:rsidR="0065754C" w:rsidRPr="00DE11B8" w:rsidRDefault="0065754C"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изменится норма прибыли предприятия, если при полученной прибыли в 2000 тыс. руб. издержки производства сократились с 800 тыс. руб. до 600 тыс. руб.?</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24</w:t>
      </w:r>
    </w:p>
    <w:p w:rsidR="00DE11B8" w:rsidRDefault="00DE11B8" w:rsidP="00DE11B8">
      <w:pPr>
        <w:ind w:firstLine="708"/>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Годовая рента, получаемая с гектара земли, составляет 50 тыс. руб. Ставка  банковского процента по депозитам равна 7%. Какова будет средняя цена, которая может быть уплачена за 1 га земли при ее продаже?</w:t>
      </w:r>
    </w:p>
    <w:p w:rsidR="00570126" w:rsidRPr="00DE11B8" w:rsidRDefault="00570126" w:rsidP="009755B1">
      <w:pPr>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25</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необходимые показатели и определите: какой более рентабельный вид вложения капитала:</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По первому виду продукции при капиталовложениях 430 тыс. руб., прибыль составила 185 тыс. руб. По второму виду продукции при капиталовложениях 540 тыс. руб., прибыль составила 220 тыс. руб.</w:t>
      </w:r>
    </w:p>
    <w:p w:rsidR="00570126" w:rsidRPr="00DE11B8" w:rsidRDefault="00570126"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26</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Предприниматель арендовал вместе с участком земли и некоторые хозяйственные постройки, находящиеся на нем. За пользование земли арендатор уплачивал собственнику земли ежегодную ренту в размере 60 тыс. руб. стоимость построек оценена 300 тыс. руб. определите общую сумму арендной платы, зная, что норма амортизации построек равна 5%, а ставка банковского процента по депозитам равна 10%.</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Обязательная резервная норма равна 5%. Как может измениться предложение денег при выдаче банковской системой ссуды в размере 2 млн. рублей?</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28</w:t>
      </w:r>
    </w:p>
    <w:p w:rsidR="00570126" w:rsidRPr="00DE11B8" w:rsidRDefault="00DE11B8" w:rsidP="0065754C">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Фирма на изготовление своей продукции закупила средств производства на 120 усл. ед. Заработная плата работников составила 60 усл. ед. Фирма использовала собственные ресурсы в виде помещений в размере 15 усл. ед. Произведённую продукцию она реализовала за 210 усл. ед. Определите бухгалтерскую и экономическую прибыли, внешние и внутренние издержки, рентабельность фирмы.</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Функция потребления задана формулой: С = 100 + 0,2</w:t>
      </w:r>
      <w:r w:rsidRPr="00DE11B8">
        <w:rPr>
          <w:rFonts w:ascii="Times New Roman" w:eastAsia="Times New Roman" w:hAnsi="Times New Roman" w:cs="Times New Roman"/>
          <w:sz w:val="24"/>
          <w:szCs w:val="24"/>
          <w:lang w:val="en-US" w:eastAsia="ru-RU"/>
        </w:rPr>
        <w:t>Y</w:t>
      </w:r>
      <w:r w:rsidRPr="00DE11B8">
        <w:rPr>
          <w:rFonts w:ascii="Times New Roman" w:eastAsia="Times New Roman" w:hAnsi="Times New Roman" w:cs="Times New Roman"/>
          <w:sz w:val="24"/>
          <w:szCs w:val="24"/>
          <w:lang w:eastAsia="ru-RU"/>
        </w:rPr>
        <w:t xml:space="preserve">. Определить величину мультипликатора совокупных расходов, если </w:t>
      </w:r>
      <w:r w:rsidRPr="00DE11B8">
        <w:rPr>
          <w:rFonts w:ascii="Times New Roman" w:eastAsia="Times New Roman" w:hAnsi="Times New Roman" w:cs="Times New Roman"/>
          <w:sz w:val="24"/>
          <w:szCs w:val="24"/>
          <w:lang w:val="en-US" w:eastAsia="ru-RU"/>
        </w:rPr>
        <w:t>Y</w:t>
      </w:r>
      <w:r w:rsidRPr="00DE11B8">
        <w:rPr>
          <w:rFonts w:ascii="Times New Roman" w:eastAsia="Times New Roman" w:hAnsi="Times New Roman" w:cs="Times New Roman"/>
          <w:sz w:val="24"/>
          <w:szCs w:val="24"/>
          <w:lang w:eastAsia="ru-RU"/>
        </w:rPr>
        <w:t xml:space="preserve"> изменился с 200 до 300 ед.</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30</w:t>
      </w:r>
    </w:p>
    <w:p w:rsidR="00DE11B8" w:rsidRP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Пусть годовая рента, получаемая с гектара земли составляет 15 тыс. руб., рыночная ставка ссудного процента равна 17%. Рассчитайте минимальную цену за 1 гектар земли, которая возможно заинтересует собственника в продаже земли.</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31</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lastRenderedPageBreak/>
        <w:t xml:space="preserve">Каков должен быть прирост инвестиций при </w:t>
      </w:r>
      <w:r w:rsidRPr="00DE11B8">
        <w:rPr>
          <w:rFonts w:ascii="Times New Roman" w:eastAsia="Times New Roman" w:hAnsi="Times New Roman" w:cs="Times New Roman"/>
          <w:sz w:val="24"/>
          <w:szCs w:val="24"/>
          <w:lang w:val="en-US" w:eastAsia="ru-RU"/>
        </w:rPr>
        <w:t>MPS</w:t>
      </w:r>
      <w:r w:rsidRPr="00DE11B8">
        <w:rPr>
          <w:rFonts w:ascii="Times New Roman" w:eastAsia="Times New Roman" w:hAnsi="Times New Roman" w:cs="Times New Roman"/>
          <w:sz w:val="24"/>
          <w:szCs w:val="24"/>
          <w:lang w:eastAsia="ru-RU"/>
        </w:rPr>
        <w:t xml:space="preserve"> = 0,5 (предельная склонность к сбережению), чтобы обеспечить прирост национального дохода в 2000 усл. ед.?</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32</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Средняя заработная плата за рассматриваемый период возросла с 6000 руб. до 9000 руб. Индекс цен на потребительские товары равен 200%. Определите индекс реальной заработной платы.</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национальный доход возрос с 600 тыс. руб. до 650 тыс. руб., а потребление увеличилось на 40 тыс. руб., то чему будет равна предельная склонность к сбережению? </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34</w:t>
      </w:r>
    </w:p>
    <w:p w:rsidR="004E74A0" w:rsidRPr="00DE11B8" w:rsidRDefault="00DE11B8" w:rsidP="00B8768A">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Если номинальный ВВП увеличился по сравнению с предшествующим годом с 400 до 600 млрд. усл. ед., ва дефлятор ВВП был равен 1,2 и не изменялся за исследуемый период, то как изменится реальный ВВП?</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35</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Увеличение объёма национального дохода на 4000 усл. ед., при росте совокупного потребления на 1600 усл. ед., возможно при предельной склонности к сбережению, равной…</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36</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общую, чистую и экономическую прибыль, а также рентабельность предприятия, полученную от реализации основной продукции, если выручка составила 8600 тыс. руб., себестоимость – 5200 тыс. руб., неявные издержки 2300 тыс. руб., налог на прибыль составляет 24%.</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Если фактический ВНП равен 300 млн. усл. ед., уровень фактической безработицы равен 7%, естественный уровень безработицы равен 2%, коэффициент чувствительности ВНП к циклической безработице равен 2, то чему будут равны экономические потери для национальной экономики по закону Оукена?</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38</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lastRenderedPageBreak/>
        <w:t>ВВП страны составляет 200 млрд. долларов. Предельная склонность к потреблению равна 0,75. Если правительство страны поставило задачу достичь ВВП на уровне 400 млрд. долларов, каков должен быть прирост инвестиций?</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необходимые показатели и определите наиболее перспективное производство продукции для капиталовложений предпринимателя. Если известно, что: по первому виду продукции при капиталовложениях в 430 тыс. руб., прибыль может составить 185 тыс. руб. По второму виду продукции при капиталовложениях в 540 тыс. руб., прибыль может составить 220 тыс. руб.</w:t>
      </w:r>
    </w:p>
    <w:p w:rsidR="00DE11B8" w:rsidRPr="00DE11B8" w:rsidRDefault="00DE11B8" w:rsidP="004E74A0">
      <w:pPr>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40</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Пусть экономика страны характеризуется следующими данными: стоимость произведенной за год продукции в стране составила 1600 усл. ед., потребительские расходы – 700 усл. ед., государственные закупки товаров и услуг – 400 усл. ед., экспорт – 750 усл. ед., импорт – 550 усл. ед. Определить объём инвестиций.</w:t>
      </w:r>
    </w:p>
    <w:p w:rsidR="00DE11B8" w:rsidRDefault="00DE11B8" w:rsidP="002D7642">
      <w:pPr>
        <w:tabs>
          <w:tab w:val="left" w:pos="938"/>
        </w:tabs>
        <w:spacing w:after="0" w:line="360" w:lineRule="auto"/>
        <w:jc w:val="both"/>
        <w:rPr>
          <w:bCs/>
          <w:sz w:val="28"/>
          <w:szCs w:val="28"/>
        </w:rPr>
      </w:pPr>
    </w:p>
    <w:p w:rsidR="00A85E4F" w:rsidRPr="006A66A4" w:rsidRDefault="00A85E4F" w:rsidP="006A66A4">
      <w:pPr>
        <w:spacing w:after="0" w:line="360" w:lineRule="auto"/>
        <w:rPr>
          <w:rFonts w:ascii="Times New Roman" w:hAnsi="Times New Roman" w:cs="Times New Roman"/>
          <w:sz w:val="28"/>
          <w:szCs w:val="28"/>
          <w:lang w:bidi="en-US"/>
        </w:rPr>
      </w:pPr>
    </w:p>
    <w:p w:rsidR="006F0491" w:rsidRDefault="006F0491" w:rsidP="00EE4100">
      <w:pPr>
        <w:spacing w:after="0" w:line="360" w:lineRule="auto"/>
        <w:jc w:val="center"/>
        <w:rPr>
          <w:rFonts w:ascii="Times New Roman" w:hAnsi="Times New Roman" w:cs="Times New Roman"/>
          <w:b/>
          <w:sz w:val="28"/>
          <w:szCs w:val="28"/>
          <w:lang w:bidi="en-US"/>
        </w:rPr>
      </w:pPr>
    </w:p>
    <w:p w:rsidR="008E5254" w:rsidRDefault="00F0335B" w:rsidP="00EE4100">
      <w:pPr>
        <w:spacing w:after="0" w:line="360" w:lineRule="auto"/>
        <w:jc w:val="center"/>
        <w:rPr>
          <w:rFonts w:ascii="Times New Roman" w:hAnsi="Times New Roman" w:cs="Times New Roman"/>
          <w:b/>
          <w:sz w:val="28"/>
          <w:szCs w:val="28"/>
          <w:lang w:bidi="en-US"/>
        </w:rPr>
      </w:pPr>
      <w:r w:rsidRPr="00F0335B">
        <w:rPr>
          <w:rFonts w:ascii="Times New Roman" w:hAnsi="Times New Roman" w:cs="Times New Roman"/>
          <w:b/>
          <w:sz w:val="28"/>
          <w:szCs w:val="28"/>
          <w:lang w:bidi="en-US"/>
        </w:rPr>
        <w:t>Рекомендуемая литература</w:t>
      </w:r>
      <w:r>
        <w:rPr>
          <w:rFonts w:ascii="Times New Roman" w:hAnsi="Times New Roman" w:cs="Times New Roman"/>
          <w:b/>
          <w:sz w:val="28"/>
          <w:szCs w:val="28"/>
          <w:lang w:bidi="en-US"/>
        </w:rPr>
        <w:t>:</w:t>
      </w:r>
    </w:p>
    <w:p w:rsidR="00A346DF" w:rsidRPr="00A346DF" w:rsidRDefault="008E5254" w:rsidP="00A346DF">
      <w:pPr>
        <w:pStyle w:val="a6"/>
        <w:rPr>
          <w:b/>
        </w:rPr>
      </w:pPr>
      <w:r>
        <w:rPr>
          <w:b/>
          <w:sz w:val="28"/>
          <w:szCs w:val="28"/>
          <w:lang w:bidi="en-US"/>
        </w:rPr>
        <w:tab/>
      </w:r>
      <w:r w:rsidR="00A346DF" w:rsidRPr="00A346DF">
        <w:rPr>
          <w:b/>
        </w:rPr>
        <w:t xml:space="preserve">Основная учебная литература </w:t>
      </w:r>
    </w:p>
    <w:p w:rsidR="00B56360" w:rsidRPr="00E77D32" w:rsidRDefault="00A346DF" w:rsidP="00B56360">
      <w:pPr>
        <w:pStyle w:val="a3"/>
        <w:numPr>
          <w:ilvl w:val="0"/>
          <w:numId w:val="32"/>
        </w:numPr>
        <w:spacing w:before="100" w:beforeAutospacing="1" w:after="100" w:afterAutospacing="1" w:line="240" w:lineRule="auto"/>
        <w:rPr>
          <w:rFonts w:eastAsia="Times New Roman"/>
          <w:sz w:val="24"/>
          <w:szCs w:val="24"/>
          <w:lang w:eastAsia="ru-RU"/>
        </w:rPr>
      </w:pPr>
      <w:r w:rsidRPr="00A346DF">
        <w:rPr>
          <w:rFonts w:eastAsia="Times New Roman"/>
          <w:sz w:val="24"/>
          <w:szCs w:val="24"/>
          <w:lang w:eastAsia="ru-RU"/>
        </w:rPr>
        <w:t xml:space="preserve">1. </w:t>
      </w:r>
      <w:r w:rsidR="00B56360" w:rsidRPr="00E77D32">
        <w:rPr>
          <w:rFonts w:eastAsia="Times New Roman"/>
          <w:sz w:val="24"/>
          <w:szCs w:val="24"/>
          <w:lang w:eastAsia="ru-RU"/>
        </w:rPr>
        <w:t>Бочкова Т.А., Мамий С.А., Полутина Т.А. Учебник по экономической теории, Краснодар, 2019г.</w:t>
      </w:r>
    </w:p>
    <w:p w:rsidR="00B56360" w:rsidRDefault="00B56360" w:rsidP="00B56360">
      <w:pPr>
        <w:pStyle w:val="a3"/>
        <w:numPr>
          <w:ilvl w:val="0"/>
          <w:numId w:val="32"/>
        </w:numPr>
        <w:spacing w:before="100" w:beforeAutospacing="1" w:after="100" w:afterAutospacing="1" w:line="240" w:lineRule="auto"/>
        <w:rPr>
          <w:rFonts w:eastAsia="Times New Roman"/>
          <w:sz w:val="24"/>
          <w:szCs w:val="24"/>
          <w:lang w:eastAsia="ru-RU"/>
        </w:rPr>
      </w:pPr>
      <w:r w:rsidRPr="00E77D32">
        <w:rPr>
          <w:rFonts w:eastAsia="Times New Roman"/>
          <w:sz w:val="24"/>
          <w:szCs w:val="24"/>
          <w:lang w:eastAsia="ru-RU"/>
        </w:rPr>
        <w:t>Бочкова Т.А., Мамий С.А.</w:t>
      </w:r>
      <w:r>
        <w:rPr>
          <w:rFonts w:eastAsia="Times New Roman"/>
          <w:sz w:val="24"/>
          <w:szCs w:val="24"/>
          <w:lang w:eastAsia="ru-RU"/>
        </w:rPr>
        <w:t xml:space="preserve"> Учебное пособие по экономической теории. Краснодар, 2019г.</w:t>
      </w:r>
    </w:p>
    <w:p w:rsidR="00B56360" w:rsidRDefault="00B56360" w:rsidP="00B56360">
      <w:pPr>
        <w:pStyle w:val="a3"/>
        <w:numPr>
          <w:ilvl w:val="0"/>
          <w:numId w:val="32"/>
        </w:numPr>
        <w:spacing w:before="100" w:beforeAutospacing="1" w:after="100" w:afterAutospacing="1" w:line="240" w:lineRule="auto"/>
        <w:rPr>
          <w:rFonts w:eastAsia="Times New Roman"/>
          <w:sz w:val="24"/>
          <w:szCs w:val="24"/>
          <w:lang w:eastAsia="ru-RU"/>
        </w:rPr>
      </w:pPr>
      <w:r>
        <w:rPr>
          <w:rFonts w:eastAsia="Times New Roman"/>
          <w:sz w:val="24"/>
          <w:szCs w:val="24"/>
          <w:lang w:eastAsia="ru-RU"/>
        </w:rPr>
        <w:t>Николаева И.П. Экономическая теория. Учебник, 2017г.</w:t>
      </w:r>
    </w:p>
    <w:p w:rsidR="00B56360" w:rsidRDefault="00B56360" w:rsidP="00B56360">
      <w:pPr>
        <w:pStyle w:val="a3"/>
        <w:numPr>
          <w:ilvl w:val="0"/>
          <w:numId w:val="32"/>
        </w:numPr>
        <w:spacing w:before="100" w:beforeAutospacing="1" w:after="100" w:afterAutospacing="1" w:line="240" w:lineRule="auto"/>
        <w:rPr>
          <w:rFonts w:eastAsia="Times New Roman"/>
          <w:sz w:val="24"/>
          <w:szCs w:val="24"/>
          <w:lang w:eastAsia="ru-RU"/>
        </w:rPr>
      </w:pPr>
      <w:r>
        <w:rPr>
          <w:rFonts w:eastAsia="Times New Roman"/>
          <w:sz w:val="24"/>
          <w:szCs w:val="24"/>
          <w:lang w:eastAsia="ru-RU"/>
        </w:rPr>
        <w:t>Ларионов И.К. Экономическая теория, 2016г.</w:t>
      </w:r>
    </w:p>
    <w:p w:rsidR="00A346DF" w:rsidRPr="00B56360" w:rsidRDefault="00B56360" w:rsidP="00B56360">
      <w:pPr>
        <w:pStyle w:val="a3"/>
        <w:numPr>
          <w:ilvl w:val="0"/>
          <w:numId w:val="32"/>
        </w:numPr>
        <w:spacing w:before="100" w:beforeAutospacing="1" w:after="100" w:afterAutospacing="1" w:line="240" w:lineRule="auto"/>
        <w:rPr>
          <w:rFonts w:eastAsia="Times New Roman"/>
          <w:sz w:val="24"/>
          <w:szCs w:val="24"/>
          <w:lang w:eastAsia="ru-RU"/>
        </w:rPr>
      </w:pPr>
      <w:r>
        <w:rPr>
          <w:rFonts w:eastAsia="Times New Roman"/>
          <w:sz w:val="24"/>
          <w:szCs w:val="24"/>
          <w:lang w:eastAsia="ru-RU"/>
        </w:rPr>
        <w:t>Козырев В.М. Экономическая теория, 2015 г.</w:t>
      </w:r>
    </w:p>
    <w:p w:rsidR="00A346DF" w:rsidRPr="00A346DF" w:rsidRDefault="00A346DF" w:rsidP="00A346DF">
      <w:pPr>
        <w:spacing w:before="100" w:beforeAutospacing="1" w:after="100" w:afterAutospacing="1" w:line="240" w:lineRule="auto"/>
        <w:rPr>
          <w:rFonts w:ascii="Times New Roman" w:eastAsia="Times New Roman" w:hAnsi="Times New Roman" w:cs="Times New Roman"/>
          <w:b/>
          <w:sz w:val="24"/>
          <w:szCs w:val="24"/>
          <w:lang w:eastAsia="ru-RU"/>
        </w:rPr>
      </w:pPr>
      <w:r w:rsidRPr="00A346DF">
        <w:rPr>
          <w:rFonts w:ascii="Times New Roman" w:eastAsia="Times New Roman" w:hAnsi="Times New Roman" w:cs="Times New Roman"/>
          <w:b/>
          <w:sz w:val="24"/>
          <w:szCs w:val="24"/>
          <w:lang w:eastAsia="ru-RU"/>
        </w:rPr>
        <w:t xml:space="preserve">Дополнительная учебная литература </w:t>
      </w:r>
    </w:p>
    <w:p w:rsidR="00A346DF" w:rsidRPr="00A346DF" w:rsidRDefault="00A346DF" w:rsidP="00A346DF">
      <w:pPr>
        <w:spacing w:before="100" w:beforeAutospacing="1" w:after="100" w:afterAutospacing="1" w:line="240" w:lineRule="auto"/>
        <w:rPr>
          <w:rFonts w:ascii="Times New Roman" w:eastAsia="Times New Roman" w:hAnsi="Times New Roman" w:cs="Times New Roman"/>
          <w:sz w:val="24"/>
          <w:szCs w:val="24"/>
          <w:lang w:eastAsia="ru-RU"/>
        </w:rPr>
      </w:pPr>
      <w:r w:rsidRPr="00A346DF">
        <w:rPr>
          <w:rFonts w:ascii="Times New Roman" w:eastAsia="Times New Roman" w:hAnsi="Times New Roman" w:cs="Times New Roman"/>
          <w:sz w:val="24"/>
          <w:szCs w:val="24"/>
          <w:lang w:eastAsia="ru-RU"/>
        </w:rPr>
        <w:t xml:space="preserve">1. Душенькина Е.А. Экономическая теория [Электронный ресурс]: учебное посо-бие/ Душенькина Е.А.— Электрон.текстовые данные.— Саратов: Научная книга, 2012.— 159 c.— Режим доступа: http://www.iprbookshop.ru/6268. — ЭБС «IPRbooks» </w:t>
      </w:r>
    </w:p>
    <w:p w:rsidR="00A346DF" w:rsidRPr="00A346DF" w:rsidRDefault="00A346DF" w:rsidP="00A346DF">
      <w:pPr>
        <w:spacing w:before="100" w:beforeAutospacing="1" w:after="100" w:afterAutospacing="1" w:line="240" w:lineRule="auto"/>
        <w:rPr>
          <w:rFonts w:ascii="Times New Roman" w:eastAsia="Times New Roman" w:hAnsi="Times New Roman" w:cs="Times New Roman"/>
          <w:sz w:val="24"/>
          <w:szCs w:val="24"/>
          <w:lang w:eastAsia="ru-RU"/>
        </w:rPr>
      </w:pPr>
      <w:r w:rsidRPr="00A346DF">
        <w:rPr>
          <w:rFonts w:ascii="Times New Roman" w:eastAsia="Times New Roman" w:hAnsi="Times New Roman" w:cs="Times New Roman"/>
          <w:sz w:val="24"/>
          <w:szCs w:val="24"/>
          <w:lang w:eastAsia="ru-RU"/>
        </w:rPr>
        <w:t>2. Носова С.С. Экономическая теория для бакала</w:t>
      </w:r>
      <w:r w:rsidR="006F0491">
        <w:rPr>
          <w:rFonts w:ascii="Times New Roman" w:eastAsia="Times New Roman" w:hAnsi="Times New Roman" w:cs="Times New Roman"/>
          <w:sz w:val="24"/>
          <w:szCs w:val="24"/>
          <w:lang w:eastAsia="ru-RU"/>
        </w:rPr>
        <w:t>вров: учеб.пособие / С.С. Носо</w:t>
      </w:r>
      <w:r w:rsidRPr="00A346DF">
        <w:rPr>
          <w:rFonts w:ascii="Times New Roman" w:eastAsia="Times New Roman" w:hAnsi="Times New Roman" w:cs="Times New Roman"/>
          <w:sz w:val="24"/>
          <w:szCs w:val="24"/>
          <w:lang w:eastAsia="ru-RU"/>
        </w:rPr>
        <w:t xml:space="preserve">ва, В. И. Новичкова. - 2-е изд., стер. - М.: КНОРУС, 2011. - 367 с. </w:t>
      </w:r>
    </w:p>
    <w:p w:rsidR="00A346DF" w:rsidRPr="00A346DF" w:rsidRDefault="00A346DF" w:rsidP="00A346DF">
      <w:pPr>
        <w:spacing w:before="100" w:beforeAutospacing="1" w:after="100" w:afterAutospacing="1" w:line="240" w:lineRule="auto"/>
        <w:rPr>
          <w:rFonts w:ascii="Times New Roman" w:eastAsia="Times New Roman" w:hAnsi="Times New Roman" w:cs="Times New Roman"/>
          <w:sz w:val="24"/>
          <w:szCs w:val="24"/>
          <w:lang w:eastAsia="ru-RU"/>
        </w:rPr>
      </w:pPr>
      <w:r w:rsidRPr="00A346DF">
        <w:rPr>
          <w:rFonts w:ascii="Times New Roman" w:eastAsia="Times New Roman" w:hAnsi="Times New Roman" w:cs="Times New Roman"/>
          <w:sz w:val="24"/>
          <w:szCs w:val="24"/>
          <w:lang w:eastAsia="ru-RU"/>
        </w:rPr>
        <w:lastRenderedPageBreak/>
        <w:t xml:space="preserve">3. Янова П.Г. Введение в экономическую теорию [Электронный ресурс]: учебно-методическое пособие/ Янова П.Г.— Электрон.текстовые данные.— Саратов: Вузовское образование, 2013.— 237 c.— Режим доступа: http://www.iprbookshop.ru/13434. — ЭБС «IPRbooks», по паролю. </w:t>
      </w:r>
    </w:p>
    <w:p w:rsidR="00A346DF" w:rsidRPr="00A346DF" w:rsidRDefault="00A346DF" w:rsidP="00A346DF">
      <w:pPr>
        <w:spacing w:before="100" w:beforeAutospacing="1" w:after="100" w:afterAutospacing="1" w:line="240" w:lineRule="auto"/>
        <w:rPr>
          <w:rFonts w:ascii="Times New Roman" w:eastAsia="Times New Roman" w:hAnsi="Times New Roman" w:cs="Times New Roman"/>
          <w:sz w:val="24"/>
          <w:szCs w:val="24"/>
          <w:lang w:eastAsia="ru-RU"/>
        </w:rPr>
      </w:pPr>
      <w:r w:rsidRPr="00A346DF">
        <w:rPr>
          <w:rFonts w:ascii="Times New Roman" w:eastAsia="Times New Roman" w:hAnsi="Times New Roman" w:cs="Times New Roman"/>
          <w:sz w:val="24"/>
          <w:szCs w:val="24"/>
          <w:lang w:eastAsia="ru-RU"/>
        </w:rPr>
        <w:t xml:space="preserve">4. Конституция Российской Федерации. - Москва: Норма, 2015. - 57 с. </w:t>
      </w:r>
    </w:p>
    <w:p w:rsidR="00A346DF" w:rsidRPr="008E5254" w:rsidRDefault="00A346DF" w:rsidP="00A346DF">
      <w:pPr>
        <w:spacing w:after="0" w:line="360" w:lineRule="auto"/>
        <w:jc w:val="both"/>
        <w:rPr>
          <w:rFonts w:ascii="Times New Roman" w:eastAsia="Times New Roman" w:hAnsi="Times New Roman" w:cs="Times New Roman"/>
          <w:color w:val="000000" w:themeColor="text1"/>
          <w:sz w:val="28"/>
          <w:szCs w:val="28"/>
          <w:lang w:eastAsia="ru-RU"/>
        </w:rPr>
      </w:pP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F93DC8" w:rsidRDefault="00F93DC8" w:rsidP="00F51299">
      <w:pPr>
        <w:tabs>
          <w:tab w:val="left" w:pos="1276"/>
        </w:tabs>
        <w:spacing w:line="360" w:lineRule="auto"/>
        <w:contextualSpacing/>
        <w:jc w:val="both"/>
        <w:rPr>
          <w:rFonts w:ascii="Times New Roman" w:hAnsi="Times New Roman" w:cs="Times New Roman"/>
          <w:sz w:val="28"/>
          <w:szCs w:val="28"/>
          <w:shd w:val="clear" w:color="auto" w:fill="FFFFFF"/>
        </w:rPr>
      </w:pPr>
    </w:p>
    <w:p w:rsidR="0016635B" w:rsidRDefault="0016635B" w:rsidP="00973CDB">
      <w:pPr>
        <w:tabs>
          <w:tab w:val="left" w:pos="1276"/>
        </w:tabs>
        <w:spacing w:after="0" w:line="240" w:lineRule="auto"/>
        <w:ind w:firstLine="709"/>
        <w:jc w:val="both"/>
        <w:rPr>
          <w:rFonts w:ascii="Times New Roman" w:eastAsia="Times New Roman" w:hAnsi="Times New Roman" w:cs="Times New Roman"/>
          <w:b/>
          <w:sz w:val="32"/>
          <w:szCs w:val="32"/>
          <w:lang w:eastAsia="ru-RU"/>
        </w:rPr>
      </w:pPr>
    </w:p>
    <w:p w:rsidR="0016635B" w:rsidRDefault="0016635B" w:rsidP="00973CDB">
      <w:pPr>
        <w:tabs>
          <w:tab w:val="left" w:pos="1276"/>
        </w:tabs>
        <w:spacing w:after="0" w:line="240" w:lineRule="auto"/>
        <w:ind w:firstLine="709"/>
        <w:jc w:val="both"/>
        <w:rPr>
          <w:rFonts w:ascii="Times New Roman" w:eastAsia="Times New Roman" w:hAnsi="Times New Roman" w:cs="Times New Roman"/>
          <w:b/>
          <w:sz w:val="32"/>
          <w:szCs w:val="32"/>
          <w:lang w:eastAsia="ru-RU"/>
        </w:rPr>
      </w:pPr>
    </w:p>
    <w:p w:rsidR="0016635B" w:rsidRDefault="0016635B" w:rsidP="00973CDB">
      <w:pPr>
        <w:tabs>
          <w:tab w:val="left" w:pos="1276"/>
        </w:tabs>
        <w:spacing w:after="0" w:line="240" w:lineRule="auto"/>
        <w:ind w:firstLine="709"/>
        <w:jc w:val="both"/>
        <w:rPr>
          <w:rFonts w:ascii="Times New Roman" w:eastAsia="Times New Roman" w:hAnsi="Times New Roman" w:cs="Times New Roman"/>
          <w:b/>
          <w:sz w:val="32"/>
          <w:szCs w:val="32"/>
          <w:lang w:eastAsia="ru-RU"/>
        </w:rPr>
      </w:pPr>
    </w:p>
    <w:p w:rsidR="0016635B" w:rsidRDefault="0016635B" w:rsidP="00973CDB">
      <w:pPr>
        <w:tabs>
          <w:tab w:val="left" w:pos="1276"/>
        </w:tabs>
        <w:spacing w:after="0" w:line="240" w:lineRule="auto"/>
        <w:ind w:firstLine="709"/>
        <w:jc w:val="both"/>
        <w:rPr>
          <w:rFonts w:ascii="Times New Roman" w:eastAsia="Times New Roman" w:hAnsi="Times New Roman" w:cs="Times New Roman"/>
          <w:b/>
          <w:sz w:val="32"/>
          <w:szCs w:val="32"/>
          <w:lang w:eastAsia="ru-RU"/>
        </w:rPr>
      </w:pPr>
    </w:p>
    <w:p w:rsidR="00F51299" w:rsidRPr="00F51299" w:rsidRDefault="00F51299" w:rsidP="00973CDB">
      <w:pPr>
        <w:tabs>
          <w:tab w:val="left" w:pos="1276"/>
        </w:tabs>
        <w:spacing w:after="0" w:line="240" w:lineRule="auto"/>
        <w:ind w:firstLine="709"/>
        <w:jc w:val="both"/>
        <w:rPr>
          <w:rFonts w:ascii="Times New Roman" w:eastAsia="Times New Roman" w:hAnsi="Times New Roman" w:cs="Times New Roman"/>
          <w:b/>
          <w:sz w:val="32"/>
          <w:szCs w:val="32"/>
          <w:lang w:eastAsia="ru-RU"/>
        </w:rPr>
      </w:pPr>
      <w:r w:rsidRPr="00F51299">
        <w:rPr>
          <w:rFonts w:ascii="Times New Roman" w:eastAsia="Times New Roman" w:hAnsi="Times New Roman" w:cs="Times New Roman"/>
          <w:b/>
          <w:sz w:val="32"/>
          <w:szCs w:val="32"/>
          <w:lang w:eastAsia="ru-RU"/>
        </w:rPr>
        <w:t>Перечень ресурсов информационно-телекоммуникацион</w:t>
      </w:r>
      <w:r w:rsidRPr="00F51299">
        <w:rPr>
          <w:rFonts w:ascii="Times New Roman" w:eastAsia="Times New Roman" w:hAnsi="Times New Roman" w:cs="Times New Roman"/>
          <w:b/>
          <w:sz w:val="32"/>
          <w:szCs w:val="32"/>
          <w:lang w:eastAsia="ru-RU"/>
        </w:rPr>
        <w:softHyphen/>
        <w:t>ной сети «Интернет»</w:t>
      </w:r>
    </w:p>
    <w:p w:rsidR="00F51299" w:rsidRPr="00F51299" w:rsidRDefault="00F51299" w:rsidP="00F51299">
      <w:pPr>
        <w:spacing w:after="0" w:line="240" w:lineRule="auto"/>
        <w:jc w:val="center"/>
        <w:rPr>
          <w:rFonts w:ascii="Times New Roman" w:hAnsi="Times New Roman"/>
          <w:sz w:val="28"/>
          <w:szCs w:val="28"/>
          <w:lang w:eastAsia="ru-RU"/>
        </w:rPr>
      </w:pPr>
      <w:r w:rsidRPr="00F51299">
        <w:rPr>
          <w:rFonts w:ascii="Times New Roman" w:hAnsi="Times New Roman"/>
          <w:sz w:val="28"/>
          <w:szCs w:val="28"/>
          <w:lang w:eastAsia="ru-RU"/>
        </w:rPr>
        <w:t>Электронно-библиотечные системы библиотеки,</w:t>
      </w:r>
    </w:p>
    <w:p w:rsidR="00F51299" w:rsidRPr="00F51299" w:rsidRDefault="00F51299" w:rsidP="00F51299">
      <w:pPr>
        <w:spacing w:after="0" w:line="240" w:lineRule="auto"/>
        <w:jc w:val="center"/>
        <w:rPr>
          <w:rFonts w:ascii="Times New Roman" w:hAnsi="Times New Roman"/>
          <w:sz w:val="28"/>
          <w:szCs w:val="28"/>
          <w:lang w:eastAsia="ru-RU"/>
        </w:rPr>
      </w:pPr>
      <w:r w:rsidRPr="00F51299">
        <w:rPr>
          <w:rFonts w:ascii="Times New Roman" w:hAnsi="Times New Roman"/>
          <w:sz w:val="28"/>
          <w:szCs w:val="28"/>
          <w:lang w:eastAsia="ru-RU"/>
        </w:rPr>
        <w:t>используемые в Кубанском ГАУ</w:t>
      </w:r>
    </w:p>
    <w:p w:rsidR="00F51299" w:rsidRPr="00F51299" w:rsidRDefault="00F51299" w:rsidP="00F51299">
      <w:pPr>
        <w:spacing w:after="0" w:line="240" w:lineRule="auto"/>
        <w:jc w:val="center"/>
        <w:rPr>
          <w:sz w:val="10"/>
          <w:szCs w:val="10"/>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315"/>
        <w:gridCol w:w="1985"/>
        <w:gridCol w:w="1985"/>
        <w:gridCol w:w="1559"/>
        <w:gridCol w:w="2268"/>
      </w:tblGrid>
      <w:tr w:rsidR="00F51299" w:rsidRPr="00F51299" w:rsidTr="00A346DF">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Наименование ресурса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Тематика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Уровень доступа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Начало действия и срок действия договора</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 xml:space="preserve">Наименование организации и номер договора </w:t>
            </w:r>
          </w:p>
        </w:tc>
      </w:tr>
      <w:tr w:rsidR="00F51299" w:rsidRPr="00F51299" w:rsidTr="00A346DF">
        <w:tc>
          <w:tcPr>
            <w:tcW w:w="9748" w:type="dxa"/>
            <w:gridSpan w:val="6"/>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b/>
                <w:sz w:val="24"/>
                <w:szCs w:val="24"/>
              </w:rPr>
            </w:pPr>
          </w:p>
        </w:tc>
      </w:tr>
      <w:tr w:rsidR="00F51299" w:rsidRPr="00F51299" w:rsidTr="00A346DF">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1</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РГБ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Авторефераты и диссертации</w:t>
            </w: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ind w:left="-96" w:right="-124"/>
              <w:jc w:val="center"/>
              <w:rPr>
                <w:rFonts w:ascii="Times New Roman" w:hAnsi="Times New Roman"/>
                <w:sz w:val="24"/>
                <w:szCs w:val="24"/>
              </w:rPr>
            </w:pPr>
            <w:r w:rsidRPr="00F51299">
              <w:rPr>
                <w:rFonts w:ascii="Times New Roman" w:hAnsi="Times New Roman"/>
                <w:sz w:val="24"/>
                <w:szCs w:val="24"/>
              </w:rPr>
              <w:t>Доступ с компьютеров библиотеки</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(9 лицензий)</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13.08.2015-13.02.2016;</w:t>
            </w: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01.04.2016-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01.07.2016</w:t>
            </w:r>
          </w:p>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ФГБУ «Российская государственная библиотека» дог. №095/04/0395 от 13.08.2015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199 420 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Дог.№095/04/0149</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99710руб.</w:t>
            </w:r>
          </w:p>
        </w:tc>
      </w:tr>
      <w:tr w:rsidR="00F51299" w:rsidRPr="00F51299" w:rsidTr="00A346DF">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2</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Руконт + Ростехагро</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21.07.2015-</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31.08.2016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Бибком</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 2222-2015 от 21.07.15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90 000 руб.</w:t>
            </w:r>
          </w:p>
        </w:tc>
      </w:tr>
      <w:tr w:rsidR="00F51299" w:rsidRPr="00F51299" w:rsidTr="00A346DF">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3</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Издательство «Лань»</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Ветеринария</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Сельское хозяйство</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 xml:space="preserve">Технология хранения и переработки пищевых </w:t>
            </w:r>
            <w:r w:rsidRPr="00F51299">
              <w:rPr>
                <w:rFonts w:ascii="Times New Roman" w:hAnsi="Times New Roman"/>
                <w:sz w:val="24"/>
                <w:szCs w:val="24"/>
              </w:rPr>
              <w:lastRenderedPageBreak/>
              <w:t>продуктов</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lastRenderedPageBreak/>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13.01.16 -</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13.01.17</w:t>
            </w: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«Изд-во Лань»</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Контракт №788 от 13.01.16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160 000руб.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tc>
      </w:tr>
      <w:tr w:rsidR="00F51299" w:rsidRPr="00F51299" w:rsidTr="00A346DF">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lastRenderedPageBreak/>
              <w:t>4</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IPRbook</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bookmarkStart w:id="2" w:name="OLE_LINK2"/>
            <w:r w:rsidRPr="00F51299">
              <w:rPr>
                <w:rFonts w:ascii="Times New Roman" w:hAnsi="Times New Roman"/>
                <w:sz w:val="24"/>
                <w:szCs w:val="24"/>
              </w:rPr>
              <w:t>Интернет доступ</w:t>
            </w:r>
            <w:bookmarkEnd w:id="2"/>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12.11.2015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11.05.2016</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12.05.2016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12.11.2016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«Ай Пи Эр Медиа»</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Контракт №1482/15 от 28.10.2015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400 000руб.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Контракт №1583/15 от 28.04.2016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254 000 руб.</w:t>
            </w:r>
          </w:p>
        </w:tc>
      </w:tr>
      <w:tr w:rsidR="00F51299" w:rsidRPr="00F51299" w:rsidTr="00A346DF">
        <w:tc>
          <w:tcPr>
            <w:tcW w:w="636"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5</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ELSEVIER</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Договор в ЦИТ.</w:t>
            </w:r>
          </w:p>
        </w:tc>
      </w:tr>
      <w:tr w:rsidR="00F51299" w:rsidRPr="00F51299" w:rsidTr="00A346DF">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6</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Консультант Плюс</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Правовая система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28.01.2016-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31.12. 2016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Договор 8068 от 28.01.2016.</w:t>
            </w:r>
          </w:p>
        </w:tc>
      </w:tr>
      <w:tr w:rsidR="00F51299" w:rsidRPr="00F51299" w:rsidTr="00A346DF">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7</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Образовательный портал КубГАУ</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
        </w:tc>
      </w:tr>
      <w:tr w:rsidR="00F51299" w:rsidRPr="00F51299" w:rsidTr="00A346DF">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8</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Электронный Каталог библиотеки КубГАУ</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bookmarkStart w:id="3" w:name="OLE_LINK1"/>
            <w:r w:rsidRPr="00F51299">
              <w:rPr>
                <w:rFonts w:ascii="Times New Roman" w:hAnsi="Times New Roman"/>
                <w:sz w:val="24"/>
                <w:szCs w:val="24"/>
              </w:rPr>
              <w:t>Универсальная</w:t>
            </w:r>
            <w:bookmarkEnd w:id="3"/>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библиотеки</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p>
        </w:tc>
      </w:tr>
      <w:tr w:rsidR="00F51299" w:rsidRPr="00F51299" w:rsidTr="00A346DF">
        <w:tc>
          <w:tcPr>
            <w:tcW w:w="636"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9</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Научная электронная библиотека eLibrary</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Интернет доступ</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09.02.2016-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22.02.2017</w:t>
            </w: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«НАУЧНАЯ ЭЛЕКТРОННАЯ БИБЛИОТЕКА»</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Лицензионный договор SCIENCE INDEX №SIO-7813/2016 от 18.01.2016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375 000 руб.</w:t>
            </w:r>
          </w:p>
        </w:tc>
      </w:tr>
    </w:tbl>
    <w:p w:rsidR="00F51299" w:rsidRPr="00F51299" w:rsidRDefault="00F51299" w:rsidP="00F51299">
      <w:pPr>
        <w:spacing w:after="0" w:line="240" w:lineRule="auto"/>
        <w:ind w:firstLine="708"/>
        <w:jc w:val="both"/>
        <w:rPr>
          <w:rFonts w:ascii="Times New Roman" w:eastAsia="Times New Roman" w:hAnsi="Times New Roman" w:cs="Times New Roman"/>
          <w:sz w:val="28"/>
          <w:szCs w:val="28"/>
          <w:lang w:eastAsia="ru-RU"/>
        </w:rPr>
      </w:pPr>
    </w:p>
    <w:p w:rsidR="0016635B" w:rsidRDefault="0016635B" w:rsidP="00F51299">
      <w:pPr>
        <w:spacing w:after="0" w:line="240" w:lineRule="auto"/>
        <w:ind w:firstLine="708"/>
        <w:jc w:val="both"/>
        <w:rPr>
          <w:rFonts w:ascii="Times New Roman" w:eastAsia="Times New Roman" w:hAnsi="Times New Roman" w:cs="Times New Roman"/>
          <w:sz w:val="28"/>
          <w:szCs w:val="28"/>
          <w:lang w:eastAsia="ru-RU"/>
        </w:rPr>
      </w:pPr>
    </w:p>
    <w:p w:rsidR="00F51299" w:rsidRPr="00F51299" w:rsidRDefault="00F51299" w:rsidP="00F51299">
      <w:pPr>
        <w:spacing w:after="0" w:line="240" w:lineRule="auto"/>
        <w:ind w:firstLine="708"/>
        <w:jc w:val="both"/>
        <w:rPr>
          <w:rFonts w:ascii="Times New Roman" w:eastAsia="Times New Roman" w:hAnsi="Times New Roman" w:cs="Times New Roman"/>
          <w:sz w:val="28"/>
          <w:szCs w:val="28"/>
          <w:lang w:eastAsia="ru-RU"/>
        </w:rPr>
      </w:pPr>
      <w:r w:rsidRPr="00F51299">
        <w:rPr>
          <w:rFonts w:ascii="Times New Roman" w:eastAsia="Times New Roman" w:hAnsi="Times New Roman" w:cs="Times New Roman"/>
          <w:sz w:val="28"/>
          <w:szCs w:val="28"/>
          <w:lang w:eastAsia="ru-RU"/>
        </w:rPr>
        <w:t>Рекомендуемые интернет сайты</w:t>
      </w:r>
    </w:p>
    <w:p w:rsidR="00F51299" w:rsidRPr="00F51299" w:rsidRDefault="00F51299" w:rsidP="00F51299">
      <w:pPr>
        <w:spacing w:after="0" w:line="240" w:lineRule="auto"/>
        <w:ind w:firstLine="709"/>
        <w:jc w:val="both"/>
        <w:rPr>
          <w:rFonts w:ascii="Times New Roman" w:eastAsia="Times New Roman" w:hAnsi="Times New Roman" w:cs="Times New Roman"/>
          <w:color w:val="4F81BD" w:themeColor="accent1"/>
          <w:sz w:val="28"/>
          <w:szCs w:val="28"/>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Веб-сайты высших органов государственной власти:</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Президент России - </w:t>
      </w:r>
      <w:hyperlink r:id="rId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president</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kremlin</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Совет Федерации - </w:t>
      </w:r>
      <w:hyperlink r:id="rId1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council</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Государственная Дума - </w:t>
      </w:r>
      <w:hyperlink r:id="rId1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duma</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gov</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lastRenderedPageBreak/>
        <w:t xml:space="preserve">- Правительство Российской Федерации </w:t>
      </w:r>
      <w:hyperlink r:id="rId1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government</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u w:val="single"/>
          <w:lang w:eastAsia="ru-RU"/>
        </w:rPr>
      </w:pPr>
      <w:r w:rsidRPr="00F51299">
        <w:rPr>
          <w:rFonts w:ascii="Times New Roman" w:eastAsia="Times New Roman" w:hAnsi="Times New Roman" w:cs="Times New Roman"/>
          <w:sz w:val="24"/>
          <w:szCs w:val="24"/>
          <w:lang w:eastAsia="ru-RU"/>
        </w:rPr>
        <w:t xml:space="preserve">- Совет Безопасности - </w:t>
      </w:r>
      <w:hyperlink r:id="rId13"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scrf</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gov</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Веб-сайты министерств и ведомств:</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атомной энергии РФ – </w:t>
      </w:r>
    </w:p>
    <w:p w:rsidR="00F51299" w:rsidRPr="00F51299" w:rsidRDefault="001F3A3D" w:rsidP="00F51299">
      <w:pPr>
        <w:shd w:val="clear" w:color="auto" w:fill="FFFFFF"/>
        <w:tabs>
          <w:tab w:val="left" w:pos="379"/>
        </w:tabs>
        <w:spacing w:after="0" w:line="240" w:lineRule="auto"/>
        <w:ind w:firstLine="851"/>
        <w:rPr>
          <w:rFonts w:ascii="Times New Roman" w:eastAsia="Times New Roman" w:hAnsi="Times New Roman" w:cs="Times New Roman"/>
          <w:sz w:val="24"/>
          <w:szCs w:val="24"/>
          <w:u w:val="single"/>
          <w:lang w:eastAsia="ru-RU"/>
        </w:rPr>
      </w:pPr>
      <w:hyperlink r:id="rId14" w:history="1">
        <w:r w:rsidR="00F51299" w:rsidRPr="00F51299">
          <w:rPr>
            <w:rFonts w:ascii="Times New Roman" w:eastAsia="Times New Roman" w:hAnsi="Times New Roman" w:cs="Times New Roman"/>
            <w:sz w:val="24"/>
            <w:szCs w:val="24"/>
            <w:u w:val="single"/>
            <w:lang w:val="en-US" w:eastAsia="ru-RU"/>
          </w:rPr>
          <w:t>http</w:t>
        </w:r>
        <w:r w:rsidR="00F51299" w:rsidRPr="00F51299">
          <w:rPr>
            <w:rFonts w:ascii="Times New Roman" w:eastAsia="Times New Roman" w:hAnsi="Times New Roman" w:cs="Times New Roman"/>
            <w:sz w:val="24"/>
            <w:szCs w:val="24"/>
            <w:u w:val="single"/>
            <w:lang w:eastAsia="ru-RU"/>
          </w:rPr>
          <w:t>://</w:t>
        </w:r>
        <w:r w:rsidR="00F51299" w:rsidRPr="00F51299">
          <w:rPr>
            <w:rFonts w:ascii="Times New Roman" w:eastAsia="Times New Roman" w:hAnsi="Times New Roman" w:cs="Times New Roman"/>
            <w:sz w:val="24"/>
            <w:szCs w:val="24"/>
            <w:u w:val="single"/>
            <w:lang w:val="en-US" w:eastAsia="ru-RU"/>
          </w:rPr>
          <w:t>www</w:t>
        </w:r>
      </w:hyperlink>
      <w:r w:rsidR="00F51299" w:rsidRPr="00F51299">
        <w:rPr>
          <w:rFonts w:ascii="Times New Roman" w:eastAsia="Times New Roman" w:hAnsi="Times New Roman" w:cs="Times New Roman"/>
          <w:sz w:val="24"/>
          <w:szCs w:val="24"/>
          <w:u w:val="single"/>
          <w:lang w:eastAsia="ru-RU"/>
        </w:rPr>
        <w:t xml:space="preserve">. </w:t>
      </w:r>
      <w:hyperlink r:id="rId15" w:history="1">
        <w:r w:rsidR="00F51299" w:rsidRPr="00F51299">
          <w:rPr>
            <w:rFonts w:ascii="Times New Roman" w:eastAsia="Times New Roman" w:hAnsi="Times New Roman" w:cs="Times New Roman"/>
            <w:sz w:val="24"/>
            <w:szCs w:val="24"/>
            <w:u w:val="single"/>
            <w:lang w:val="en-US" w:eastAsia="ru-RU"/>
          </w:rPr>
          <w:t>minatom</w:t>
        </w:r>
        <w:r w:rsidR="00F51299" w:rsidRPr="00F51299">
          <w:rPr>
            <w:rFonts w:ascii="Times New Roman" w:eastAsia="Times New Roman" w:hAnsi="Times New Roman" w:cs="Times New Roman"/>
            <w:sz w:val="24"/>
            <w:szCs w:val="24"/>
            <w:u w:val="single"/>
            <w:lang w:eastAsia="ru-RU"/>
          </w:rPr>
          <w:t>.</w:t>
        </w:r>
        <w:r w:rsidR="00F51299" w:rsidRPr="00F51299">
          <w:rPr>
            <w:rFonts w:ascii="Times New Roman" w:eastAsia="Times New Roman" w:hAnsi="Times New Roman" w:cs="Times New Roman"/>
            <w:sz w:val="24"/>
            <w:szCs w:val="24"/>
            <w:u w:val="single"/>
            <w:lang w:val="en-US" w:eastAsia="ru-RU"/>
          </w:rPr>
          <w:t>ru</w:t>
        </w:r>
      </w:hyperlink>
      <w:r w:rsidR="00F51299"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внутренних дел РФ - </w:t>
      </w:r>
      <w:hyperlink r:id="rId1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mvd</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здравоохранения РФ - </w:t>
      </w:r>
      <w:hyperlink r:id="rId17"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mednet</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иностранных дел РФ - </w:t>
      </w:r>
      <w:hyperlink r:id="rId18"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mid</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культуры РФ - </w:t>
      </w:r>
      <w:hyperlink r:id="rId1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mincultrf</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обороны РФ - </w:t>
      </w:r>
      <w:hyperlink r:id="rId2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mil</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образования. РФ - </w:t>
      </w:r>
      <w:hyperlink r:id="rId21"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ed</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по делам гражданской обороны, чрезвычайным ситуациям и ликвидации последствий стихийных бедствий - </w:t>
      </w:r>
      <w:hyperlink r:id="rId22"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emercom</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gov</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Служба по налогам и сборам - </w:t>
      </w:r>
      <w:hyperlink r:id="rId23"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nalog</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по связи и информатизации - </w:t>
      </w:r>
      <w:hyperlink r:id="rId2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minsvyaz</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природных ресурсов РФ - </w:t>
      </w:r>
      <w:hyperlink r:id="rId2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mnr</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gov</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промышленности и торговли - </w:t>
      </w:r>
      <w:hyperlink r:id="rId26"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minstp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сельского хозяйства РФ - </w:t>
      </w:r>
      <w:hyperlink r:id="rId27"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mcx</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транспорта РФ - </w:t>
      </w:r>
      <w:hyperlink r:id="rId28"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mintrans</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 w:val="left" w:pos="3134"/>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труда и социального развития РФ - </w:t>
      </w:r>
      <w:hyperlink r:id="rId2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mintrud</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Министерства финансов РФ- </w:t>
      </w:r>
      <w:hyperlink r:id="rId3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minfin</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экономического развития и торговли РФ - </w:t>
      </w:r>
      <w:hyperlink r:id="rId31"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economy</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энергетики РФ - </w:t>
      </w:r>
      <w:hyperlink r:id="rId3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minenergo</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юстиции РФ - </w:t>
      </w:r>
      <w:hyperlink r:id="rId33"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minjust</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Высший арбитражный суд РФ - </w:t>
      </w:r>
      <w:hyperlink r:id="rId3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arbitr</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Государственный комитет по стандартизации и метрологии - </w:t>
      </w:r>
      <w:hyperlink r:id="rId3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gost</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Федеральное агентство федеральной службы государственной статистики - </w:t>
      </w:r>
      <w:hyperlink r:id="rId3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gks</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федеральная таможенная служба -</w:t>
      </w:r>
      <w:r w:rsidRPr="00F51299">
        <w:rPr>
          <w:rFonts w:ascii="Times New Roman" w:eastAsia="Times New Roman" w:hAnsi="Times New Roman" w:cs="Times New Roman"/>
          <w:sz w:val="24"/>
          <w:szCs w:val="24"/>
          <w:lang w:val="en-US" w:eastAsia="ru-RU"/>
        </w:rPr>
        <w:t>A</w:t>
      </w:r>
      <w:hyperlink r:id="rId37"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customs</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Российская Академия наук – </w:t>
      </w:r>
      <w:r w:rsidRPr="00F51299">
        <w:rPr>
          <w:rFonts w:ascii="Times New Roman" w:eastAsia="Times New Roman" w:hAnsi="Times New Roman" w:cs="Times New Roman"/>
          <w:sz w:val="24"/>
          <w:szCs w:val="24"/>
          <w:u w:val="single"/>
          <w:lang w:val="en-US" w:eastAsia="ru-RU"/>
        </w:rPr>
        <w:t>hrtp</w:t>
      </w:r>
      <w:r w:rsidRPr="00F51299">
        <w:rPr>
          <w:rFonts w:ascii="Times New Roman" w:eastAsia="Times New Roman" w:hAnsi="Times New Roman" w:cs="Times New Roman"/>
          <w:sz w:val="24"/>
          <w:szCs w:val="24"/>
          <w:u w:val="single"/>
          <w:lang w:eastAsia="ru-RU"/>
        </w:rPr>
        <w:t>://</w:t>
      </w:r>
      <w:hyperlink r:id="rId38" w:history="1">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ras</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Российский Фонд культуры - </w:t>
      </w:r>
      <w:hyperlink r:id="rId3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culture</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Российский фонд федерального имущества - </w:t>
      </w:r>
      <w:hyperlink r:id="rId40"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fpf</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Российское авиационно-космическое агентство - </w:t>
      </w:r>
      <w:hyperlink r:id="rId4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rka</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Федеральное агентство по интеллектуальной собственности, патентам и товарным знакам – </w:t>
      </w:r>
      <w:hyperlink r:id="rId4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.1.</w:t>
        </w:r>
        <w:r w:rsidRPr="00F51299">
          <w:rPr>
            <w:rFonts w:ascii="Times New Roman" w:eastAsia="Times New Roman" w:hAnsi="Times New Roman" w:cs="Times New Roman"/>
            <w:color w:val="0000FF"/>
            <w:sz w:val="24"/>
            <w:szCs w:val="24"/>
            <w:u w:val="single"/>
            <w:lang w:val="en-US" w:eastAsia="ru-RU"/>
          </w:rPr>
          <w:t>fips</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Российское агентство по системам управления - </w:t>
      </w:r>
      <w:hyperlink r:id="rId43"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pacy</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комиссия по рынку ценных бумаг РФ - </w:t>
      </w:r>
      <w:hyperlink r:id="rId4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fedcom</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безопасности РФ - </w:t>
      </w:r>
      <w:hyperlink r:id="rId4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fsb</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земельного кадастра РФ - </w:t>
      </w:r>
      <w:hyperlink r:id="rId4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goscomzem</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по гидрометеорологии и мониторингу окружающей среды РФ - </w:t>
      </w:r>
      <w:hyperlink r:id="rId47"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mecom</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Федеральный лицензионный центр РФ - </w:t>
      </w:r>
      <w:hyperlink r:id="rId48"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flc</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Федеральный центр проектного финансирования РФ – </w:t>
      </w:r>
    </w:p>
    <w:p w:rsidR="00F51299" w:rsidRPr="00F51299" w:rsidRDefault="001F3A3D" w:rsidP="00F51299">
      <w:pPr>
        <w:shd w:val="clear" w:color="auto" w:fill="FFFFFF"/>
        <w:tabs>
          <w:tab w:val="left" w:pos="1661"/>
        </w:tabs>
        <w:spacing w:after="0" w:line="240" w:lineRule="auto"/>
        <w:ind w:left="851"/>
        <w:rPr>
          <w:rFonts w:ascii="Times New Roman" w:eastAsia="Times New Roman" w:hAnsi="Times New Roman" w:cs="Times New Roman"/>
          <w:sz w:val="24"/>
          <w:szCs w:val="24"/>
          <w:u w:val="single"/>
          <w:lang w:eastAsia="ru-RU"/>
        </w:rPr>
      </w:pPr>
      <w:hyperlink r:id="rId49" w:history="1">
        <w:r w:rsidR="00F51299" w:rsidRPr="00F51299">
          <w:rPr>
            <w:rFonts w:ascii="Times New Roman" w:eastAsia="Times New Roman" w:hAnsi="Times New Roman" w:cs="Times New Roman"/>
            <w:color w:val="0000FF"/>
            <w:sz w:val="24"/>
            <w:szCs w:val="24"/>
            <w:u w:val="single"/>
            <w:lang w:val="en-US" w:eastAsia="ru-RU"/>
          </w:rPr>
          <w:t>http</w:t>
        </w:r>
        <w:r w:rsidR="00F51299" w:rsidRPr="00F51299">
          <w:rPr>
            <w:rFonts w:ascii="Times New Roman" w:eastAsia="Times New Roman" w:hAnsi="Times New Roman" w:cs="Times New Roman"/>
            <w:color w:val="0000FF"/>
            <w:sz w:val="24"/>
            <w:szCs w:val="24"/>
            <w:u w:val="single"/>
            <w:lang w:eastAsia="ru-RU"/>
          </w:rPr>
          <w:t>://</w:t>
        </w:r>
        <w:r w:rsidR="00F51299" w:rsidRPr="00F51299">
          <w:rPr>
            <w:rFonts w:ascii="Times New Roman" w:eastAsia="Times New Roman" w:hAnsi="Times New Roman" w:cs="Times New Roman"/>
            <w:color w:val="0000FF"/>
            <w:sz w:val="24"/>
            <w:szCs w:val="24"/>
            <w:u w:val="single"/>
            <w:lang w:val="en-US" w:eastAsia="ru-RU"/>
          </w:rPr>
          <w:t>www</w:t>
        </w:r>
      </w:hyperlink>
      <w:r w:rsidR="00F51299" w:rsidRPr="00F51299">
        <w:rPr>
          <w:rFonts w:ascii="Times New Roman" w:eastAsia="Times New Roman" w:hAnsi="Times New Roman" w:cs="Times New Roman"/>
          <w:sz w:val="24"/>
          <w:szCs w:val="24"/>
          <w:u w:val="single"/>
          <w:lang w:eastAsia="ru-RU"/>
        </w:rPr>
        <w:t xml:space="preserve">. </w:t>
      </w:r>
      <w:hyperlink r:id="rId50" w:history="1">
        <w:r w:rsidR="00F51299" w:rsidRPr="00F51299">
          <w:rPr>
            <w:rFonts w:ascii="Times New Roman" w:eastAsia="Times New Roman" w:hAnsi="Times New Roman" w:cs="Times New Roman"/>
            <w:sz w:val="24"/>
            <w:szCs w:val="24"/>
            <w:u w:val="single"/>
            <w:lang w:val="en-US" w:eastAsia="ru-RU"/>
          </w:rPr>
          <w:t>fcpf</w:t>
        </w:r>
        <w:r w:rsidR="00F51299" w:rsidRPr="00F51299">
          <w:rPr>
            <w:rFonts w:ascii="Times New Roman" w:eastAsia="Times New Roman" w:hAnsi="Times New Roman" w:cs="Times New Roman"/>
            <w:sz w:val="24"/>
            <w:szCs w:val="24"/>
            <w:u w:val="single"/>
            <w:lang w:eastAsia="ru-RU"/>
          </w:rPr>
          <w:t>.</w:t>
        </w:r>
        <w:r w:rsidR="00F51299" w:rsidRPr="00F51299">
          <w:rPr>
            <w:rFonts w:ascii="Times New Roman" w:eastAsia="Times New Roman" w:hAnsi="Times New Roman" w:cs="Times New Roman"/>
            <w:sz w:val="24"/>
            <w:szCs w:val="24"/>
            <w:u w:val="single"/>
            <w:lang w:val="en-US" w:eastAsia="ru-RU"/>
          </w:rPr>
          <w:t>ru</w:t>
        </w:r>
        <w:r w:rsidR="00F51299" w:rsidRPr="00F51299">
          <w:rPr>
            <w:rFonts w:ascii="Times New Roman" w:eastAsia="Times New Roman" w:hAnsi="Times New Roman" w:cs="Times New Roman"/>
            <w:sz w:val="24"/>
            <w:szCs w:val="24"/>
            <w:u w:val="single"/>
            <w:lang w:eastAsia="ru-RU"/>
          </w:rPr>
          <w:t>/</w:t>
        </w:r>
      </w:hyperlink>
      <w:r w:rsidR="00F51299"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Центральный банк РФ - </w:t>
      </w:r>
      <w:hyperlink r:id="rId5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cbr</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Информационные агентства:</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Информационное агентство «Интерфакс»;</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lastRenderedPageBreak/>
        <w:t>- АКДИ «Экономика и Жизнь»;</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Информационное агентство «АК&amp;М»;</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АЭИ «ПРАЙМ-ТАСС»;</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РИА «РосБизнесКонсалтинг»;</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Агентство региональных новостей «Россия. Регионы».</w:t>
      </w:r>
    </w:p>
    <w:p w:rsidR="004079D1" w:rsidRDefault="004079D1" w:rsidP="00C219C5">
      <w:pPr>
        <w:pStyle w:val="ad"/>
        <w:rPr>
          <w:rFonts w:ascii="Times New Roman" w:hAnsi="Times New Roman" w:cs="Times New Roman"/>
          <w:sz w:val="28"/>
          <w:szCs w:val="28"/>
        </w:rPr>
      </w:pPr>
    </w:p>
    <w:p w:rsidR="00FA5C55" w:rsidRDefault="00FA5C55" w:rsidP="00C219C5">
      <w:pPr>
        <w:pStyle w:val="ad"/>
        <w:rPr>
          <w:rFonts w:ascii="Times New Roman" w:hAnsi="Times New Roman" w:cs="Times New Roman"/>
          <w:sz w:val="28"/>
          <w:szCs w:val="28"/>
        </w:rPr>
      </w:pPr>
    </w:p>
    <w:p w:rsidR="004079D1" w:rsidRPr="004079D1" w:rsidRDefault="004079D1" w:rsidP="004079D1">
      <w:pPr>
        <w:spacing w:after="0" w:line="360" w:lineRule="auto"/>
        <w:ind w:left="720"/>
        <w:contextualSpacing/>
        <w:jc w:val="center"/>
        <w:rPr>
          <w:rFonts w:ascii="Times New Roman" w:eastAsia="Times New Roman" w:hAnsi="Times New Roman" w:cs="Times New Roman"/>
          <w:b/>
          <w:sz w:val="28"/>
          <w:szCs w:val="28"/>
          <w:lang w:eastAsia="ru-RU"/>
        </w:rPr>
      </w:pPr>
      <w:r w:rsidRPr="004A4098">
        <w:rPr>
          <w:rFonts w:ascii="Times New Roman" w:eastAsia="Times New Roman" w:hAnsi="Times New Roman" w:cs="Times New Roman"/>
          <w:b/>
          <w:sz w:val="28"/>
          <w:szCs w:val="28"/>
          <w:lang w:eastAsia="ru-RU"/>
        </w:rPr>
        <w:t>ГЛОССАРИЙ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Абстракция</w:t>
      </w:r>
      <w:r w:rsidRPr="004079D1">
        <w:rPr>
          <w:rFonts w:ascii="Times New Roman" w:eastAsia="Times New Roman" w:hAnsi="Times New Roman" w:cs="Times New Roman"/>
          <w:sz w:val="20"/>
          <w:szCs w:val="20"/>
          <w:lang w:eastAsia="ru-RU"/>
        </w:rPr>
        <w:t xml:space="preserve"> — см. Метод абстракции.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Автономные инвестиции</w:t>
      </w:r>
      <w:r w:rsidRPr="004079D1">
        <w:rPr>
          <w:rFonts w:ascii="Times New Roman" w:eastAsia="Times New Roman" w:hAnsi="Times New Roman" w:cs="Times New Roman"/>
          <w:sz w:val="20"/>
          <w:szCs w:val="20"/>
          <w:lang w:eastAsia="ru-RU"/>
        </w:rPr>
        <w:t xml:space="preserve">  - независимые от текущего дохода; внешние или экзогенные (напр. государственные расходы); вызывают эффект мультипликации.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Агрегаты</w:t>
      </w:r>
      <w:r w:rsidRPr="004079D1">
        <w:rPr>
          <w:rFonts w:ascii="Times New Roman" w:eastAsia="Times New Roman" w:hAnsi="Times New Roman" w:cs="Times New Roman"/>
          <w:sz w:val="20"/>
          <w:szCs w:val="20"/>
          <w:lang w:eastAsia="ru-RU"/>
        </w:rPr>
        <w:t xml:space="preserve"> - объединенные цены (уровень цен) и объединенные количества товаров (реальный объем национального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Агрегирование</w:t>
      </w:r>
      <w:r w:rsidRPr="004079D1">
        <w:rPr>
          <w:rFonts w:ascii="Times New Roman" w:eastAsia="Times New Roman" w:hAnsi="Times New Roman" w:cs="Times New Roman"/>
          <w:sz w:val="20"/>
          <w:szCs w:val="20"/>
          <w:lang w:eastAsia="ru-RU"/>
        </w:rPr>
        <w:t xml:space="preserve"> — объединение отдельных единиц или данных в единый показатель. Напр., объединение всех цен на отдельные товары и услуги в уровень цен, или объединение всех единиц товаров и услуг в реальный объем национального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Акселератор</w:t>
      </w:r>
      <w:r w:rsidRPr="004079D1">
        <w:rPr>
          <w:rFonts w:ascii="Times New Roman" w:eastAsia="Times New Roman" w:hAnsi="Times New Roman" w:cs="Times New Roman"/>
          <w:sz w:val="20"/>
          <w:szCs w:val="20"/>
          <w:lang w:eastAsia="ru-RU"/>
        </w:rPr>
        <w:t xml:space="preserve"> — коэффициент, раскрывающий зависимость между стимулированными инвестициями и приращением дохода, т. е. </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а (</w:t>
      </w:r>
      <w:r w:rsidRPr="004079D1">
        <w:rPr>
          <w:rFonts w:ascii="Times New Roman" w:eastAsia="Times New Roman" w:hAnsi="Times New Roman" w:cs="Times New Roman"/>
          <w:sz w:val="20"/>
          <w:szCs w:val="20"/>
          <w:lang w:val="en-US" w:eastAsia="ru-RU"/>
        </w:rPr>
        <w:t>Yt</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Yt</w:t>
      </w:r>
      <w:r w:rsidRPr="004079D1">
        <w:rPr>
          <w:rFonts w:ascii="Times New Roman" w:eastAsia="Times New Roman" w:hAnsi="Times New Roman" w:cs="Times New Roman"/>
          <w:sz w:val="20"/>
          <w:szCs w:val="20"/>
          <w:lang w:eastAsia="ru-RU"/>
        </w:rPr>
        <w:t xml:space="preserve">-1 ), </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рост стимулированных (новых) инвестиций; а — коэффициент акселерации;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Yt</w:t>
      </w:r>
      <w:r w:rsidRPr="004079D1">
        <w:rPr>
          <w:rFonts w:ascii="Times New Roman" w:eastAsia="Times New Roman" w:hAnsi="Times New Roman" w:cs="Times New Roman"/>
          <w:sz w:val="20"/>
          <w:szCs w:val="20"/>
          <w:lang w:eastAsia="ru-RU"/>
        </w:rPr>
        <w:t>— величина дохода за данный период; У</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-1 — величина дохода за предшествующий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w:t>
      </w:r>
      <w:r w:rsidRPr="004079D1">
        <w:rPr>
          <w:rFonts w:ascii="Times New Roman" w:eastAsia="Times New Roman" w:hAnsi="Times New Roman" w:cs="Times New Roman"/>
          <w:sz w:val="20"/>
          <w:szCs w:val="20"/>
          <w:lang w:eastAsia="ru-RU"/>
        </w:rPr>
        <w:t xml:space="preserve"> — собственность фирмы или отдельного лица в денежной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Активное сальдо платежного баланса</w:t>
      </w:r>
      <w:r w:rsidRPr="004079D1">
        <w:rPr>
          <w:rFonts w:ascii="Times New Roman" w:eastAsia="Times New Roman" w:hAnsi="Times New Roman" w:cs="Times New Roman"/>
          <w:sz w:val="20"/>
          <w:szCs w:val="20"/>
          <w:lang w:eastAsia="ru-RU"/>
        </w:rPr>
        <w:t xml:space="preserve"> — активное сальдо баланса по текущим операциям и баланса движения капиталов.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Активное сальдо торгового баланса</w:t>
      </w:r>
      <w:r w:rsidRPr="004079D1">
        <w:rPr>
          <w:rFonts w:ascii="Times New Roman" w:eastAsia="Times New Roman" w:hAnsi="Times New Roman" w:cs="Times New Roman"/>
          <w:sz w:val="20"/>
          <w:szCs w:val="20"/>
          <w:lang w:eastAsia="ru-RU"/>
        </w:rPr>
        <w:t xml:space="preserve"> — превышение товарного экспорта над товарным импортом.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Активные операции банка</w:t>
      </w:r>
      <w:r w:rsidRPr="004079D1">
        <w:rPr>
          <w:rFonts w:ascii="Times New Roman" w:eastAsia="Times New Roman" w:hAnsi="Times New Roman" w:cs="Times New Roman"/>
          <w:sz w:val="20"/>
          <w:szCs w:val="20"/>
          <w:lang w:eastAsia="ru-RU"/>
        </w:rPr>
        <w:t xml:space="preserve"> — операции по выдаче (размещению) различного рода кредитов.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Акциз</w:t>
      </w:r>
      <w:r w:rsidRPr="004079D1">
        <w:rPr>
          <w:rFonts w:ascii="Times New Roman" w:eastAsia="Times New Roman" w:hAnsi="Times New Roman" w:cs="Times New Roman"/>
          <w:sz w:val="20"/>
          <w:szCs w:val="20"/>
          <w:lang w:eastAsia="ru-RU"/>
        </w:rPr>
        <w:t xml:space="preserve"> — вид косвенного налога, включаемого в цену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Акционерное общество</w:t>
      </w:r>
      <w:r w:rsidRPr="004079D1">
        <w:rPr>
          <w:rFonts w:ascii="Times New Roman" w:eastAsia="Times New Roman" w:hAnsi="Times New Roman" w:cs="Times New Roman"/>
          <w:sz w:val="20"/>
          <w:szCs w:val="20"/>
          <w:lang w:eastAsia="ru-RU"/>
        </w:rPr>
        <w:t xml:space="preserve"> — хозяйственная организация, созданная на основе централизации денежных средств посредством выпуска и продажи акций. Участники акционерного общества (акционеры) не отвечают по его обязательствам, но несут риск убытков, связанных с деятельностью общества, в пределах стоимости принадлежащих им акций.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Акция </w:t>
      </w:r>
      <w:r w:rsidRPr="004079D1">
        <w:rPr>
          <w:rFonts w:ascii="Times New Roman" w:eastAsia="Times New Roman" w:hAnsi="Times New Roman" w:cs="Times New Roman"/>
          <w:sz w:val="20"/>
          <w:szCs w:val="20"/>
          <w:lang w:eastAsia="ru-RU"/>
        </w:rPr>
        <w:t>— ценная бумага, свидетельствующая о вложении капитала в акционерное общество и гарантирующая право на получение части прибыли в виде дивиденда.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Акция обыкновенная (простая)</w:t>
      </w:r>
      <w:r w:rsidRPr="004079D1">
        <w:rPr>
          <w:rFonts w:ascii="Times New Roman" w:eastAsia="Times New Roman" w:hAnsi="Times New Roman" w:cs="Times New Roman"/>
          <w:sz w:val="20"/>
          <w:szCs w:val="20"/>
          <w:lang w:eastAsia="ru-RU"/>
        </w:rPr>
        <w:t xml:space="preserve"> — акция, дающая право на участие в управлении акционерным обществом и получении дивиденда.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Акция привилегированная</w:t>
      </w:r>
      <w:r w:rsidRPr="004079D1">
        <w:rPr>
          <w:rFonts w:ascii="Times New Roman" w:eastAsia="Times New Roman" w:hAnsi="Times New Roman" w:cs="Times New Roman"/>
          <w:sz w:val="20"/>
          <w:szCs w:val="20"/>
          <w:lang w:eastAsia="ru-RU"/>
        </w:rPr>
        <w:t xml:space="preserve"> — акция, не дающая права голоса на собрании акционеров, но дающая право на фиксированный дивиденд, выплачиваемый в первоочередном порядке.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Альтернативные издержки</w:t>
      </w:r>
      <w:r w:rsidRPr="004079D1">
        <w:rPr>
          <w:rFonts w:ascii="Times New Roman" w:eastAsia="Times New Roman" w:hAnsi="Times New Roman" w:cs="Times New Roman"/>
          <w:sz w:val="20"/>
          <w:szCs w:val="20"/>
          <w:lang w:eastAsia="ru-RU"/>
        </w:rPr>
        <w:t xml:space="preserve"> — расходы на производство одного товара, которыми необходимо пожертвовать для того, чтобы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иметь возможность произвести другой товар;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от которых следует отказаться, чтобы получить другой продукт.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Амортизационные отчисления (амортизация)</w:t>
      </w:r>
      <w:r w:rsidRPr="004079D1">
        <w:rPr>
          <w:rFonts w:ascii="Times New Roman" w:eastAsia="Times New Roman" w:hAnsi="Times New Roman" w:cs="Times New Roman"/>
          <w:sz w:val="20"/>
          <w:szCs w:val="20"/>
          <w:lang w:eastAsia="ru-RU"/>
        </w:rPr>
        <w:t xml:space="preserve"> — отчисления на восстановление капитала, потребленного в процессе производства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затрат и результатов</w:t>
      </w:r>
      <w:r w:rsidRPr="004079D1">
        <w:rPr>
          <w:rFonts w:ascii="Times New Roman" w:eastAsia="Times New Roman" w:hAnsi="Times New Roman" w:cs="Times New Roman"/>
          <w:sz w:val="20"/>
          <w:szCs w:val="20"/>
          <w:lang w:eastAsia="ru-RU"/>
        </w:rPr>
        <w:t xml:space="preserve"> — использование таблицы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 результатов для исследования взаимозависимостей между различными частями (секторами и отраслями) экономики и для составления экономических прогнозов и планов.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издержек и выгод</w:t>
      </w:r>
      <w:r w:rsidRPr="004079D1">
        <w:rPr>
          <w:rFonts w:ascii="Times New Roman" w:eastAsia="Times New Roman" w:hAnsi="Times New Roman" w:cs="Times New Roman"/>
          <w:sz w:val="20"/>
          <w:szCs w:val="20"/>
          <w:lang w:eastAsia="ru-RU"/>
        </w:rPr>
        <w:t xml:space="preserve"> — сопоставление издержек и выгод при принятии решения о том, следует ли направлять ресурсы и в каком количестве на строительство предприятия или на осуществление программы по производству определенного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общего равновесия</w:t>
      </w:r>
      <w:r w:rsidRPr="004079D1">
        <w:rPr>
          <w:rFonts w:ascii="Times New Roman" w:eastAsia="Times New Roman" w:hAnsi="Times New Roman" w:cs="Times New Roman"/>
          <w:sz w:val="20"/>
          <w:szCs w:val="20"/>
          <w:lang w:eastAsia="ru-RU"/>
        </w:rPr>
        <w:t xml:space="preserve"> — исследование рыночной системы как целого; исследование взаимосвязей между равновесными ценами, объемами продукции и уровнями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 всех рынках.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Анализ частичного </w:t>
      </w:r>
      <w:r w:rsidRPr="004079D1">
        <w:rPr>
          <w:rFonts w:ascii="Times New Roman" w:eastAsia="Times New Roman" w:hAnsi="Times New Roman" w:cs="Times New Roman"/>
          <w:sz w:val="20"/>
          <w:szCs w:val="20"/>
          <w:lang w:eastAsia="ru-RU"/>
        </w:rPr>
        <w:t>равновесия — исследование равновесных цен и равновесных объемов производства или уровней занятости на конкретном рынке при допущении, что цены, объем производства и уровень занятости на всех других рынках страны остаются неизменными.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Антимонопольная политика</w:t>
      </w:r>
      <w:r w:rsidRPr="004079D1">
        <w:rPr>
          <w:rFonts w:ascii="Times New Roman" w:eastAsia="Times New Roman" w:hAnsi="Times New Roman" w:cs="Times New Roman"/>
          <w:sz w:val="20"/>
          <w:szCs w:val="20"/>
          <w:lang w:eastAsia="ru-RU"/>
        </w:rPr>
        <w:t xml:space="preserve"> — система государственных мер, направленных против монополизации производства и на развитие конкуренции среди товаропроизводителей.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Аренда </w:t>
      </w:r>
      <w:r w:rsidRPr="004079D1">
        <w:rPr>
          <w:rFonts w:ascii="Times New Roman" w:eastAsia="Times New Roman" w:hAnsi="Times New Roman" w:cs="Times New Roman"/>
          <w:sz w:val="20"/>
          <w:szCs w:val="20"/>
          <w:lang w:eastAsia="ru-RU"/>
        </w:rPr>
        <w:t>— передача имущества в срочное возмездное владение и пользование на основе специального договора аренды.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 xml:space="preserve">Аудиторы </w:t>
      </w:r>
      <w:r w:rsidRPr="004079D1">
        <w:rPr>
          <w:rFonts w:ascii="Times New Roman" w:eastAsia="Times New Roman" w:hAnsi="Times New Roman" w:cs="Times New Roman"/>
          <w:sz w:val="20"/>
          <w:szCs w:val="20"/>
          <w:lang w:eastAsia="ru-RU"/>
        </w:rPr>
        <w:t>— организации (должностные лица), проверяющие состояние финансово-хозяйственной деятельности предприятий и организаций и обслуживающие их на договорной основе.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Аукцион </w:t>
      </w:r>
      <w:r w:rsidRPr="004079D1">
        <w:rPr>
          <w:rFonts w:ascii="Times New Roman" w:eastAsia="Times New Roman" w:hAnsi="Times New Roman" w:cs="Times New Roman"/>
          <w:sz w:val="20"/>
          <w:szCs w:val="20"/>
          <w:lang w:eastAsia="ru-RU"/>
        </w:rPr>
        <w:t>— открытые торги, на которых право собственности на продаваемое имущество передается покупателю, предложившему в ходе торгов максимальную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База </w:t>
      </w:r>
      <w:r w:rsidRPr="004079D1">
        <w:rPr>
          <w:rFonts w:ascii="Times New Roman" w:eastAsia="Times New Roman" w:hAnsi="Times New Roman" w:cs="Times New Roman"/>
          <w:sz w:val="20"/>
          <w:szCs w:val="20"/>
          <w:lang w:eastAsia="ru-RU"/>
        </w:rPr>
        <w:t>— реальные экономические данные, относящиеся к конкретному времени и используемые в качестве основы сопоставления.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База налогообложения</w:t>
      </w:r>
      <w:r w:rsidRPr="004079D1">
        <w:rPr>
          <w:rFonts w:ascii="Times New Roman" w:eastAsia="Times New Roman" w:hAnsi="Times New Roman" w:cs="Times New Roman"/>
          <w:sz w:val="20"/>
          <w:szCs w:val="20"/>
          <w:lang w:eastAsia="ru-RU"/>
        </w:rPr>
        <w:t xml:space="preserve"> — валовая прибыль; прибыль от продажи акций, облигаций; прибыль от продажи недвижимости; доход; имущество; дары; таможенные пошлины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валюта</w:t>
      </w:r>
      <w:r w:rsidRPr="004079D1">
        <w:rPr>
          <w:rFonts w:ascii="Times New Roman" w:eastAsia="Times New Roman" w:hAnsi="Times New Roman" w:cs="Times New Roman"/>
          <w:sz w:val="20"/>
          <w:szCs w:val="20"/>
          <w:lang w:eastAsia="ru-RU"/>
        </w:rPr>
        <w:t xml:space="preserve"> — валюта, по отношению к которой котируются другие валюты в данной стране или финансовом центре (например, доллар США).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величина</w:t>
      </w:r>
      <w:r w:rsidRPr="004079D1">
        <w:rPr>
          <w:rFonts w:ascii="Times New Roman" w:eastAsia="Times New Roman" w:hAnsi="Times New Roman" w:cs="Times New Roman"/>
          <w:sz w:val="20"/>
          <w:szCs w:val="20"/>
          <w:lang w:eastAsia="ru-RU"/>
        </w:rPr>
        <w:t xml:space="preserve"> — величина показателя, с которой сопоставляется другая величина; напр., базисный год — год, с которым производятся сравнения; база расчета.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цена</w:t>
      </w:r>
      <w:r w:rsidRPr="004079D1">
        <w:rPr>
          <w:rFonts w:ascii="Times New Roman" w:eastAsia="Times New Roman" w:hAnsi="Times New Roman" w:cs="Times New Roman"/>
          <w:sz w:val="20"/>
          <w:szCs w:val="20"/>
          <w:lang w:eastAsia="ru-RU"/>
        </w:rPr>
        <w:t xml:space="preserve"> — цена, принимаемая за основу при исчислении индексов, характеризующих динамику показателей развития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Базовый год</w:t>
      </w:r>
      <w:r w:rsidRPr="004079D1">
        <w:rPr>
          <w:rFonts w:ascii="Times New Roman" w:eastAsia="Times New Roman" w:hAnsi="Times New Roman" w:cs="Times New Roman"/>
          <w:sz w:val="20"/>
          <w:szCs w:val="20"/>
          <w:lang w:eastAsia="ru-RU"/>
        </w:rPr>
        <w:t xml:space="preserve"> — год, принятый за базу при построении экономического индекса.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Базовая прибыль</w:t>
      </w:r>
      <w:r w:rsidRPr="004079D1">
        <w:rPr>
          <w:rFonts w:ascii="Times New Roman" w:eastAsia="Times New Roman" w:hAnsi="Times New Roman" w:cs="Times New Roman"/>
          <w:sz w:val="20"/>
          <w:szCs w:val="20"/>
          <w:lang w:eastAsia="ru-RU"/>
        </w:rPr>
        <w:t xml:space="preserve"> — ожидаемая прибыль отчетного года, используется для расчета базовой рентабельности.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Баланс </w:t>
      </w:r>
      <w:r w:rsidRPr="004079D1">
        <w:rPr>
          <w:rFonts w:ascii="Times New Roman" w:eastAsia="Times New Roman" w:hAnsi="Times New Roman" w:cs="Times New Roman"/>
          <w:sz w:val="20"/>
          <w:szCs w:val="20"/>
          <w:lang w:eastAsia="ru-RU"/>
        </w:rPr>
        <w:t>— а) равновесие; б) форма бухгалтерской отчетности, отражающая состояние и использование средств предприятия. Б. подразделяются на систему сводных Б. и бухгалтерских Б. Среди сводных Б. можно выделить такие, как платежный баланс, торговый, расчетный.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бухгалтерский</w:t>
      </w:r>
      <w:r w:rsidRPr="004079D1">
        <w:rPr>
          <w:rFonts w:ascii="Times New Roman" w:eastAsia="Times New Roman" w:hAnsi="Times New Roman" w:cs="Times New Roman"/>
          <w:sz w:val="20"/>
          <w:szCs w:val="20"/>
          <w:lang w:eastAsia="ru-RU"/>
        </w:rPr>
        <w:t xml:space="preserve"> — одна из форм бухгалтерской отчетности, отражающая состояние, размещение, использование и источники средств предприятий, объединений, хозяйственных организаций и учреждений. Имеет форму таблицы, состоящей из двух частей: актива и пассива. В левой части Б.б. (актив) дается группировка ресурсов, отражающая их экономическое содержание, местонахождение, использование; содержатся данные об основных фондах, запасах материалов, топлива, размерах незавершенного производства, готовой продукции, товаров отгруженных, остатков денежных средств в кассе и на расчетном счете, дебиторской задолженности. В правой части Б’. (пассив) показываются финансовые источники, использованные при формировании ресурсов, отраженных в активе, сведения о задолженности банку (по полученным ссудам), рабочим и служащим (по заработной плате), профсоюзу (по отчислениям на социальное страхование), другим предприятиям; показываются собственные средства предприятия (уставный фонд), прибыль, амортизационный фонд и т. д. В активе и пассиве рассматриваются одни и те же ресурсы, поэтому итоги активной и пассивной частей Б.б. обязательно совпадают.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денежных доходов и расходов населения</w:t>
      </w:r>
      <w:r w:rsidRPr="004079D1">
        <w:rPr>
          <w:rFonts w:ascii="Times New Roman" w:eastAsia="Times New Roman" w:hAnsi="Times New Roman" w:cs="Times New Roman"/>
          <w:sz w:val="20"/>
          <w:szCs w:val="20"/>
          <w:lang w:eastAsia="ru-RU"/>
        </w:rPr>
        <w:t xml:space="preserve"> — система показателей, отражающих процесс образования денежных доходов и их использования населением. Посредством этого баланса определяется соотношение между платеже— способным спросом населения и его товарным обеспечением. Сведения баланса используются для планирования товарооборота, платежей и денежных сбережений населения, денежного обращения в целом. Доходы населения следующие: а) заработная плата, гонорары, премии, надбавки, дивиденды; б) трансфертные платежи и др. Расходы населения состоят из: а) покупок товаров; б) оплаты услуг, включая коммунальные услуги; в) расходов на посещение театров, кино и т. п.; г) оплаты путевок в санатории, профилактории, дома отдыха; д) платежей учреждения, учебные заведения; е) затрат на транспорт, в том числе городской; ж) взносов в общественные организации; з) налогов, страховых платежей. Особым видом расходов населения являются вклады в банки, облигаций и других ценных бумаг. Все денежные расходы населения показываются в Б.д.д. и р.н.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движения капитала</w:t>
      </w:r>
      <w:r w:rsidRPr="004079D1">
        <w:rPr>
          <w:rFonts w:ascii="Times New Roman" w:eastAsia="Times New Roman" w:hAnsi="Times New Roman" w:cs="Times New Roman"/>
          <w:sz w:val="20"/>
          <w:szCs w:val="20"/>
          <w:lang w:eastAsia="ru-RU"/>
        </w:rPr>
        <w:t xml:space="preserve"> — приток капитала в страну за вычетом вывоза капитала из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текущих операций</w:t>
      </w:r>
      <w:r w:rsidRPr="004079D1">
        <w:rPr>
          <w:rFonts w:ascii="Times New Roman" w:eastAsia="Times New Roman" w:hAnsi="Times New Roman" w:cs="Times New Roman"/>
          <w:sz w:val="20"/>
          <w:szCs w:val="20"/>
          <w:lang w:eastAsia="ru-RU"/>
        </w:rPr>
        <w:t xml:space="preserve"> — объем экспорта товаров и услуг страны за вычетом объема ее импорта товаров и услуг плюс ее чистый доход от инвестиций и плюс сальдо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товаров и услуг</w:t>
      </w:r>
      <w:r w:rsidRPr="004079D1">
        <w:rPr>
          <w:rFonts w:ascii="Times New Roman" w:eastAsia="Times New Roman" w:hAnsi="Times New Roman" w:cs="Times New Roman"/>
          <w:sz w:val="20"/>
          <w:szCs w:val="20"/>
          <w:lang w:eastAsia="ru-RU"/>
        </w:rPr>
        <w:t xml:space="preserve"> — объем экспорта товаров и услуг страны за вычетом объема импорта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внешнеторговый</w:t>
      </w:r>
      <w:r w:rsidRPr="004079D1">
        <w:rPr>
          <w:rFonts w:ascii="Times New Roman" w:eastAsia="Times New Roman" w:hAnsi="Times New Roman" w:cs="Times New Roman"/>
          <w:sz w:val="20"/>
          <w:szCs w:val="20"/>
          <w:lang w:eastAsia="ru-RU"/>
        </w:rPr>
        <w:t xml:space="preserve"> — соотношение между стоимостью экспорта и импорта страны за определенный период времени. См. </w:t>
      </w:r>
      <w:r w:rsidRPr="004079D1">
        <w:rPr>
          <w:rFonts w:ascii="Times New Roman" w:eastAsia="Times New Roman" w:hAnsi="Times New Roman" w:cs="Times New Roman"/>
          <w:i/>
          <w:sz w:val="20"/>
          <w:szCs w:val="20"/>
          <w:lang w:eastAsia="ru-RU"/>
        </w:rPr>
        <w:t>Баланс платёжный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коммерческого банка</w:t>
      </w:r>
      <w:r w:rsidRPr="004079D1">
        <w:rPr>
          <w:rFonts w:ascii="Times New Roman" w:eastAsia="Times New Roman" w:hAnsi="Times New Roman" w:cs="Times New Roman"/>
          <w:sz w:val="20"/>
          <w:szCs w:val="20"/>
          <w:lang w:eastAsia="ru-RU"/>
        </w:rPr>
        <w:t xml:space="preserve"> — система показателей, характеризующих операции банка. Б.к.б. состоит из двух частей. Правая часть (пассив) отражает пассивные операции, формирующие ресурсы банка для его деятельности. Левая часть (актив) отражает активные операции, характеризует деятельность банка, нацеленную на размещение ресурсов. Основная операция банка — кредитование экономики и населения на основе возвратности, срочности, обеспеченности, платности. В последнее время банки применяют выдачу кредита посредством использования кредитной линии, при которой открывается ссудный счет и устанавливается предельный лимит кредитования.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Ресурсы банка подразделяются на собственные и привлеченные. К собственным ресурсам относятся: акционерный капитал; резервный капитал; специальные фонды, создаваемые согласно уставу банка. К привлеченным средствам относятся: средства клиентов; ссуды Центрального банка и других кредитных учреждений; средства, полученные от эмиссии облигаций; вклады предприятий и населения (депозиты). </w:t>
      </w:r>
      <w:r w:rsidRPr="004079D1">
        <w:rPr>
          <w:rFonts w:ascii="Times New Roman" w:eastAsia="Times New Roman" w:hAnsi="Times New Roman" w:cs="Times New Roman"/>
          <w:sz w:val="20"/>
          <w:szCs w:val="20"/>
          <w:lang w:eastAsia="ru-RU"/>
        </w:rPr>
        <w:lastRenderedPageBreak/>
        <w:t>Структура ресурсов банков предопределяется степенью их специализации, состоянием рынка ссудных капиталов, особенностями деятельности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межотраслевой</w:t>
      </w:r>
      <w:r w:rsidRPr="004079D1">
        <w:rPr>
          <w:rFonts w:ascii="Times New Roman" w:eastAsia="Times New Roman" w:hAnsi="Times New Roman" w:cs="Times New Roman"/>
          <w:sz w:val="20"/>
          <w:szCs w:val="20"/>
          <w:lang w:eastAsia="ru-RU"/>
        </w:rPr>
        <w:t xml:space="preserve"> — экономико-математическая модель производственных связей в экономике страны. Разрабатывался в натуральном и стоимостном выражении. Первый баланс народного хозяйства СССР был составлен на 1923— 1924 хозяйственный год. На Западе метод анализа межотраслевых связей посредством таблиц шахматного типа впервые применил в 30-х гг. русский экономист, лауреат Нобелевской премии Василий Леонтьев.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платежный</w:t>
      </w:r>
      <w:r w:rsidRPr="004079D1">
        <w:rPr>
          <w:rFonts w:ascii="Times New Roman" w:eastAsia="Times New Roman" w:hAnsi="Times New Roman" w:cs="Times New Roman"/>
          <w:sz w:val="20"/>
          <w:szCs w:val="20"/>
          <w:lang w:eastAsia="ru-RU"/>
        </w:rPr>
        <w:t xml:space="preserve"> — система показателей, отражающая соотношение между платежами страны за границу и поступлениями из-за границы за определенный период времени (год, квартал, месяц). Б.п. — наиболее распространенный вид баланса международных расчетов; характеризует состояние внешнеэкономических связей страны. Различают Б.п. активный и пассивный. Если страна получила платежей из-за границы на большую сумму, нежели произвела их, то Б.п. активный, а если, наоборот, из-за границы получила платежей на меньшую сумму, чем произвела их за границу, то Б.п. является пассивным. Схему Б.п. можно представить в следующем виде: 1) Б. внешнеторговый — поступление валюты от экспорта и платежи по импорту товаров; 2) Б. услуг и некоммерческих платежей — платежи и поступления по транспортным и страховым операциям, почтово-телеграфной и телефонной связи, комиссионным операциям, туризму, потребительским переводам (зарплата, наследство, пенсии, стипендии, содержание дипломатических и торговых представительств, проценты и дивиденды по инвестициям, платежи за лицензии, использование изобретений и военные расходы за границей; 3) Б. движения капиталов и кредитов, отражающий приток иностранных капиталовложений и займов, а также предоставление кредитов и инвестиций за границей.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расчетный</w:t>
      </w:r>
      <w:r w:rsidRPr="004079D1">
        <w:rPr>
          <w:rFonts w:ascii="Times New Roman" w:eastAsia="Times New Roman" w:hAnsi="Times New Roman" w:cs="Times New Roman"/>
          <w:sz w:val="20"/>
          <w:szCs w:val="20"/>
          <w:lang w:eastAsia="ru-RU"/>
        </w:rPr>
        <w:t xml:space="preserve"> — отражает соотношение между валютными поступлениями в данную страну из-за границы и ее платежами другим странам за определенный период (например, за год) и на определенную дату (например, на начало года). В отличие от баланса платежного, который включает только осуществленные в течение определенного периода платежи, Б.р. включает требования и обязательства безотносительно к тому, когда наступают платежи по ним. Б.р. за определенный период времени характеризует изменения в задолженности и требования страны за определенный период, а Б.р. на конкретную дату отражает соотношение всех обязательств и требований страны безотносительно того, когда они образовались. Б.р. характеризует разность между национальными активами за рубежом и иностранными активами в данной стране, выраженную в денежной форме. Требования и обязательства возникают в результате экспорта (импорта) товаров и услуг, предоставления (получения) займов и кредитов. Различают Б.р. активный и Б.р. пассивный. Первый показывает, что данная страна выступает кредитором, второй — должником.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торговый</w:t>
      </w:r>
      <w:r w:rsidRPr="004079D1">
        <w:rPr>
          <w:rFonts w:ascii="Times New Roman" w:eastAsia="Times New Roman" w:hAnsi="Times New Roman" w:cs="Times New Roman"/>
          <w:sz w:val="20"/>
          <w:szCs w:val="20"/>
          <w:lang w:eastAsia="ru-RU"/>
        </w:rPr>
        <w:t>— характеризует соотношение между стоимостью экспорта и импорта товаров. Если сумма цен товаров, экспортируемых данной страной, превышает сумму цен товаров, импортируемых ею, то Б.т. является активным, если же стоимость импорта товаров превышает стоимость экспорта товаров — пассивным. В том случае, когда стоимости экспорта и импорта равны, образуется нетто-баланс.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трудовых ресурсов</w:t>
      </w:r>
      <w:r w:rsidRPr="004079D1">
        <w:rPr>
          <w:rFonts w:ascii="Times New Roman" w:eastAsia="Times New Roman" w:hAnsi="Times New Roman" w:cs="Times New Roman"/>
          <w:sz w:val="20"/>
          <w:szCs w:val="20"/>
          <w:lang w:eastAsia="ru-RU"/>
        </w:rPr>
        <w:t xml:space="preserve"> — система показателей, отражающая соотношение наличных трудовых ресурсов и их использование, позволяющая сопоставить потребность в работниках и источники ее удовлетворения. Б.т.р. включает в себя две части. В первой отражаются численность и структура трудовых ресурсов, во второй — их распределение и использование. В Б.т.р. характеризуется занятость по сферам, отраслям экономики, социальным группам, территориям (районам) страны. Территориальные Б.т.р. позволяют учесть специфику воспроизводства трудовых ресурсов в территориальном аспекте, обосновать масштабы и направления территориального перераспределения работников.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Центрального банка</w:t>
      </w:r>
      <w:r w:rsidRPr="004079D1">
        <w:rPr>
          <w:rFonts w:ascii="Times New Roman" w:eastAsia="Times New Roman" w:hAnsi="Times New Roman" w:cs="Times New Roman"/>
          <w:sz w:val="20"/>
          <w:szCs w:val="20"/>
          <w:lang w:eastAsia="ru-RU"/>
        </w:rPr>
        <w:t xml:space="preserve"> — система показателей, характеризующих операции банка, которые подразделяются на активные и пассивные. Левая часть баланса (актив) отражает, как создаются деньги, правая (пассив) характеризует, как уничтожаются деньги посредством сокращения активов. Абсолютные величины баланса активов и баланса пассивов должны быть равны.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Банк кредитно-финансовое учреждение, аккумулирующее денежные средства и предоставляющее на их основе кредиты своим клиентам, осуществляющее денежные расчеты, эмиссию ценных бумаг, посредничество во взаимных платежах и расчетах между государствами, предприятиями (фирмами), учреждениями и отдельными лицами Б. зарождаются и развиваются в рыночной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 Центральный</w:t>
      </w:r>
      <w:r w:rsidRPr="004079D1">
        <w:rPr>
          <w:rFonts w:ascii="Times New Roman" w:eastAsia="Times New Roman" w:hAnsi="Times New Roman" w:cs="Times New Roman"/>
          <w:sz w:val="20"/>
          <w:szCs w:val="20"/>
          <w:lang w:eastAsia="ru-RU"/>
        </w:rPr>
        <w:t xml:space="preserve"> — в большинстве стран мира является государственным даже в том случае, если государство и не владеет его капиталом или владеет частично. Б.Ц. выполняет следующие функции и операции: а) руководит всей кредитной системой страны; б) выпускает в обращение национальную валюту; в) хранит золотовалютные резервы страны; г) хранит обязательные резервы коммерческим банков; д) выступает в качестве межбанковского расчетного центра; е) является финансовым агентом правительства; ж) выступает продавцом и покупателем на международных денежных рынках; з )координирует зарубежную деятельность частных банков; и) формирует и проводит кредитно-денежную политику страны; к) контролирует и координирует деятельность коммерческих банков; л) обеспечивает кассово-расчетное обслуживание бюджета государства; м)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Банки инвестиционные</w:t>
      </w:r>
      <w:r w:rsidRPr="004079D1">
        <w:rPr>
          <w:rFonts w:ascii="Times New Roman" w:eastAsia="Times New Roman" w:hAnsi="Times New Roman" w:cs="Times New Roman"/>
          <w:sz w:val="20"/>
          <w:szCs w:val="20"/>
          <w:lang w:eastAsia="ru-RU"/>
        </w:rPr>
        <w:t xml:space="preserve"> — осуществляют следующие операции: а) по поручению государства и предприятий устанавливают размеры, условия, сроки эмиссии; б) выбирают тип ценных бумаг, организуют их размещение и вторичное обращение; в) гарантируют покупку выпущенных ценных бумаг, покупая и продавая их за свой счет либо создавая для этого банковские синдикаты; г) предоставляют покупателям акций и облигаций ссуды.Б.и. выполняют и другие операции и функции, аналогичные с функциями коммерческих банков. Некоторые Б.и. выпускают собственные акции. Б.и., обладая небольшой долей в активах кредитной системы, вместе с тем располагают богатой информацией и учредительскими связями, что позволяет им выполнять важную роль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ипотечные</w:t>
      </w:r>
      <w:r w:rsidRPr="004079D1">
        <w:rPr>
          <w:rFonts w:ascii="Times New Roman" w:eastAsia="Times New Roman" w:hAnsi="Times New Roman" w:cs="Times New Roman"/>
          <w:sz w:val="20"/>
          <w:szCs w:val="20"/>
          <w:lang w:eastAsia="ru-RU"/>
        </w:rPr>
        <w:t xml:space="preserve"> — учреждения, специализирующиеся на выдаче долгосрочного кредита под залог недвижимости: земли, зданий, сооружений и других построек. Ссуды выдаются на жилищное и производственное строительство под высокий процент. В.и. выполняют и пассивные операции, в частности, выпускают ипотечные облигации.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коммерческие</w:t>
      </w:r>
      <w:r w:rsidRPr="004079D1">
        <w:rPr>
          <w:rFonts w:ascii="Times New Roman" w:eastAsia="Times New Roman" w:hAnsi="Times New Roman" w:cs="Times New Roman"/>
          <w:sz w:val="20"/>
          <w:szCs w:val="20"/>
          <w:lang w:eastAsia="ru-RU"/>
        </w:rPr>
        <w:t xml:space="preserve"> — основное звено кредитной системы, наиболее универсальный тип банков, осуществляющий практически все виды банковских операций: а) прием вкладов на текущие счета; б) краткосрочное кредитование промышленных, торговых и других предприятий, а также расчеты между ними, инвестиционные операции, связанные главным образом с куплей-продажей ценных бумаг правительства и местных органов власти, занимаются факторингом и лизингом. Кроме привлечения вкладов и предоставления кредитов Б.к. могут расширять денежное предложение, т. е. создавать деньги. Эта функция отличает их от других финансовых учреждений.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Для Б.к. устанавливаются нормативы минимальных резервных покрытий в виде обязательных беспроцентных вкладов в Центральном банке, размеры которых определяются в процентах от объемов депозитов в эти банки. Процент дифференцирован по видам вкладов: вклады до востребования имеют более высокий норматив, чем срочные вклады, для мелких банков они ниже в сравнении с крупными. Необходимость иметь обязательные резервы наличных денег обусловлена не столько тем, чтобы не допустить банкротства коммерческих банков, сколько служит для контрольных и регулирующих функций Центрального банка и для межбанковских расчетов. Б.к. могут иметь и хранить избыточные резервы — суммы сверх обязательных резервов, чтобы обеспечить непредвиденную потребность в ликвидных средствах. Недостатком избыточных резервов является то, что банки, пуская эти суммы в оборот, могли бы извлечь доход, но, оставляя их без движения, они лишаются этого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Увеличение нормы обязательных резервов сокращает возможность использовать В.к. средства для активных операций, сокращая тем самым их доход. Повышение нормы резервов сокращает денежный мультипликатор и вызывает уменьшение денежной массы.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сберегательные</w:t>
      </w:r>
      <w:r w:rsidRPr="004079D1">
        <w:rPr>
          <w:rFonts w:ascii="Times New Roman" w:eastAsia="Times New Roman" w:hAnsi="Times New Roman" w:cs="Times New Roman"/>
          <w:sz w:val="20"/>
          <w:szCs w:val="20"/>
          <w:lang w:eastAsia="ru-RU"/>
        </w:rPr>
        <w:t xml:space="preserve"> — кредитные учреждения, основная функция которых заключается в привлечении денежных сбережений и временно свободных денежных средств населения. В.с. осуществляют пассивные и активные операции. К пассивным операциям относится прием вкладов населения на текущие и другие счета. Активные операции состоят в предоставлении потребительского и ипотечного кредита, банковских ссуд, купле частных и государственных ценных бумаг. В.с. выпускают кредитные карточки. Б.с. объединяются в национальные ассоциации и, как правило, контролируются государством или принадлежат ему.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Банкноты </w:t>
      </w:r>
      <w:r w:rsidRPr="004079D1">
        <w:rPr>
          <w:rFonts w:ascii="Times New Roman" w:eastAsia="Times New Roman" w:hAnsi="Times New Roman" w:cs="Times New Roman"/>
          <w:sz w:val="20"/>
          <w:szCs w:val="20"/>
          <w:lang w:eastAsia="ru-RU"/>
        </w:rPr>
        <w:t>— бумажные деньги, выпускаемые Центральными (эмиссионными) банками. В конце ХIХ — начале ХХ в. эмиссия Б. перешла к Центральным банкам. Генезис Б. относится к ХУII в., когда товарно-денежные отношения стали относительно развитыми, Б. замещали металлические деньги в качестве средства обращения и средства платежа. Современные Б. мало чем отличаются от бумажных денег, поскольку они освобождены от обязательства размена на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система</w:t>
      </w:r>
      <w:r w:rsidRPr="004079D1">
        <w:rPr>
          <w:rFonts w:ascii="Times New Roman" w:eastAsia="Times New Roman" w:hAnsi="Times New Roman" w:cs="Times New Roman"/>
          <w:sz w:val="20"/>
          <w:szCs w:val="20"/>
          <w:lang w:eastAsia="ru-RU"/>
        </w:rPr>
        <w:t xml:space="preserve"> — совокупность банковских учреждений, функционирующих на территории данной страны во взаимосвязи между собой.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Б.с, как правило, имеет два уровня. На первом уровне находится Центральный банк (эмиссионный). На втором уровне расположены коммерческие (депозитные) банки и специализированные (инвестиционные, сберегательные, ипотечные, внешнеторговые и др.) банки.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ставка</w:t>
      </w:r>
      <w:r w:rsidRPr="004079D1">
        <w:rPr>
          <w:rFonts w:ascii="Times New Roman" w:eastAsia="Times New Roman" w:hAnsi="Times New Roman" w:cs="Times New Roman"/>
          <w:sz w:val="20"/>
          <w:szCs w:val="20"/>
          <w:lang w:eastAsia="ru-RU"/>
        </w:rPr>
        <w:t xml:space="preserve"> — размер платы банку за пользование кредитом, ссудой, выраженная в процентах (банковский процент). Во взимании платы в форме Б.с, обнаруживается существенный принцип кредита — его возмездность. В мировой практике размер Б.с. колеблется в зависимости от соотношения спроса и предложения на банковский капитал в пределах средней нормы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тайна</w:t>
      </w:r>
      <w:r w:rsidRPr="004079D1">
        <w:rPr>
          <w:rFonts w:ascii="Times New Roman" w:eastAsia="Times New Roman" w:hAnsi="Times New Roman" w:cs="Times New Roman"/>
          <w:sz w:val="20"/>
          <w:szCs w:val="20"/>
          <w:lang w:eastAsia="ru-RU"/>
        </w:rPr>
        <w:t xml:space="preserve"> — а) разновидность коммерческой тайны; б) не подлежащие разглашению сведения о состоянии счетов клиентов и производимых операциях. Соблюдение Б.т. осуществляется в интересах клиентов и является обязательным для банковских работников. Такие сведения могут выдаваться самим клиентам, судебным, следственным органам с соблюдением установленного порядка.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Банковские операции</w:t>
      </w:r>
      <w:r w:rsidRPr="004079D1">
        <w:rPr>
          <w:rFonts w:ascii="Times New Roman" w:eastAsia="Times New Roman" w:hAnsi="Times New Roman" w:cs="Times New Roman"/>
          <w:sz w:val="20"/>
          <w:szCs w:val="20"/>
          <w:lang w:eastAsia="ru-RU"/>
        </w:rPr>
        <w:t xml:space="preserve"> — состоят из: а) пассивных; б) активных; в) комиссионных (посреднических) операций. В результате пассивных операций банки аккумулируют собственные, привлеченные и эмитированные средства. Собственные средства банка формируются за счет: а) взносов учредителей; б) выручки от продажи акций и облигаций; в) отчислений от текущей прибыли в резервный фонд; г) нераспределенной прибыли. Доля собственных средств в крупнейших банках не превышает 10%. Привлеченные и эмитированные денежные средства образуются посредством приема депозитов клиентов на </w:t>
      </w:r>
      <w:r w:rsidRPr="004079D1">
        <w:rPr>
          <w:rFonts w:ascii="Times New Roman" w:eastAsia="Times New Roman" w:hAnsi="Times New Roman" w:cs="Times New Roman"/>
          <w:sz w:val="20"/>
          <w:szCs w:val="20"/>
          <w:lang w:eastAsia="ru-RU"/>
        </w:rPr>
        <w:lastRenderedPageBreak/>
        <w:t>текущие, срочные и сберегательные счета, эмиссии кредитных денег. Важное значение в привлечении денежных средств имеют межбанковские кредиты, учет и переучет векселей. Активные операции непосредственно нацелены на извлечение прибыли посредством использования сформированного денежного фонда. Этот вид операций подразделяется на кредитные и инвестиционные. Кредитные операции систематизируются по следующим признакам: а) по срочности — ссуды до востребования, краткосрочные (до 1 года), среднесрочные (от 1 до 5 лет), долгосрочные (свыше 5 лет); б) по характеру обеспечения — учет векселей, ссуды под залог векселей, ссуды под залог товаров и товарных документов, ссуды под залог ценных бумаг, ссуды без обеспечения. Погашение ссуд может производиться или единовременно, или в рассрочку. Выплата процентов может осуществляться сразу при выдаче ссуды; долями в течение всего срока; в момент погашения ссуды. Комиссионные (посреднические) операции заключаются в расчетах (инкассовые, аккредитованные, переводные); в предоставлении акцепта и гарантии платежа; в осуществлении доверительных (трастовых) операций; в бухгалтерском и консультационном обслуживании; в выпуске и размещении акций и облигаций. За комиссионные (посреднические) услуги с клиентов взимается специальная плата, именуемая комиссией.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вексель</w:t>
      </w:r>
      <w:r w:rsidRPr="004079D1">
        <w:rPr>
          <w:rFonts w:ascii="Times New Roman" w:eastAsia="Times New Roman" w:hAnsi="Times New Roman" w:cs="Times New Roman"/>
          <w:sz w:val="20"/>
          <w:szCs w:val="20"/>
          <w:lang w:eastAsia="ru-RU"/>
        </w:rPr>
        <w:t xml:space="preserve"> — ценная бумага, удостоверяющая безусловное денежное долговое обязательство банка перед векселедержателем.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капитал</w:t>
      </w:r>
      <w:r w:rsidRPr="004079D1">
        <w:rPr>
          <w:rFonts w:ascii="Times New Roman" w:eastAsia="Times New Roman" w:hAnsi="Times New Roman" w:cs="Times New Roman"/>
          <w:sz w:val="20"/>
          <w:szCs w:val="20"/>
          <w:lang w:eastAsia="ru-RU"/>
        </w:rPr>
        <w:t xml:space="preserve"> — капитал, вложенный в банковское предприятие банкиром или акционерами банка. Б.к. составляет сравнительно незначительную долю ресурсов банка, но является наиболее надежной частью банковского пассива, поскольку не может быть подвержен риску внезапного изъятия. Средства, мобилизованные в форме Б.к., вкладываются в банковские здания, конторское оборудование, земельные участки, а также могут быть использованы для выдачи долгосрочных кредитов, покупки ценных бумаг и недвижимости. У акционерных банков Б.к. мобилизуется посредством продажи акций. Различают уставный, подписанный и оплаченный Б.к. Уставный Б.к. — это максимальная сумма, на которую государственными органами банковского контроля разрешено выпускать акции. ПодписанныйБ.к. — это объявленная банком сумма подписки, которая, как правило, меньше суммы уставного капитала. ОплаченныйБ.к. — это реально внесенная сумма капитала, которая обычно меньше подписанного Б.к., поскольку учредители банка не всегда требуют от подписчиков внесения полной стоимости акций. Б.к. имеет и резервный капитал, который возникает в результате отчислений от прибыли банка и используется для покрытия непредвиденных убытков, экстраординарных расходов и т. д. Основная часть пассива банков приходится на привлеченные средства (депозиты), а у эмиссионных банков — банковская эмиссия.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кредит</w:t>
      </w:r>
      <w:r w:rsidRPr="004079D1">
        <w:rPr>
          <w:rFonts w:ascii="Times New Roman" w:eastAsia="Times New Roman" w:hAnsi="Times New Roman" w:cs="Times New Roman"/>
          <w:sz w:val="20"/>
          <w:szCs w:val="20"/>
          <w:lang w:eastAsia="ru-RU"/>
        </w:rPr>
        <w:t xml:space="preserve"> — предоставление банком во временное пользование определенной доли собственных или привлеченных денежных средств. Б.к. предоставляется под залог материальных ценностей или без обеспечения, а также в форме выдачи ссуд, учета векселей, покупки банками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Ссуды различаются: а) по срочности (долгосрочные и краткосрочные); б) по отраслевой структуре (ссуды предприятиям промышленности, сельского хозяйства, транспорта и др.); в) по целевому назначению (под товарно-материальные ценности, под расчетные документы, на пополнение оборотных средств) и т. д. В современной практике широко используются такие формы кредита, как форфейтинг, факторинг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Банкротство </w:t>
      </w:r>
      <w:r w:rsidRPr="004079D1">
        <w:rPr>
          <w:rFonts w:ascii="Times New Roman" w:eastAsia="Times New Roman" w:hAnsi="Times New Roman" w:cs="Times New Roman"/>
          <w:sz w:val="20"/>
          <w:szCs w:val="20"/>
          <w:lang w:eastAsia="ru-RU"/>
        </w:rPr>
        <w:t>— такое финансовое состояние экономического субъекта, когда он не может рассчитаться по долговым обязательствам, даже если он мобилизует все свои активы. Под Б. в обыденном понимании имеется в виду отказ компании или фирмы, гражданина платить по своим долговым обязательствам. Б. с юридической точки зрения есть признанная судом или арбитражем абсолютная неплатежеспособность должника и неспособность в связи с этим осуществлять хозяйственную деятельность с целью погашения долгов. Основанием для возбуждения дела о Б. выявляются: а) признание должником своей экономической несостоятельности, т. е. банкротства; б) возбуждение судом дела о Б. на основании причин и следствий экономической несостоятельности должника; в) заявление кредитора, поданное после решения суда или арбитража об экономической несостоятельности должника.дело о Б. признается возбужденным со времени подачи заявления или решения суда.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Бартерная торговля</w:t>
      </w:r>
      <w:r w:rsidRPr="004079D1">
        <w:rPr>
          <w:rFonts w:ascii="Times New Roman" w:eastAsia="Times New Roman" w:hAnsi="Times New Roman" w:cs="Times New Roman"/>
          <w:sz w:val="20"/>
          <w:szCs w:val="20"/>
          <w:lang w:eastAsia="ru-RU"/>
        </w:rPr>
        <w:t xml:space="preserve"> — натуральный обмен товара на товар, т. е. обмен без использования денежных или валютных средств. Б.т. внутренне противоречива. С одной стороны, она способствует развитию торгового обмена, а с другой стороны— являются барьером его расширения, ибо ограничивается пределами товарообменного контракта.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Барьеры на пути вступления в отрасль</w:t>
      </w:r>
      <w:r w:rsidRPr="004079D1">
        <w:rPr>
          <w:rFonts w:ascii="Times New Roman" w:eastAsia="Times New Roman" w:hAnsi="Times New Roman" w:cs="Times New Roman"/>
          <w:sz w:val="20"/>
          <w:szCs w:val="20"/>
          <w:lang w:eastAsia="ru-RU"/>
        </w:rPr>
        <w:t xml:space="preserve"> — ограничители, которые искусственно лимитируют вхождение в отрасль новых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Бегство капитала</w:t>
      </w:r>
      <w:r w:rsidRPr="004079D1">
        <w:rPr>
          <w:rFonts w:ascii="Times New Roman" w:eastAsia="Times New Roman" w:hAnsi="Times New Roman" w:cs="Times New Roman"/>
          <w:sz w:val="20"/>
          <w:szCs w:val="20"/>
          <w:lang w:eastAsia="ru-RU"/>
        </w:rPr>
        <w:t xml:space="preserve"> — перевод капитала из развивающихся стран в индустриально развитые страны с целью избежать его экспроприации, высокого налогообложения, инфляции или в поисках наиболее прибыльного приложения.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Бегство от денег</w:t>
      </w:r>
      <w:r w:rsidRPr="004079D1">
        <w:rPr>
          <w:rFonts w:ascii="Times New Roman" w:eastAsia="Times New Roman" w:hAnsi="Times New Roman" w:cs="Times New Roman"/>
          <w:sz w:val="20"/>
          <w:szCs w:val="20"/>
          <w:lang w:eastAsia="ru-RU"/>
        </w:rPr>
        <w:t xml:space="preserve"> — стремление держателей обесценивающихся бумажных денег избавиться от них посредством быстрейшего приобретения реальных ценностей — движимого и недвижимого имущества. Б. от д., с одной стороны, — следствие высокой инфляции, а с другой — обостряет инфляцию. Б. от д., усиливая спекуляцию товарами и рост прибылей торговцев, вызывает существенную деформацию покупательского спроса, ибо товары приобретаются не для потребления, а с целью страховки накоплений от обесценивания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Бедность</w:t>
      </w:r>
      <w:r w:rsidRPr="004079D1">
        <w:rPr>
          <w:rFonts w:ascii="Times New Roman" w:eastAsia="Times New Roman" w:hAnsi="Times New Roman" w:cs="Times New Roman"/>
          <w:sz w:val="20"/>
          <w:szCs w:val="20"/>
          <w:lang w:eastAsia="ru-RU"/>
        </w:rPr>
        <w:t xml:space="preserve"> — состояние, при котором доходы индивида или семьи не удовлетворяют их основные потребности. Показателем Б. является уровень бедности — доля населения, живущая за чертой бедности, т. е. имеющая доходы ниже прожиточного минимума. Этот показатель зависит, в свою очередь, от неравенства распределения доходов и высоты черты бедности.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Безграничные потребности</w:t>
      </w:r>
      <w:r w:rsidRPr="004079D1">
        <w:rPr>
          <w:rFonts w:ascii="Times New Roman" w:eastAsia="Times New Roman" w:hAnsi="Times New Roman" w:cs="Times New Roman"/>
          <w:sz w:val="20"/>
          <w:szCs w:val="20"/>
          <w:lang w:eastAsia="ru-RU"/>
        </w:rPr>
        <w:t xml:space="preserve"> — беспредельное желание людей приобретать товары и услуги; когда потребности в товарах и услугах полностью удовлетворить невозможно. Причиной тому является специализация производства как результат научно-технического прогресса (НТП). Например, сначала появились черно-белые телевизоры, затем цветные. В связи с этим у людей появилась новая потребность— в цветных телевизорах. Затем — в компьютерах, мерседесах, коттеджах и т. д. Важно понять, что потребности изменяются в результате появления новых товаров и услуг, или так называемых экономических благ. Блага могут быть даровые и экономические.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Безналичные расчеты</w:t>
      </w:r>
      <w:r w:rsidRPr="004079D1">
        <w:rPr>
          <w:rFonts w:ascii="Times New Roman" w:eastAsia="Times New Roman" w:hAnsi="Times New Roman" w:cs="Times New Roman"/>
          <w:sz w:val="20"/>
          <w:szCs w:val="20"/>
          <w:lang w:eastAsia="ru-RU"/>
        </w:rPr>
        <w:t xml:space="preserve"> — разновидность денежных расчетов, при которых платежи осуществляются без участия наличных денег и завершаются посредством зачета взаимных требований или перевода средств со счета плательщика (должника) на счет получателя (кредитора) в кредитном учреждении. Б.р., заменяя обращение наличных денег, сокращают потребность в них, ускоряют оборот средств, сокращают издержки обращения. Все Б.р. проводятся через кредитные учреждения или под их контролем.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Безналичный денежный оборот</w:t>
      </w:r>
      <w:r w:rsidRPr="004079D1">
        <w:rPr>
          <w:rFonts w:ascii="Times New Roman" w:eastAsia="Times New Roman" w:hAnsi="Times New Roman" w:cs="Times New Roman"/>
          <w:sz w:val="20"/>
          <w:szCs w:val="20"/>
          <w:lang w:eastAsia="ru-RU"/>
        </w:rPr>
        <w:t xml:space="preserve"> — движение средств на банковских счетах. Формы безналичных расчетов могут быть самыми разнообразными. Это чеки, аккредитивы, кредитные карточки, электронные переводы, жироприказы, векселя, сертификаты, в России — также платежные поручения и платежные требования-поручения. Безработица — социально-экономическое явление, заключающееся в том, что часть экономически активного населения не находит себе работу. К безработным (в соответствии со стандартами Международной организации труда — МОТ) относятся лица в возрасте, установленном для измерения экономической активности населения, которые в рассматриваемый период удовлетворяли одновременно следующим критериям: а) не имели работы (доходного занятия); б) занимались поиском работы, т. е. обращались в государственную или коммерческую службы занятости, использовали или помещали объявления в печати, непосредственно обращались к администрации организации или работодателю, использовали личные связи или предпринимали шаги к организации собственного дела (поиск земли, зданий, машин и оборудования, сырья, финансовых ресурсов, обращение за разрешениями, лицензиями и т. п.); в) были готовы приступить к работе немедленно. Учащиеся, студенты, пенсионеры и инвалиды учитываются в качестве безработных, если они занимались поиском работы и были готовы приступить к ней. Итак, согласно определению Международной организации труда (МОТ), безработным считается человек, который хочет работать, может работать, но не имеет рабочего места.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Информация об общей численности безработных (применительно к стандартам МОТ) подготавливается по материалам выборочных обследований населения по проблемам занятости (обследований рабочей силы), которые в 1992— 1998 гг. проводились статистическими органами Российской Федерации с периодичностью один раз в год (в </w:t>
      </w:r>
      <w:smartTag w:uri="urn:schemas-microsoft-com:office:smarttags" w:element="metricconverter">
        <w:smartTagPr>
          <w:attr w:name="ProductID" w:val="1995 г"/>
        </w:smartTagPr>
        <w:r w:rsidRPr="004079D1">
          <w:rPr>
            <w:rFonts w:ascii="Times New Roman" w:eastAsia="Times New Roman" w:hAnsi="Times New Roman" w:cs="Times New Roman"/>
            <w:sz w:val="20"/>
            <w:szCs w:val="20"/>
            <w:lang w:eastAsia="ru-RU"/>
          </w:rPr>
          <w:t>1995 г</w:t>
        </w:r>
      </w:smartTag>
      <w:r w:rsidRPr="004079D1">
        <w:rPr>
          <w:rFonts w:ascii="Times New Roman" w:eastAsia="Times New Roman" w:hAnsi="Times New Roman" w:cs="Times New Roman"/>
          <w:sz w:val="20"/>
          <w:szCs w:val="20"/>
          <w:lang w:eastAsia="ru-RU"/>
        </w:rPr>
        <w:t xml:space="preserve">. было проведено два обследования). Начиная с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обследование населения по проблемам занятости проводится с квартальной периодичностью по состоянию на последнюю неделю второго месяца квартала.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период между обследованиями Государственный комитет РФ по статистике проводит ежемесячные оценки общей численности безработных, которые уточняются после получения итогов очередного обследования. В рыночной экономике Б. выступает результатом взаимодействия между спросом на рабочую силу и ее предложением. Б. может быть следствием научно-технического прогресса, роста эффективности производства, изменения отраслевой структуры экономики, сокращения производства и ряда иных социально-экономических процессов, в результате КОТОРЫХ высвобождается соответствующее количество работников либо предъявляются новые требования к их Качеству и структуре. Б. резко увеличивается в период экономических кризисов. Б. выступает в различных формах: текучая, или фрикционная, скрытая, или сезонная, структурная, циклическая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Безработные, зарегистрированные в органах государственной службы занятости</w:t>
      </w:r>
      <w:r w:rsidRPr="004079D1">
        <w:rPr>
          <w:rFonts w:ascii="Times New Roman" w:eastAsia="Times New Roman" w:hAnsi="Times New Roman" w:cs="Times New Roman"/>
          <w:sz w:val="20"/>
          <w:szCs w:val="20"/>
          <w:lang w:eastAsia="ru-RU"/>
        </w:rPr>
        <w:t xml:space="preserve"> — трудоспособные граждане, не имеющие работы и заработка (трудового дохода), проживающие на территории Российской Федерации, зарегистрированные в центре занятости по месту жительства в целях поиска подходящей работы, ищущие работу и готовые приступить к ней. Информация о численности безработных, получивших официальный статус в органах государственной службы занятости, разрабатывается Министерством труда и социального развития РФ. Бизнес — экономическая деятельность, направленная на получение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Бизнес-план</w:t>
      </w:r>
      <w:r w:rsidRPr="004079D1">
        <w:rPr>
          <w:rFonts w:ascii="Times New Roman" w:eastAsia="Times New Roman" w:hAnsi="Times New Roman" w:cs="Times New Roman"/>
          <w:sz w:val="20"/>
          <w:szCs w:val="20"/>
          <w:lang w:eastAsia="ru-RU"/>
        </w:rPr>
        <w:t xml:space="preserve"> — краткое наложение целей, путей и средств обеспечения организуемого фирмой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Биржа</w:t>
      </w:r>
      <w:r w:rsidRPr="004079D1">
        <w:rPr>
          <w:rFonts w:ascii="Times New Roman" w:eastAsia="Times New Roman" w:hAnsi="Times New Roman" w:cs="Times New Roman"/>
          <w:sz w:val="20"/>
          <w:szCs w:val="20"/>
          <w:lang w:eastAsia="ru-RU"/>
        </w:rPr>
        <w:t xml:space="preserve"> — Организационно оформленный, действующий на посто5янной основе рынок, на котором осуществляется торговля товарами (товарная биржа), ценными бумагами (фондовая биржа), иностранной валютой (валютная биржа).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Биржевая котировка</w:t>
      </w:r>
      <w:r w:rsidRPr="004079D1">
        <w:rPr>
          <w:rFonts w:ascii="Times New Roman" w:eastAsia="Times New Roman" w:hAnsi="Times New Roman" w:cs="Times New Roman"/>
          <w:sz w:val="20"/>
          <w:szCs w:val="20"/>
          <w:lang w:eastAsia="ru-RU"/>
        </w:rPr>
        <w:t xml:space="preserve"> — цены товаров биржевой торговли или купюры ценных бумаг, регистрируемые и публикуемые котировальной комиссией биржи.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Биржевой маклер</w:t>
      </w:r>
      <w:r w:rsidRPr="004079D1">
        <w:rPr>
          <w:rFonts w:ascii="Times New Roman" w:eastAsia="Times New Roman" w:hAnsi="Times New Roman" w:cs="Times New Roman"/>
          <w:sz w:val="20"/>
          <w:szCs w:val="20"/>
          <w:lang w:eastAsia="ru-RU"/>
        </w:rPr>
        <w:t xml:space="preserve"> — посредник при заключении сделок на фондовых, товарных и валютных биржах, совершающий их за счет клиентов и получающий оплату в виде комиссионных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Брестон-Вудсская система</w:t>
      </w:r>
      <w:r w:rsidRPr="004079D1">
        <w:rPr>
          <w:rFonts w:ascii="Times New Roman" w:eastAsia="Times New Roman" w:hAnsi="Times New Roman" w:cs="Times New Roman"/>
          <w:sz w:val="20"/>
          <w:szCs w:val="20"/>
          <w:lang w:eastAsia="ru-RU"/>
        </w:rPr>
        <w:t xml:space="preserve"> — международная валютная система, созданная в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xml:space="preserve">., в рамках которой осуществлялись меры регулирования валютных курсов: золото и доллар использовались в качестве международных валютных резервов. Основными ее элементами являлись: гарантированный правительством США обмен иностранным центральным банкам долларов на золото; рыночные курсы валют фиксировались в пределах </w:t>
      </w:r>
      <w:r w:rsidRPr="004079D1">
        <w:rPr>
          <w:rFonts w:ascii="Times New Roman" w:eastAsia="Times New Roman" w:hAnsi="Times New Roman" w:cs="Times New Roman"/>
          <w:position w:val="-6"/>
          <w:sz w:val="20"/>
          <w:szCs w:val="20"/>
          <w:lang w:eastAsia="ru-RU"/>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52" o:title=""/>
          </v:shape>
          <o:OLEObject Type="Embed" ProgID="Equation.3" ShapeID="_x0000_i1025" DrawAspect="Content" ObjectID="_1637581572" r:id="rId53"/>
        </w:object>
      </w:r>
      <w:r w:rsidRPr="004079D1">
        <w:rPr>
          <w:rFonts w:ascii="Times New Roman" w:eastAsia="Times New Roman" w:hAnsi="Times New Roman" w:cs="Times New Roman"/>
          <w:sz w:val="20"/>
          <w:szCs w:val="20"/>
          <w:lang w:eastAsia="ru-RU"/>
        </w:rPr>
        <w:t>от золотого или долларового паритета. В этот период, помимо доллара США, роль конвертируемой валюты стал играть английский фунт стерлингов. Однако доллар оказался единственной валютой, конвертируемой в золото. Были созданы две организации - Международный валютный фонд (МВФ) и Международный банк реконструкции и развития (МБРР), призванные предоставлять кредиты странам — членам этих организаций при возникновении угрожающего дефицита платежного баланса, утрате стабильности национальной валюты и т.д.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Брокер </w:t>
      </w:r>
      <w:r w:rsidRPr="004079D1">
        <w:rPr>
          <w:rFonts w:ascii="Times New Roman" w:eastAsia="Times New Roman" w:hAnsi="Times New Roman" w:cs="Times New Roman"/>
          <w:sz w:val="20"/>
          <w:szCs w:val="20"/>
          <w:lang w:eastAsia="ru-RU"/>
        </w:rPr>
        <w:t>— посредник, агент, действующий при заключении сделок по поручению и за счет клиентов, получая от них комиссионные.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Бумажные деньги</w:t>
      </w:r>
      <w:r w:rsidRPr="004079D1">
        <w:rPr>
          <w:rFonts w:ascii="Times New Roman" w:eastAsia="Times New Roman" w:hAnsi="Times New Roman" w:cs="Times New Roman"/>
          <w:sz w:val="20"/>
          <w:szCs w:val="20"/>
          <w:lang w:eastAsia="ru-RU"/>
        </w:rPr>
        <w:t xml:space="preserve"> — бумажные знаки, используемые в качестве средств 0ращения: банкноты и казначейские билеты.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Бюджет </w:t>
      </w:r>
      <w:r w:rsidRPr="004079D1">
        <w:rPr>
          <w:rFonts w:ascii="Times New Roman" w:eastAsia="Times New Roman" w:hAnsi="Times New Roman" w:cs="Times New Roman"/>
          <w:sz w:val="20"/>
          <w:szCs w:val="20"/>
          <w:lang w:eastAsia="ru-RU"/>
        </w:rPr>
        <w:t>—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Российской Федерации консолидированный</w:t>
      </w:r>
      <w:r w:rsidRPr="004079D1">
        <w:rPr>
          <w:rFonts w:ascii="Times New Roman" w:eastAsia="Times New Roman" w:hAnsi="Times New Roman" w:cs="Times New Roman"/>
          <w:sz w:val="20"/>
          <w:szCs w:val="20"/>
          <w:lang w:eastAsia="ru-RU"/>
        </w:rPr>
        <w:t xml:space="preserve"> — федеральный бюджет и консолидированные бюджеты субъектов Российской Федерации. Консолидация бюджетов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подразумевает их объединение по отдельным статьям с исключением взаимных операций (дотаций, субвенций, взаимных расчетов и т. д.) между бюджетами всех уровней бюджетной системы Российской Федерации (федеральным бюджетом, бюджетом субъекта РФ, местными бюджетами) и не предполагает простого арифметического сложения.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субъекта российской Федерации (региональный бюджет)</w:t>
      </w:r>
      <w:r w:rsidRPr="004079D1">
        <w:rPr>
          <w:rFonts w:ascii="Times New Roman" w:eastAsia="Times New Roman" w:hAnsi="Times New Roman" w:cs="Times New Roman"/>
          <w:sz w:val="20"/>
          <w:szCs w:val="20"/>
          <w:lang w:eastAsia="ru-RU"/>
        </w:rPr>
        <w:t xml:space="preserve"> — форма образования и расходования денежных средств, предназначенных для обеспечения задач и функций, отнесенных к предметам ведения субъекта РФ. Бюджет субъекта РФ и свод бюджетов муниципальных образований, находящихся на его территории, составляют консолидированный бюджет субъекта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Бюджетная система Российской Федерации</w:t>
      </w:r>
      <w:r w:rsidRPr="004079D1">
        <w:rPr>
          <w:rFonts w:ascii="Times New Roman" w:eastAsia="Times New Roman" w:hAnsi="Times New Roman" w:cs="Times New Roman"/>
          <w:sz w:val="20"/>
          <w:szCs w:val="20"/>
          <w:lang w:eastAsia="ru-RU"/>
        </w:rPr>
        <w:t xml:space="preserve"> — состоит из трех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уровней: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первый уровень — федеральный бюджет и бюджеты государственны9 внебюджетных фондов;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второй уровень — бюджеты субъектов РФ и бюджеты территориальных государственных внебюджетных фондов; третий уровень — местные бюджеты..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доходы</w:t>
      </w:r>
      <w:r w:rsidRPr="004079D1">
        <w:rPr>
          <w:rFonts w:ascii="Times New Roman" w:eastAsia="Times New Roman" w:hAnsi="Times New Roman" w:cs="Times New Roman"/>
          <w:sz w:val="20"/>
          <w:szCs w:val="20"/>
          <w:lang w:eastAsia="ru-RU"/>
        </w:rPr>
        <w:t xml:space="preserve"> — денежные средства, поступающие в безвозмездном и безвозвратном порядке в соответствии с бюджетным и налоговым законодательством Российской Федерации в распоряжение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расходы</w:t>
      </w:r>
      <w:r w:rsidRPr="004079D1">
        <w:rPr>
          <w:rFonts w:ascii="Times New Roman" w:eastAsia="Times New Roman" w:hAnsi="Times New Roman" w:cs="Times New Roman"/>
          <w:sz w:val="20"/>
          <w:szCs w:val="20"/>
          <w:lang w:eastAsia="ru-RU"/>
        </w:rPr>
        <w:t xml:space="preserve"> — денежные средства, направляемые на финансовое обеспечение задач и функций государства и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Бюджетное ограничение</w:t>
      </w:r>
      <w:r w:rsidRPr="004079D1">
        <w:rPr>
          <w:rFonts w:ascii="Times New Roman" w:eastAsia="Times New Roman" w:hAnsi="Times New Roman" w:cs="Times New Roman"/>
          <w:sz w:val="20"/>
          <w:szCs w:val="20"/>
          <w:lang w:eastAsia="ru-RU"/>
        </w:rPr>
        <w:t xml:space="preserve"> — означает множество таких комбинаций товаров, которые может позволить себе приобрести покупатель; денежный доход потребителя, в пределах которого может быть предъявлен спрос на отвечающие его запросам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Бюджетные средства на счетах кредитных организаций</w:t>
      </w:r>
      <w:r w:rsidRPr="004079D1">
        <w:rPr>
          <w:rFonts w:ascii="Times New Roman" w:eastAsia="Times New Roman" w:hAnsi="Times New Roman" w:cs="Times New Roman"/>
          <w:sz w:val="20"/>
          <w:szCs w:val="20"/>
          <w:lang w:eastAsia="ru-RU"/>
        </w:rPr>
        <w:t xml:space="preserve"> — средства бюджетов всех уровней, а также государственных внебюджетных фондов.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полной занятости</w:t>
      </w:r>
      <w:r w:rsidRPr="004079D1">
        <w:rPr>
          <w:rFonts w:ascii="Times New Roman" w:eastAsia="Times New Roman" w:hAnsi="Times New Roman" w:cs="Times New Roman"/>
          <w:sz w:val="20"/>
          <w:szCs w:val="20"/>
          <w:lang w:eastAsia="ru-RU"/>
        </w:rPr>
        <w:t xml:space="preserve"> — соотношение государственных расходов и доходов, активное или пассивное сальдо бюджета, которые сложились бы, если бы экономика в течение года функционировала в условиях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Бюджетный дефицит</w:t>
      </w:r>
      <w:r w:rsidRPr="004079D1">
        <w:rPr>
          <w:rFonts w:ascii="Times New Roman" w:eastAsia="Times New Roman" w:hAnsi="Times New Roman" w:cs="Times New Roman"/>
          <w:sz w:val="20"/>
          <w:szCs w:val="20"/>
          <w:lang w:eastAsia="ru-RU"/>
        </w:rPr>
        <w:t xml:space="preserve"> — величина превышения расходов бюджета над его доходами в каждый данный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Бюджетный профицит</w:t>
      </w:r>
      <w:r w:rsidRPr="004079D1">
        <w:rPr>
          <w:rFonts w:ascii="Times New Roman" w:eastAsia="Times New Roman" w:hAnsi="Times New Roman" w:cs="Times New Roman"/>
          <w:sz w:val="20"/>
          <w:szCs w:val="20"/>
          <w:lang w:eastAsia="ru-RU"/>
        </w:rPr>
        <w:t xml:space="preserve"> — величина превышения доходов бюджета над его расходами в каждый данный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Валовая прибыль экономики и валовые смешанные доходы - </w:t>
      </w:r>
      <w:r w:rsidRPr="004079D1">
        <w:rPr>
          <w:rFonts w:ascii="Times New Roman" w:eastAsia="Times New Roman" w:hAnsi="Times New Roman" w:cs="Times New Roman"/>
          <w:sz w:val="20"/>
          <w:szCs w:val="20"/>
          <w:lang w:eastAsia="ru-RU"/>
        </w:rPr>
        <w:t xml:space="preserve"> та часть добавленной стоимости, которая остается у производителей после вычета всех расходов, связанных с оплатой труда наемных работников и чистых налогов на производство и импорт. Валовая прибыль в СНС, в отличие от показателя прибыли от реализации, отражаемой в бухгалтерском учете, не содержит элементов оплаты труда, включаемых по методологии СНС в оплату труда, сверхнормативные выплаты по командировочным, представительским и другим расходам, не включает прибыль, образующуюся у владельцев активов в результате роста цен, и включает потребление основного капитала, равного стоимостной оценке его годового износа. Валовой смешанный доход — это элемент вознаграждения за работу, который не может быть отделен от дохода владельца или предпринимателя.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Валовое накопление</w:t>
      </w:r>
      <w:r w:rsidRPr="004079D1">
        <w:rPr>
          <w:rFonts w:ascii="Times New Roman" w:eastAsia="Times New Roman" w:hAnsi="Times New Roman" w:cs="Times New Roman"/>
          <w:sz w:val="20"/>
          <w:szCs w:val="20"/>
          <w:lang w:eastAsia="ru-RU"/>
        </w:rPr>
        <w:t xml:space="preserve"> — чистое приобретение резидентными единицами товаров и услуг, произведенных в текущем периоде или поступивших по импорту, но не потребленных в нем.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(ВВП)</w:t>
      </w:r>
      <w:r w:rsidRPr="004079D1">
        <w:rPr>
          <w:rFonts w:ascii="Times New Roman" w:eastAsia="Times New Roman" w:hAnsi="Times New Roman" w:cs="Times New Roman"/>
          <w:sz w:val="20"/>
          <w:szCs w:val="20"/>
          <w:lang w:eastAsia="ru-RU"/>
        </w:rPr>
        <w:t xml:space="preserve"> — обобщающий показатель экономической деятельности страны. Представляет собой на стадии производства сумму добавленной стоимости отраслей экономики в основных ценах плюс чистые налоги на продукты, а на стадии использования — стоимость товаров и услуг, </w:t>
      </w:r>
      <w:r w:rsidRPr="004079D1">
        <w:rPr>
          <w:rFonts w:ascii="Times New Roman" w:eastAsia="Times New Roman" w:hAnsi="Times New Roman" w:cs="Times New Roman"/>
          <w:sz w:val="20"/>
          <w:szCs w:val="20"/>
          <w:lang w:eastAsia="ru-RU"/>
        </w:rPr>
        <w:lastRenderedPageBreak/>
        <w:t>предназначенных для конечного потребления, накопления и экспорта. ВВП рассчитывается в текущих основных и рыночных ценах (номинальный ВВП) и в сопоставимых ценах (реальный ВВП).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Валовой внутренний продукт на стадии производства — сумма валовой добавленной стоимости по отраслям в основных ценах плюс чистые налоги на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на стадии использования</w:t>
      </w:r>
      <w:r w:rsidRPr="004079D1">
        <w:rPr>
          <w:rFonts w:ascii="Times New Roman" w:eastAsia="Times New Roman" w:hAnsi="Times New Roman" w:cs="Times New Roman"/>
          <w:sz w:val="20"/>
          <w:szCs w:val="20"/>
          <w:lang w:eastAsia="ru-RU"/>
        </w:rPr>
        <w:t xml:space="preserve"> — сумма расходов на конечное потребление сектора домашних хозяйств, государственных учреждений и некоммерческих учреждений, обслуживающих домашние хозяйства, валовое накопление основного капитала, изменение запасов материальных оборотных средств, чистое приобретение ценностей и чистого (за вычетом импорта) экспорта.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по источникам доходов</w:t>
      </w:r>
      <w:r w:rsidRPr="004079D1">
        <w:rPr>
          <w:rFonts w:ascii="Times New Roman" w:eastAsia="Times New Roman" w:hAnsi="Times New Roman" w:cs="Times New Roman"/>
          <w:sz w:val="20"/>
          <w:szCs w:val="20"/>
          <w:lang w:eastAsia="ru-RU"/>
        </w:rPr>
        <w:t xml:space="preserve"> — позволяет определить структуру ВВП с точки зрения первичных доходов: оплаты труда наемных работников, налогов на производство и импорт, валовой прибыли экономики и валовых смешанных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w:t>
      </w:r>
      <w:r w:rsidRPr="004079D1">
        <w:rPr>
          <w:rFonts w:ascii="Times New Roman" w:eastAsia="Times New Roman" w:hAnsi="Times New Roman" w:cs="Times New Roman"/>
          <w:sz w:val="20"/>
          <w:szCs w:val="20"/>
          <w:lang w:eastAsia="ru-RU"/>
        </w:rPr>
        <w:t xml:space="preserve"> — общая рыночная стоимость всех конечных товаров и услуг, произведенных в течение определенного периода (обычно за год) факторами производства, принадлежащих данной стране, независимо от того, где они использовались — внутри данной страны или за рубежом.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 по доходам</w:t>
      </w:r>
      <w:r w:rsidRPr="004079D1">
        <w:rPr>
          <w:rFonts w:ascii="Times New Roman" w:eastAsia="Times New Roman" w:hAnsi="Times New Roman" w:cs="Times New Roman"/>
          <w:sz w:val="20"/>
          <w:szCs w:val="20"/>
          <w:lang w:eastAsia="ru-RU"/>
        </w:rPr>
        <w:t xml:space="preserve"> — сумма всех доходов, созданных в процессе производства товаров и услуг. ВНП (по доходам) = амортизация + косвенные налоги + заработная плата + лента + процент +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 по расходам</w:t>
      </w:r>
      <w:r w:rsidRPr="004079D1">
        <w:rPr>
          <w:rFonts w:ascii="Times New Roman" w:eastAsia="Times New Roman" w:hAnsi="Times New Roman" w:cs="Times New Roman"/>
          <w:sz w:val="20"/>
          <w:szCs w:val="20"/>
          <w:lang w:eastAsia="ru-RU"/>
        </w:rPr>
        <w:t xml:space="preserve"> — сумма всех расходов, произведенных домохозяйствами, фирмами, государством и международным сектором с целью потребления созданных товаров и услуг; ВНП (по расходам) = личное потребление (С) + внутренние валовые частные инвестиции (I) + государственные закупки товаров и услуг (О) + чистый экспорт (Хп); ВНП (по расходам) = С + + 1 + О + (</w:t>
      </w:r>
      <w:r w:rsidRPr="004079D1">
        <w:rPr>
          <w:rFonts w:ascii="Times New Roman" w:eastAsia="Times New Roman" w:hAnsi="Times New Roman" w:cs="Times New Roman"/>
          <w:position w:val="-4"/>
          <w:sz w:val="20"/>
          <w:szCs w:val="20"/>
          <w:lang w:eastAsia="ru-RU"/>
        </w:rPr>
        <w:object w:dxaOrig="220" w:dyaOrig="240">
          <v:shape id="_x0000_i1026" type="#_x0000_t75" style="width:10.5pt;height:12pt" o:ole="">
            <v:imagedata r:id="rId54" o:title=""/>
          </v:shape>
          <o:OLEObject Type="Embed" ProgID="Equation.3" ShapeID="_x0000_i1026" DrawAspect="Content" ObjectID="_1637581573" r:id="rId55"/>
        </w:object>
      </w:r>
      <w:r w:rsidRPr="004079D1">
        <w:rPr>
          <w:rFonts w:ascii="Times New Roman" w:eastAsia="Times New Roman" w:hAnsi="Times New Roman" w:cs="Times New Roman"/>
          <w:sz w:val="20"/>
          <w:szCs w:val="20"/>
          <w:lang w:eastAsia="ru-RU"/>
        </w:rPr>
        <w:t>Хп).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Валовые частные внутренние инвестиции</w:t>
      </w:r>
      <w:r w:rsidRPr="004079D1">
        <w:rPr>
          <w:rFonts w:ascii="Times New Roman" w:eastAsia="Times New Roman" w:hAnsi="Times New Roman" w:cs="Times New Roman"/>
          <w:sz w:val="20"/>
          <w:szCs w:val="20"/>
          <w:lang w:eastAsia="ru-RU"/>
        </w:rPr>
        <w:t xml:space="preserve"> — затраты на вновь произведенные средства производства (машины, оборудование, инструменты и здания), а также на пополнение товарно-материальных запасов в данном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Валюта </w:t>
      </w:r>
      <w:r w:rsidRPr="004079D1">
        <w:rPr>
          <w:rFonts w:ascii="Times New Roman" w:eastAsia="Times New Roman" w:hAnsi="Times New Roman" w:cs="Times New Roman"/>
          <w:sz w:val="20"/>
          <w:szCs w:val="20"/>
          <w:lang w:eastAsia="ru-RU"/>
        </w:rPr>
        <w:t>— денежная единица страны, используемая в международных финансовых расчетах, а также международные (региональные) счетные валютные единицы; денежная единица страны, находящаяся в обращении. В зависимости от степени свободы обмена национальной валюты на другие валюты различаются свободно конвертируемые, частично конвертируемые и неконвертируемые валюты. Валюты развивающихся стран относятся к неконвертируемым или частично конвертируемым.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Валюта иностранная</w:t>
      </w:r>
      <w:r w:rsidRPr="004079D1">
        <w:rPr>
          <w:rFonts w:ascii="Times New Roman" w:eastAsia="Times New Roman" w:hAnsi="Times New Roman" w:cs="Times New Roman"/>
          <w:sz w:val="20"/>
          <w:szCs w:val="20"/>
          <w:lang w:eastAsia="ru-RU"/>
        </w:rPr>
        <w:t xml:space="preserve"> — денежные знаки в виде банкнотов, казначейских билетов, монет, находящихся в обращении и являющихся законными платежными средствами в соответствующих иностранных государствах.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Валютная интервенция</w:t>
      </w:r>
      <w:r w:rsidRPr="004079D1">
        <w:rPr>
          <w:rFonts w:ascii="Times New Roman" w:eastAsia="Times New Roman" w:hAnsi="Times New Roman" w:cs="Times New Roman"/>
          <w:sz w:val="20"/>
          <w:szCs w:val="20"/>
          <w:lang w:eastAsia="ru-RU"/>
        </w:rPr>
        <w:t xml:space="preserve"> — купля (продажа) центральным банком иностранной валюты с целью регулирования динамики валютного курса.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Валютный курс</w:t>
      </w:r>
      <w:r w:rsidRPr="004079D1">
        <w:rPr>
          <w:rFonts w:ascii="Times New Roman" w:eastAsia="Times New Roman" w:hAnsi="Times New Roman" w:cs="Times New Roman"/>
          <w:sz w:val="20"/>
          <w:szCs w:val="20"/>
          <w:lang w:eastAsia="ru-RU"/>
        </w:rPr>
        <w:t xml:space="preserve"> — цена денежной единицы одной страны, выраженная в денежной единице другой страны; курс, по которому валюта одной страны обменивается на валюту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Валютные операции</w:t>
      </w:r>
      <w:r w:rsidRPr="004079D1">
        <w:rPr>
          <w:rFonts w:ascii="Times New Roman" w:eastAsia="Times New Roman" w:hAnsi="Times New Roman" w:cs="Times New Roman"/>
          <w:sz w:val="20"/>
          <w:szCs w:val="20"/>
          <w:lang w:eastAsia="ru-RU"/>
        </w:rPr>
        <w:t xml:space="preserve"> — операции, связанные с переходом права собственности и иных прав на валютные ценности, в том числе операции, связанные с использованием иностранной валюты в качестве средства платежа.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Вексель </w:t>
      </w:r>
      <w:r w:rsidRPr="004079D1">
        <w:rPr>
          <w:rFonts w:ascii="Times New Roman" w:eastAsia="Times New Roman" w:hAnsi="Times New Roman" w:cs="Times New Roman"/>
          <w:sz w:val="20"/>
          <w:szCs w:val="20"/>
          <w:lang w:eastAsia="ru-RU"/>
        </w:rPr>
        <w:t>— документ, заключающий в себе безусловное обязательство об уплате векселедержателю определенной суммы в установленный срок.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Величина предложения</w:t>
      </w:r>
      <w:r w:rsidRPr="004079D1">
        <w:rPr>
          <w:rFonts w:ascii="Times New Roman" w:eastAsia="Times New Roman" w:hAnsi="Times New Roman" w:cs="Times New Roman"/>
          <w:sz w:val="20"/>
          <w:szCs w:val="20"/>
          <w:lang w:eastAsia="ru-RU"/>
        </w:rPr>
        <w:t>— количество товара, которое предъявляется к продаже по какой-либо определенной цене в течение определенного времени; количество выставленного на продажу товара по определенным ценам. Например, мы можем сказать, что величина предложения товара Х по цене У составляет 1000 единиц данного товара (продукта) в неделю. В.п. больше при высоких ценах и меньше при низких ценах. В.п. увеличивается потому что растущие цены и прибыли стимулирует рост производства. При сниженных ценах В.п. уменьшится.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Величина спроса</w:t>
      </w:r>
      <w:r w:rsidRPr="004079D1">
        <w:rPr>
          <w:rFonts w:ascii="Times New Roman" w:eastAsia="Times New Roman" w:hAnsi="Times New Roman" w:cs="Times New Roman"/>
          <w:sz w:val="20"/>
          <w:szCs w:val="20"/>
          <w:lang w:eastAsia="ru-RU"/>
        </w:rPr>
        <w:t xml:space="preserve"> — количество продукта, которое потребители готовы купить по определенной цене в течение определенного периода времени. Например, можно сказать, что спрос на товар Х по цене У составляет 1000 единиц данного продукта в неделю.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Вертикальное объединение</w:t>
      </w:r>
      <w:r w:rsidRPr="004079D1">
        <w:rPr>
          <w:rFonts w:ascii="Times New Roman" w:eastAsia="Times New Roman" w:hAnsi="Times New Roman" w:cs="Times New Roman"/>
          <w:sz w:val="20"/>
          <w:szCs w:val="20"/>
          <w:lang w:eastAsia="ru-RU"/>
        </w:rPr>
        <w:t xml:space="preserve"> — одна фирма объединяет группу предприятий, осуществляющих разные стадии производства одного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Взаимодополняющие товары</w:t>
      </w:r>
      <w:r w:rsidRPr="004079D1">
        <w:rPr>
          <w:rFonts w:ascii="Times New Roman" w:eastAsia="Times New Roman" w:hAnsi="Times New Roman" w:cs="Times New Roman"/>
          <w:sz w:val="20"/>
          <w:szCs w:val="20"/>
          <w:lang w:eastAsia="ru-RU"/>
        </w:rPr>
        <w:t xml:space="preserve"> — товары (или услуги), для которых существует обратное соотношение между ценой на один из них и спросом на другой, т. е. снижение (повышение) цены на один товар ведет к увеличению (уменьшению) спроса на другой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Взаимозаменяемые товары</w:t>
      </w:r>
      <w:r w:rsidRPr="004079D1">
        <w:rPr>
          <w:rFonts w:ascii="Times New Roman" w:eastAsia="Times New Roman" w:hAnsi="Times New Roman" w:cs="Times New Roman"/>
          <w:sz w:val="20"/>
          <w:szCs w:val="20"/>
          <w:lang w:eastAsia="ru-RU"/>
        </w:rPr>
        <w:t xml:space="preserve"> — товары, которые могут удовлетворять одну и ту же потребность, при этом снижение (повышение) цены на один товар ведет к уменьшению (увеличению) спроса на другой из взаимозаменяемых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Вмененные, скрытые издержки</w:t>
      </w:r>
      <w:r w:rsidRPr="004079D1">
        <w:rPr>
          <w:rFonts w:ascii="Times New Roman" w:eastAsia="Times New Roman" w:hAnsi="Times New Roman" w:cs="Times New Roman"/>
          <w:sz w:val="20"/>
          <w:szCs w:val="20"/>
          <w:lang w:eastAsia="ru-RU"/>
        </w:rPr>
        <w:t xml:space="preserve"> — расходы на приобретение и использование необходимых ресурсов; денежные доходы, которыми жертвует фирма — владелец ресурсов, используя их для собственного производства товаров, а не продавая их на рынке другим потребителям (равны доходу, который могли бы </w:t>
      </w:r>
      <w:r w:rsidRPr="004079D1">
        <w:rPr>
          <w:rFonts w:ascii="Times New Roman" w:eastAsia="Times New Roman" w:hAnsi="Times New Roman" w:cs="Times New Roman"/>
          <w:sz w:val="20"/>
          <w:szCs w:val="20"/>
          <w:lang w:eastAsia="ru-RU"/>
        </w:rPr>
        <w:lastRenderedPageBreak/>
        <w:t xml:space="preserve">принести эти ресурсы при наиболее выгодном альтернативном их применении); доходы, которые фирма должна обеспечить поставщику ресурсов, чтобы не допустить их альтернативное использование (равны количеству других продуктов, которые нельзя произвести когда данные ресурсы используются для производства определенного продукта). См. </w:t>
      </w:r>
      <w:r w:rsidRPr="004079D1">
        <w:rPr>
          <w:rFonts w:ascii="Times New Roman" w:eastAsia="Times New Roman" w:hAnsi="Times New Roman" w:cs="Times New Roman"/>
          <w:i/>
          <w:sz w:val="20"/>
          <w:szCs w:val="20"/>
          <w:lang w:eastAsia="ru-RU"/>
        </w:rPr>
        <w:t>Альтернативные издержки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Внерыночные операции</w:t>
      </w:r>
      <w:r w:rsidRPr="004079D1">
        <w:rPr>
          <w:rFonts w:ascii="Times New Roman" w:eastAsia="Times New Roman" w:hAnsi="Times New Roman" w:cs="Times New Roman"/>
          <w:sz w:val="20"/>
          <w:szCs w:val="20"/>
          <w:lang w:eastAsia="ru-RU"/>
        </w:rPr>
        <w:t xml:space="preserve"> — производство продукту, не включаемого в исчисление, поскольку он произведен не для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Внешнеторговый дефицит - </w:t>
      </w:r>
      <w:r w:rsidRPr="004079D1">
        <w:rPr>
          <w:rFonts w:ascii="Times New Roman" w:eastAsia="Times New Roman" w:hAnsi="Times New Roman" w:cs="Times New Roman"/>
          <w:sz w:val="20"/>
          <w:szCs w:val="20"/>
          <w:lang w:eastAsia="ru-RU"/>
        </w:rPr>
        <w:t xml:space="preserve"> превышение товарного импорта над товарным экспортом.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платежи</w:t>
      </w:r>
      <w:r w:rsidRPr="004079D1">
        <w:rPr>
          <w:rFonts w:ascii="Times New Roman" w:eastAsia="Times New Roman" w:hAnsi="Times New Roman" w:cs="Times New Roman"/>
          <w:sz w:val="20"/>
          <w:szCs w:val="20"/>
          <w:lang w:eastAsia="ru-RU"/>
        </w:rPr>
        <w:t xml:space="preserve"> — расходование валюты (собственной или иностранной) отдельными лицами, фирмами и правительством одной страны на покупку товаров и услуг в других странах; денежные переводы за границу; помещение инвестиционного дохода в других странах и вывоз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платежные поступления</w:t>
      </w:r>
      <w:r w:rsidRPr="004079D1">
        <w:rPr>
          <w:rFonts w:ascii="Times New Roman" w:eastAsia="Times New Roman" w:hAnsi="Times New Roman" w:cs="Times New Roman"/>
          <w:sz w:val="20"/>
          <w:szCs w:val="20"/>
          <w:lang w:eastAsia="ru-RU"/>
        </w:rPr>
        <w:t xml:space="preserve"> — поступления (собственной или иностранной) валюты отдельным лицам, фирмам и правительству одной страны из других стран как плата за проданные ими товары и услуги, доходы от инвестиций, различного рода денежные переводы и приток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Внешний долг государства</w:t>
      </w:r>
      <w:r w:rsidRPr="004079D1">
        <w:rPr>
          <w:rFonts w:ascii="Times New Roman" w:eastAsia="Times New Roman" w:hAnsi="Times New Roman" w:cs="Times New Roman"/>
          <w:sz w:val="20"/>
          <w:szCs w:val="20"/>
          <w:lang w:eastAsia="ru-RU"/>
        </w:rPr>
        <w:t xml:space="preserve"> — задолженность государства данной страны иностранным гражданам, фирмам и учреждениям.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источники финансирования бюджетов</w:t>
      </w:r>
      <w:r w:rsidRPr="004079D1">
        <w:rPr>
          <w:rFonts w:ascii="Times New Roman" w:eastAsia="Times New Roman" w:hAnsi="Times New Roman" w:cs="Times New Roman"/>
          <w:sz w:val="20"/>
          <w:szCs w:val="20"/>
          <w:lang w:eastAsia="ru-RU"/>
        </w:rPr>
        <w:t xml:space="preserve"> — государственные займы, осуществляемые в иностранной валюте путем выпуска ценных бумаг от имени Российской Федерации; кредиты правительств иностранных государств, банков и фирм, международных финансовых организаций, предоставленные в иностранной валюте, привлеченные Российской Федерацией.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эффекты</w:t>
      </w:r>
      <w:r w:rsidRPr="004079D1">
        <w:rPr>
          <w:rFonts w:ascii="Times New Roman" w:eastAsia="Times New Roman" w:hAnsi="Times New Roman" w:cs="Times New Roman"/>
          <w:sz w:val="20"/>
          <w:szCs w:val="20"/>
          <w:lang w:eastAsia="ru-RU"/>
        </w:rPr>
        <w:t xml:space="preserve"> — эффекты, возникающие, когда производство или потребление какого-то товара влияет на фирмы или потребителей, непосредственно не вовлеченных в акты купли-продажи данного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Внешняя торговля</w:t>
      </w:r>
      <w:r w:rsidRPr="004079D1">
        <w:rPr>
          <w:rFonts w:ascii="Times New Roman" w:eastAsia="Times New Roman" w:hAnsi="Times New Roman" w:cs="Times New Roman"/>
          <w:sz w:val="20"/>
          <w:szCs w:val="20"/>
          <w:lang w:eastAsia="ru-RU"/>
        </w:rPr>
        <w:t>— торговля государства с другими странами, включает ввоз и вывоз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Внешняя экономия, обусловленная ростом масштабов производства, — сокращение издержек фирмы по производству и сбыту продукции в результате расширения (объема производства или количества фирм) всей отрасли, к которой данная фирма принадлежит.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Внутренние источники финансирования бюджетов</w:t>
      </w:r>
      <w:r w:rsidRPr="004079D1">
        <w:rPr>
          <w:rFonts w:ascii="Times New Roman" w:eastAsia="Times New Roman" w:hAnsi="Times New Roman" w:cs="Times New Roman"/>
          <w:sz w:val="20"/>
          <w:szCs w:val="20"/>
          <w:lang w:eastAsia="ru-RU"/>
        </w:rPr>
        <w:t xml:space="preserve"> — кредиты, полученные Российской Федерацией от кредитных организаций в валюте Российской Федерации; государственные займы, осуществляемые путем выпуска ценных бумаг от имени Российской Федерации, субъекта РФ и муниципального образования; бюджетные ссуды и бюджетные кредиты, полученные от бюджетов других уровней бюджетной системы Российской федерации поступления от продажи имущества, находящегося в государственной собственности Российской Федерации, субъекта РФ и муниципальной собственности; сумма превышения доходов над расходами по государственным запасам и резервам; изменение остатков средств на счетах по учету средств федерального бюджета, бюджета субъекта РФ и местного бюджета.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Внутренний долг государства</w:t>
      </w:r>
      <w:r w:rsidRPr="004079D1">
        <w:rPr>
          <w:rFonts w:ascii="Times New Roman" w:eastAsia="Times New Roman" w:hAnsi="Times New Roman" w:cs="Times New Roman"/>
          <w:sz w:val="20"/>
          <w:szCs w:val="20"/>
          <w:lang w:eastAsia="ru-RU"/>
        </w:rPr>
        <w:t xml:space="preserve"> — задолженность государства гражданам, фирмам и учреждениям данной страны, т. е. держателям ценных бумаг правительства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Внутренняя экономия, обусловленная ростом масштабов производства</w:t>
      </w:r>
      <w:r w:rsidRPr="004079D1">
        <w:rPr>
          <w:rFonts w:ascii="Times New Roman" w:eastAsia="Times New Roman" w:hAnsi="Times New Roman" w:cs="Times New Roman"/>
          <w:sz w:val="20"/>
          <w:szCs w:val="20"/>
          <w:lang w:eastAsia="ru-RU"/>
        </w:rPr>
        <w:t xml:space="preserve"> — сокращение фирмой издержек производства или сбыта продукции в результате увеличения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Воэнаграждение труда рабочих и служащих</w:t>
      </w:r>
      <w:r w:rsidRPr="004079D1">
        <w:rPr>
          <w:rFonts w:ascii="Times New Roman" w:eastAsia="Times New Roman" w:hAnsi="Times New Roman" w:cs="Times New Roman"/>
          <w:sz w:val="20"/>
          <w:szCs w:val="20"/>
          <w:lang w:eastAsia="ru-RU"/>
        </w:rPr>
        <w:t xml:space="preserve"> — выплачиваемые наемным работникам заработная плата и жалованье плюс дополнительные выплаты.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Возрастающая отдача</w:t>
      </w:r>
      <w:r w:rsidRPr="004079D1">
        <w:rPr>
          <w:rFonts w:ascii="Times New Roman" w:eastAsia="Times New Roman" w:hAnsi="Times New Roman" w:cs="Times New Roman"/>
          <w:sz w:val="20"/>
          <w:szCs w:val="20"/>
          <w:lang w:eastAsia="ru-RU"/>
        </w:rPr>
        <w:t xml:space="preserve"> — увеличение предельного продукта одного из применяемых ресурсов по мере последовательного введения в производство его дополнительных единиц.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Война цен</w:t>
      </w:r>
      <w:r w:rsidRPr="004079D1">
        <w:rPr>
          <w:rFonts w:ascii="Times New Roman" w:eastAsia="Times New Roman" w:hAnsi="Times New Roman" w:cs="Times New Roman"/>
          <w:sz w:val="20"/>
          <w:szCs w:val="20"/>
          <w:lang w:eastAsia="ru-RU"/>
        </w:rPr>
        <w:t xml:space="preserve"> — повторяющееся и долговременное снижение цен на продукцию фирм олигополистической отрасли, посредством которого фирмы рассчитывают увеличить объемы продаж и доходов, но которое редко приносит им выгоды.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Встроенная стабильность</w:t>
      </w:r>
      <w:r w:rsidRPr="004079D1">
        <w:rPr>
          <w:rFonts w:ascii="Times New Roman" w:eastAsia="Times New Roman" w:hAnsi="Times New Roman" w:cs="Times New Roman"/>
          <w:sz w:val="20"/>
          <w:szCs w:val="20"/>
          <w:lang w:eastAsia="ru-RU"/>
        </w:rPr>
        <w:t>— воздействие на экономику недискреционной бюджетной политики: изменение ЧИСТЫХ налогов в прямой зависимости от изменений ЧИН с целью уменьшения (увеличения) чистых налоговых поступлений способствующего снижению уровня безработицы (инфляционного давления) в период рецессии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«Время - деньги»</w:t>
      </w:r>
      <w:r w:rsidRPr="004079D1">
        <w:rPr>
          <w:rFonts w:ascii="Times New Roman" w:eastAsia="Times New Roman" w:hAnsi="Times New Roman" w:cs="Times New Roman"/>
          <w:sz w:val="20"/>
          <w:szCs w:val="20"/>
          <w:lang w:eastAsia="ru-RU"/>
        </w:rPr>
        <w:t xml:space="preserve"> — крылатое выражение, которое означает деньги должны быть в движении во времени и пространстве. Долгое время держать деньги в бездействии — значит лишать себя дополнительного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ВТО</w:t>
      </w:r>
      <w:r w:rsidRPr="004079D1">
        <w:rPr>
          <w:rFonts w:ascii="Times New Roman" w:eastAsia="Times New Roman" w:hAnsi="Times New Roman" w:cs="Times New Roman"/>
          <w:sz w:val="20"/>
          <w:szCs w:val="20"/>
          <w:lang w:eastAsia="ru-RU"/>
        </w:rPr>
        <w:t xml:space="preserve"> — всемирная торговая организация; многостороннее соглашение между входящими в нее государствами, определяющее нормы и правила торговых отношений между государствами— участниками соглашения.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Встроенный стабилизатор</w:t>
      </w:r>
      <w:r w:rsidRPr="004079D1">
        <w:rPr>
          <w:rFonts w:ascii="Times New Roman" w:eastAsia="Times New Roman" w:hAnsi="Times New Roman" w:cs="Times New Roman"/>
          <w:sz w:val="20"/>
          <w:szCs w:val="20"/>
          <w:lang w:eastAsia="ru-RU"/>
        </w:rPr>
        <w:t xml:space="preserve"> — любая мера, которая может повлиять на дефицит государственного бюджета без участия правительства. Это делает налоговая система.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Вывоз (экспорт) капитала</w:t>
      </w:r>
      <w:r w:rsidRPr="004079D1">
        <w:rPr>
          <w:rFonts w:ascii="Times New Roman" w:eastAsia="Times New Roman" w:hAnsi="Times New Roman" w:cs="Times New Roman"/>
          <w:sz w:val="20"/>
          <w:szCs w:val="20"/>
          <w:lang w:eastAsia="ru-RU"/>
        </w:rPr>
        <w:t xml:space="preserve"> — расходы на приобретение реальных активов или ценных бумаг в других странах со стороны граждан, фирм или государства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Выгоды побочные</w:t>
      </w:r>
      <w:r w:rsidRPr="004079D1">
        <w:rPr>
          <w:rFonts w:ascii="Times New Roman" w:eastAsia="Times New Roman" w:hAnsi="Times New Roman" w:cs="Times New Roman"/>
          <w:sz w:val="20"/>
          <w:szCs w:val="20"/>
          <w:lang w:eastAsia="ru-RU"/>
        </w:rPr>
        <w:t xml:space="preserve"> — выгоды, получаемые не производителями, а потребителями и обществом в целом, например, от строительства инфраструктурных объектов.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Выкуп государственного долга</w:t>
      </w:r>
      <w:r w:rsidRPr="004079D1">
        <w:rPr>
          <w:rFonts w:ascii="Times New Roman" w:eastAsia="Times New Roman" w:hAnsi="Times New Roman" w:cs="Times New Roman"/>
          <w:sz w:val="20"/>
          <w:szCs w:val="20"/>
          <w:lang w:eastAsia="ru-RU"/>
        </w:rPr>
        <w:t xml:space="preserve"> — сокращение размера государственного долга путем выплаты денег владельцам государственных ценных бумаг с наступлением срока погашения.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 xml:space="preserve">Выпуск </w:t>
      </w:r>
      <w:r w:rsidRPr="004079D1">
        <w:rPr>
          <w:rFonts w:ascii="Times New Roman" w:eastAsia="Times New Roman" w:hAnsi="Times New Roman" w:cs="Times New Roman"/>
          <w:sz w:val="20"/>
          <w:szCs w:val="20"/>
          <w:lang w:eastAsia="ru-RU"/>
        </w:rPr>
        <w:t>— конечный продукт; конечные товары и услуги, которые являются результатом процесса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Выручка </w:t>
      </w:r>
      <w:r w:rsidRPr="004079D1">
        <w:rPr>
          <w:rFonts w:ascii="Times New Roman" w:eastAsia="Times New Roman" w:hAnsi="Times New Roman" w:cs="Times New Roman"/>
          <w:sz w:val="20"/>
          <w:szCs w:val="20"/>
          <w:lang w:eastAsia="ru-RU"/>
        </w:rPr>
        <w:t>— сумма денег, полученная от продажи товара или услуг за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Выручка от продажи государственных ценных бумаг</w:t>
      </w:r>
      <w:r w:rsidRPr="004079D1">
        <w:rPr>
          <w:rFonts w:ascii="Times New Roman" w:eastAsia="Times New Roman" w:hAnsi="Times New Roman" w:cs="Times New Roman"/>
          <w:sz w:val="20"/>
          <w:szCs w:val="20"/>
          <w:lang w:eastAsia="ru-RU"/>
        </w:rPr>
        <w:t xml:space="preserve"> — сумма средств, полученных Министерством финансов РФ от размещения и доразмещения государственных краткосрочных облигаций (ГКО) и облигаций федерального займа (ОФЗ).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Гарантия</w:t>
      </w:r>
      <w:r w:rsidRPr="004079D1">
        <w:rPr>
          <w:rFonts w:ascii="Times New Roman" w:eastAsia="Times New Roman" w:hAnsi="Times New Roman" w:cs="Times New Roman"/>
          <w:sz w:val="20"/>
          <w:szCs w:val="20"/>
          <w:lang w:eastAsia="ru-RU"/>
        </w:rPr>
        <w:t xml:space="preserve"> — поручительство; обеспечение выполнения обязательств. Например, банковскую гарантию представляет покупатель, если в его платежеспособности сомневается продавец.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Гарантированная ссуда</w:t>
      </w:r>
      <w:r w:rsidRPr="004079D1">
        <w:rPr>
          <w:rFonts w:ascii="Times New Roman" w:eastAsia="Times New Roman" w:hAnsi="Times New Roman" w:cs="Times New Roman"/>
          <w:sz w:val="20"/>
          <w:szCs w:val="20"/>
          <w:lang w:eastAsia="ru-RU"/>
        </w:rPr>
        <w:t xml:space="preserve"> — кредит, представляемый под особый залог.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Гарантированный доход</w:t>
      </w:r>
      <w:r w:rsidRPr="004079D1">
        <w:rPr>
          <w:rFonts w:ascii="Times New Roman" w:eastAsia="Times New Roman" w:hAnsi="Times New Roman" w:cs="Times New Roman"/>
          <w:sz w:val="20"/>
          <w:szCs w:val="20"/>
          <w:lang w:eastAsia="ru-RU"/>
        </w:rPr>
        <w:t xml:space="preserve"> — минимальный доход, который получала бы фирма (или индивидуум) при введении негативного подоходного налога.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Гибкий валютный курс</w:t>
      </w:r>
      <w:r w:rsidRPr="004079D1">
        <w:rPr>
          <w:rFonts w:ascii="Times New Roman" w:eastAsia="Times New Roman" w:hAnsi="Times New Roman" w:cs="Times New Roman"/>
          <w:sz w:val="20"/>
          <w:szCs w:val="20"/>
          <w:lang w:eastAsia="ru-RU"/>
        </w:rPr>
        <w:t xml:space="preserve"> — курс валюты, который определяется спросом и предложением на иностранные деньги и который может свободно повышаться или понижаться..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Гиперинфляция </w:t>
      </w:r>
      <w:r w:rsidRPr="004079D1">
        <w:rPr>
          <w:rFonts w:ascii="Times New Roman" w:eastAsia="Times New Roman" w:hAnsi="Times New Roman" w:cs="Times New Roman"/>
          <w:sz w:val="20"/>
          <w:szCs w:val="20"/>
          <w:lang w:eastAsia="ru-RU"/>
        </w:rPr>
        <w:t>— очень быстрый рост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Гипотеза «естественного» уровня безработицы</w:t>
      </w:r>
      <w:r w:rsidRPr="004079D1">
        <w:rPr>
          <w:rFonts w:ascii="Times New Roman" w:eastAsia="Times New Roman" w:hAnsi="Times New Roman" w:cs="Times New Roman"/>
          <w:sz w:val="20"/>
          <w:szCs w:val="20"/>
          <w:lang w:eastAsia="ru-RU"/>
        </w:rPr>
        <w:t xml:space="preserve"> — гипотеза долговременной стабильности экономики при «естественном» уровне безработицы предполагается что при таком уровне безработицы долговременная кривая Филлипса оказывается в вертикальном положении.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Главная «цена» безработицы</w:t>
      </w:r>
      <w:r w:rsidRPr="004079D1">
        <w:rPr>
          <w:rFonts w:ascii="Times New Roman" w:eastAsia="Times New Roman" w:hAnsi="Times New Roman" w:cs="Times New Roman"/>
          <w:sz w:val="20"/>
          <w:szCs w:val="20"/>
          <w:lang w:eastAsia="ru-RU"/>
        </w:rPr>
        <w:t xml:space="preserve"> — уменьшение объема ВНП: фактический ВНП меньше потенциального ВНП. Чем выше уровень безработицы, тем больше отставание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Гомогенная, однородная, олигополия — олигополия, в которой фирмы производят стандартизированные товары.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Горизонтальное объединение</w:t>
      </w:r>
      <w:r w:rsidRPr="004079D1">
        <w:rPr>
          <w:rFonts w:ascii="Times New Roman" w:eastAsia="Times New Roman" w:hAnsi="Times New Roman" w:cs="Times New Roman"/>
          <w:sz w:val="20"/>
          <w:szCs w:val="20"/>
          <w:lang w:eastAsia="ru-RU"/>
        </w:rPr>
        <w:t xml:space="preserve"> — объединение в одно предприятие или взятие под единый контроль двух или нескольких предприятий, осуществляющих одни и те же стадии производства или производящих одну и ту же продукцию и являющихся собственностью одной фирмы.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Горизонтальное слияние</w:t>
      </w:r>
      <w:r w:rsidRPr="004079D1">
        <w:rPr>
          <w:rFonts w:ascii="Times New Roman" w:eastAsia="Times New Roman" w:hAnsi="Times New Roman" w:cs="Times New Roman"/>
          <w:sz w:val="20"/>
          <w:szCs w:val="20"/>
          <w:lang w:eastAsia="ru-RU"/>
        </w:rPr>
        <w:t xml:space="preserve"> — слияние фирм, производящих одно и то же изделие, в единую фирму.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Государственная собственность</w:t>
      </w:r>
      <w:r w:rsidRPr="004079D1">
        <w:rPr>
          <w:rFonts w:ascii="Times New Roman" w:eastAsia="Times New Roman" w:hAnsi="Times New Roman" w:cs="Times New Roman"/>
          <w:sz w:val="20"/>
          <w:szCs w:val="20"/>
          <w:lang w:eastAsia="ru-RU"/>
        </w:rPr>
        <w:t xml:space="preserve"> — форма общественной собственности, реализуемая через систему государственного централизованного управления; собственность (на землю и капитал), принадлежащая правительству (государству).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Государственное предпринимательство</w:t>
      </w:r>
      <w:r w:rsidRPr="004079D1">
        <w:rPr>
          <w:rFonts w:ascii="Times New Roman" w:eastAsia="Times New Roman" w:hAnsi="Times New Roman" w:cs="Times New Roman"/>
          <w:sz w:val="20"/>
          <w:szCs w:val="20"/>
          <w:lang w:eastAsia="ru-RU"/>
        </w:rPr>
        <w:t xml:space="preserve"> — деятельность государственных предприятий на коммерческой и некоммерческой основе по производству товаров и предоставлению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Государственные закупки</w:t>
      </w:r>
      <w:r w:rsidRPr="004079D1">
        <w:rPr>
          <w:rFonts w:ascii="Times New Roman" w:eastAsia="Times New Roman" w:hAnsi="Times New Roman" w:cs="Times New Roman"/>
          <w:sz w:val="20"/>
          <w:szCs w:val="20"/>
          <w:lang w:eastAsia="ru-RU"/>
        </w:rPr>
        <w:t xml:space="preserve"> — правительственные закупки. Государственные расходы — расходы государства на приобретение товаров и получение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Государственные цены</w:t>
      </w:r>
      <w:r w:rsidRPr="004079D1">
        <w:rPr>
          <w:rFonts w:ascii="Times New Roman" w:eastAsia="Times New Roman" w:hAnsi="Times New Roman" w:cs="Times New Roman"/>
          <w:sz w:val="20"/>
          <w:szCs w:val="20"/>
          <w:lang w:eastAsia="ru-RU"/>
        </w:rPr>
        <w:t xml:space="preserve"> — государство может законодательно устанавливать уровни цен: потолок цен и нижний уровень.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Государственное регулирование рынка</w:t>
      </w:r>
      <w:r w:rsidRPr="004079D1">
        <w:rPr>
          <w:rFonts w:ascii="Times New Roman" w:eastAsia="Times New Roman" w:hAnsi="Times New Roman" w:cs="Times New Roman"/>
          <w:sz w:val="20"/>
          <w:szCs w:val="20"/>
          <w:lang w:eastAsia="ru-RU"/>
        </w:rPr>
        <w:t xml:space="preserve"> — вмешательство государства в функционирование рыночных механизмов, воздействие на экономику посредством административных (законодательные акты и основанные на них действия исполнительных органов власти), экономических (валютно-финансовые, денежно-кредитные, бюджетно-налоговые и др.) методов и рычагов.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Государственный долг</w:t>
      </w:r>
      <w:r w:rsidRPr="004079D1">
        <w:rPr>
          <w:rFonts w:ascii="Times New Roman" w:eastAsia="Times New Roman" w:hAnsi="Times New Roman" w:cs="Times New Roman"/>
          <w:sz w:val="20"/>
          <w:szCs w:val="20"/>
          <w:lang w:eastAsia="ru-RU"/>
        </w:rPr>
        <w:t xml:space="preserve"> — общий размер задолженности федерального правительства владельцам государственных ценных бумаг, равный сумме прошлых бюджетных дефицитов (минус бюджетные излишки).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Государственный сектор экономики </w:t>
      </w:r>
      <w:r w:rsidRPr="004079D1">
        <w:rPr>
          <w:rFonts w:ascii="Times New Roman" w:eastAsia="Times New Roman" w:hAnsi="Times New Roman" w:cs="Times New Roman"/>
          <w:sz w:val="20"/>
          <w:szCs w:val="20"/>
          <w:lang w:eastAsia="ru-RU"/>
        </w:rPr>
        <w:t>- часть экономики страны, полностью контролируемая государством.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Граница производственных возможностей</w:t>
      </w:r>
      <w:r w:rsidRPr="004079D1">
        <w:rPr>
          <w:rFonts w:ascii="Times New Roman" w:eastAsia="Times New Roman" w:hAnsi="Times New Roman" w:cs="Times New Roman"/>
          <w:sz w:val="20"/>
          <w:szCs w:val="20"/>
          <w:lang w:eastAsia="ru-RU"/>
        </w:rPr>
        <w:t xml:space="preserve"> - показывает максимально возможный объем выпуска определенных товаров и услуг, которые могут быть произведены в условиях абсолютно полного использования доступных ресурсов и знаний при заданных объемах производства других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инвестиционного спроса</w:t>
      </w:r>
      <w:r w:rsidRPr="004079D1">
        <w:rPr>
          <w:rFonts w:ascii="Times New Roman" w:eastAsia="Times New Roman" w:hAnsi="Times New Roman" w:cs="Times New Roman"/>
          <w:sz w:val="20"/>
          <w:szCs w:val="20"/>
          <w:lang w:eastAsia="ru-RU"/>
        </w:rPr>
        <w:t xml:space="preserve"> — график, показывающий динамику процентной ставки и объема инвестиций при разных процентных ставках.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потребления</w:t>
      </w:r>
      <w:r w:rsidRPr="004079D1">
        <w:rPr>
          <w:rFonts w:ascii="Times New Roman" w:eastAsia="Times New Roman" w:hAnsi="Times New Roman" w:cs="Times New Roman"/>
          <w:sz w:val="20"/>
          <w:szCs w:val="20"/>
          <w:lang w:eastAsia="ru-RU"/>
        </w:rPr>
        <w:t xml:space="preserve"> — график, показывающий динамику расходов домохозяйств на потребительские товары при разных уровнях дохода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предложения</w:t>
      </w:r>
      <w:r w:rsidRPr="004079D1">
        <w:rPr>
          <w:rFonts w:ascii="Times New Roman" w:eastAsia="Times New Roman" w:hAnsi="Times New Roman" w:cs="Times New Roman"/>
          <w:sz w:val="20"/>
          <w:szCs w:val="20"/>
          <w:lang w:eastAsia="ru-RU"/>
        </w:rPr>
        <w:t xml:space="preserve"> — график, показывающий количество товара или услуги, которое продавцы (продавец) предлагают к продаже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сбережений</w:t>
      </w:r>
      <w:r w:rsidRPr="004079D1">
        <w:rPr>
          <w:rFonts w:ascii="Times New Roman" w:eastAsia="Times New Roman" w:hAnsi="Times New Roman" w:cs="Times New Roman"/>
          <w:sz w:val="20"/>
          <w:szCs w:val="20"/>
          <w:lang w:eastAsia="ru-RU"/>
        </w:rPr>
        <w:t xml:space="preserve"> - график, показывающий объем планируемых домохозяйствами сбережений (т. е. средств, не предназначенных для расходов на покупку потребительских товаров) при разных уровнях дохода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спроса</w:t>
      </w:r>
      <w:r w:rsidRPr="004079D1">
        <w:rPr>
          <w:rFonts w:ascii="Times New Roman" w:eastAsia="Times New Roman" w:hAnsi="Times New Roman" w:cs="Times New Roman"/>
          <w:sz w:val="20"/>
          <w:szCs w:val="20"/>
          <w:lang w:eastAsia="ru-RU"/>
        </w:rPr>
        <w:t xml:space="preserve"> — график, показывающий, какое количество определенного товара или услуги покупатели готовы приобрести по разным ценам в пределах данного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Даровые блага</w:t>
      </w:r>
      <w:r w:rsidRPr="004079D1">
        <w:rPr>
          <w:rFonts w:ascii="Times New Roman" w:eastAsia="Times New Roman" w:hAnsi="Times New Roman" w:cs="Times New Roman"/>
          <w:sz w:val="20"/>
          <w:szCs w:val="20"/>
          <w:lang w:eastAsia="ru-RU"/>
        </w:rPr>
        <w:t xml:space="preserve"> — земля, леса, природные ресурсы, воздух, вода в реках, морях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Двойное налогообложение</w:t>
      </w:r>
      <w:r w:rsidRPr="004079D1">
        <w:rPr>
          <w:rFonts w:ascii="Times New Roman" w:eastAsia="Times New Roman" w:hAnsi="Times New Roman" w:cs="Times New Roman"/>
          <w:sz w:val="20"/>
          <w:szCs w:val="20"/>
          <w:lang w:eastAsia="ru-RU"/>
        </w:rPr>
        <w:t xml:space="preserve"> — обложение налогом как чистого дохода (прибыли) корпораций, так и выплачиваемых из него дивидендов, когда они превращаются в личный доход домохозяйств.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Двойной счет</w:t>
      </w:r>
      <w:r w:rsidRPr="004079D1">
        <w:rPr>
          <w:rFonts w:ascii="Times New Roman" w:eastAsia="Times New Roman" w:hAnsi="Times New Roman" w:cs="Times New Roman"/>
          <w:sz w:val="20"/>
          <w:szCs w:val="20"/>
          <w:lang w:eastAsia="ru-RU"/>
        </w:rPr>
        <w:t xml:space="preserve"> — повторное включение стоимости промежуточных товаров и услуг в стоимость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Дебет</w:t>
      </w:r>
      <w:r w:rsidRPr="004079D1">
        <w:rPr>
          <w:rFonts w:ascii="Times New Roman" w:eastAsia="Times New Roman" w:hAnsi="Times New Roman" w:cs="Times New Roman"/>
          <w:sz w:val="20"/>
          <w:szCs w:val="20"/>
          <w:lang w:eastAsia="ru-RU"/>
        </w:rPr>
        <w:t xml:space="preserve"> — запись в бухгалтерском счете, свидетельствующая о том, что стоимость актива сократилась.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Дебет платежного баланса</w:t>
      </w:r>
      <w:r w:rsidRPr="004079D1">
        <w:rPr>
          <w:rFonts w:ascii="Times New Roman" w:eastAsia="Times New Roman" w:hAnsi="Times New Roman" w:cs="Times New Roman"/>
          <w:sz w:val="20"/>
          <w:szCs w:val="20"/>
          <w:lang w:eastAsia="ru-RU"/>
        </w:rPr>
        <w:t xml:space="preserve"> — отток валюты из страны, т. е. страна расходует валюту в обмен на приобретаемые товары и услуги (они записываются со знаком «минус»). Это покупка, или импорт) автомобилей, покупка лицензий, переводы прибылей иностранных компаний из данной страны, предоставление долгосрочных займов.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Дебиторская задолженность</w:t>
      </w:r>
      <w:r w:rsidRPr="004079D1">
        <w:rPr>
          <w:rFonts w:ascii="Times New Roman" w:eastAsia="Times New Roman" w:hAnsi="Times New Roman" w:cs="Times New Roman"/>
          <w:sz w:val="20"/>
          <w:szCs w:val="20"/>
          <w:lang w:eastAsia="ru-RU"/>
        </w:rPr>
        <w:t xml:space="preserve"> — задолженность по расчетам с покупателями и заказчиками за товары, работы и услуги, в том числе задолженность, обеспеченная векселями полученными; задолженность по расчетам с дочерними и зависимыми обществами; суммы уплаченных другим организациям авансов по предстоящим расчетам в соответствии с заключенными договорами; задолженность по расчетам с прочими дебиторами, включающая в себя задолженность финансовых и налоговых органов (в том числе по переплате по налогам, сборам и прочим платежам в бюджет); задолженность работников организации по предоставлен- ным им ссудам и займам за счет средств этой организации или кредита (ссуды на индивидуальное и кооперативное жилищное строительство, приобретение и благоустройство садовых участков, беспроцентные ссуды молодым семьям на улучшение жилищных условий или обзаведение домашним хозяйством и др.); задолженность подотчетных лиц; поставщиков по недостачам товарно-материальных ценностей, обнаруженным при приемке; задолженность по государственным заказам, федеральным программам за поставленные товары, работы и услуги, а также штрафы, пени и неустойки, признанные должником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Девальвация</w:t>
      </w:r>
      <w:r w:rsidRPr="004079D1">
        <w:rPr>
          <w:rFonts w:ascii="Times New Roman" w:eastAsia="Times New Roman" w:hAnsi="Times New Roman" w:cs="Times New Roman"/>
          <w:sz w:val="20"/>
          <w:szCs w:val="20"/>
          <w:lang w:eastAsia="ru-RU"/>
        </w:rPr>
        <w:t xml:space="preserve"> — удешевление (обесценение) национальной валюты. Это означает, что для покупки одной единицы какой-либо иностранной валюты (напр., доллара) потребуется больше единиц национальной валюты (рубля).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Девизы</w:t>
      </w:r>
      <w:r w:rsidRPr="004079D1">
        <w:rPr>
          <w:rFonts w:ascii="Times New Roman" w:eastAsia="Times New Roman" w:hAnsi="Times New Roman" w:cs="Times New Roman"/>
          <w:sz w:val="20"/>
          <w:szCs w:val="20"/>
          <w:lang w:eastAsia="ru-RU"/>
        </w:rPr>
        <w:t xml:space="preserve"> — платежные средства в иностранной валюте, используемые в международных расчетах.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Дедукция </w:t>
      </w:r>
      <w:r w:rsidRPr="004079D1">
        <w:rPr>
          <w:rFonts w:ascii="Times New Roman" w:eastAsia="Times New Roman" w:hAnsi="Times New Roman" w:cs="Times New Roman"/>
          <w:sz w:val="20"/>
          <w:szCs w:val="20"/>
          <w:lang w:eastAsia="ru-RU"/>
        </w:rPr>
        <w:t>— движение от общего к частному, от теории к фактам дезинфляция — снижение темпов роста инфляции или полное ее прекращение.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Декларация о доходах</w:t>
      </w:r>
      <w:r w:rsidRPr="004079D1">
        <w:rPr>
          <w:rFonts w:ascii="Times New Roman" w:eastAsia="Times New Roman" w:hAnsi="Times New Roman" w:cs="Times New Roman"/>
          <w:sz w:val="20"/>
          <w:szCs w:val="20"/>
          <w:lang w:eastAsia="ru-RU"/>
        </w:rPr>
        <w:t xml:space="preserve"> - документ, в котором показываются доходы и расходы физического лица за определенный период времени (как правило, за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Демонополизация</w:t>
      </w:r>
      <w:r w:rsidRPr="004079D1">
        <w:rPr>
          <w:rFonts w:ascii="Times New Roman" w:eastAsia="Times New Roman" w:hAnsi="Times New Roman" w:cs="Times New Roman"/>
          <w:sz w:val="20"/>
          <w:szCs w:val="20"/>
          <w:lang w:eastAsia="ru-RU"/>
        </w:rPr>
        <w:t xml:space="preserve"> — устранение государственной или иной монополии, диктующей свои условия рынку.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Демпинг </w:t>
      </w:r>
      <w:r w:rsidRPr="004079D1">
        <w:rPr>
          <w:rFonts w:ascii="Times New Roman" w:eastAsia="Times New Roman" w:hAnsi="Times New Roman" w:cs="Times New Roman"/>
          <w:sz w:val="20"/>
          <w:szCs w:val="20"/>
          <w:lang w:eastAsia="ru-RU"/>
        </w:rPr>
        <w:t>— продажа товаров по цене ниже их себестоимости (ниже издержек); демпинг осуществляется, как правило, на внешнем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заработная плата</w:t>
      </w:r>
      <w:r w:rsidRPr="004079D1">
        <w:rPr>
          <w:rFonts w:ascii="Times New Roman" w:eastAsia="Times New Roman" w:hAnsi="Times New Roman" w:cs="Times New Roman"/>
          <w:sz w:val="20"/>
          <w:szCs w:val="20"/>
          <w:lang w:eastAsia="ru-RU"/>
        </w:rPr>
        <w:t xml:space="preserve"> — количество денег, получаемое работником за единицу рабочего времени (час, день, неделю, месяц и т. д.); номинальная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масса</w:t>
      </w:r>
      <w:r w:rsidRPr="004079D1">
        <w:rPr>
          <w:rFonts w:ascii="Times New Roman" w:eastAsia="Times New Roman" w:hAnsi="Times New Roman" w:cs="Times New Roman"/>
          <w:sz w:val="20"/>
          <w:szCs w:val="20"/>
          <w:lang w:eastAsia="ru-RU"/>
        </w:rPr>
        <w:t xml:space="preserve"> — совокупность общепринятых средств платежа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политика</w:t>
      </w:r>
      <w:r w:rsidRPr="004079D1">
        <w:rPr>
          <w:rFonts w:ascii="Times New Roman" w:eastAsia="Times New Roman" w:hAnsi="Times New Roman" w:cs="Times New Roman"/>
          <w:sz w:val="20"/>
          <w:szCs w:val="20"/>
          <w:lang w:eastAsia="ru-RU"/>
        </w:rPr>
        <w:t xml:space="preserve"> — кредитно-денежная политика.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система</w:t>
      </w:r>
      <w:r w:rsidRPr="004079D1">
        <w:rPr>
          <w:rFonts w:ascii="Times New Roman" w:eastAsia="Times New Roman" w:hAnsi="Times New Roman" w:cs="Times New Roman"/>
          <w:sz w:val="20"/>
          <w:szCs w:val="20"/>
          <w:lang w:eastAsia="ru-RU"/>
        </w:rPr>
        <w:t xml:space="preserve"> — форма организации денежного обращения в стране, сложившаяся исторически и закрепленная национальным законодательством.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денежные агрегаты — составные части денежного обращения (наличного и безналичного): МО, М1, М2, МЭ. Денежные доходы населения — доходы лиц, занятых предпринимательской деятельностью, выплаченная заработная плата (начисленная заработная плата, скорректированная на изменение задолженности) наемных работников, пенсии, пособия, стипендии и другие социальные трансферты, доходы от собственности в виде процентов по вкладам, ценным бумагам, дивидендов и другие доходы.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доходы и расходы населения</w:t>
      </w:r>
      <w:r w:rsidRPr="004079D1">
        <w:rPr>
          <w:rFonts w:ascii="Times New Roman" w:eastAsia="Times New Roman" w:hAnsi="Times New Roman" w:cs="Times New Roman"/>
          <w:sz w:val="20"/>
          <w:szCs w:val="20"/>
          <w:lang w:eastAsia="ru-RU"/>
        </w:rPr>
        <w:t xml:space="preserve"> — исчисляются на основе информации, разрабатываемой органами государственной статистики, а также министерствами и ведомствами. При отсутствии ряда показателей в необходимые сроки (это касается в основном банковских данных) производится их оценка.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публикации объема денежных доходов и расходов населения за отчетный месяц производится уточнение предварительных показателей за предыдущий период. Пересмотр месячных и квартальных данных осуществляется по итогам разработки годового баланса денежных доходов и расходов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доходы среднедушевые</w:t>
      </w:r>
      <w:r w:rsidRPr="004079D1">
        <w:rPr>
          <w:rFonts w:ascii="Times New Roman" w:eastAsia="Times New Roman" w:hAnsi="Times New Roman" w:cs="Times New Roman"/>
          <w:sz w:val="20"/>
          <w:szCs w:val="20"/>
          <w:lang w:eastAsia="ru-RU"/>
        </w:rPr>
        <w:t xml:space="preserve"> — исчисляются делением общей суммы денежных доходов на численность наличного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расходы и сбережения населения</w:t>
      </w:r>
      <w:r w:rsidRPr="004079D1">
        <w:rPr>
          <w:rFonts w:ascii="Times New Roman" w:eastAsia="Times New Roman" w:hAnsi="Times New Roman" w:cs="Times New Roman"/>
          <w:sz w:val="20"/>
          <w:szCs w:val="20"/>
          <w:lang w:eastAsia="ru-RU"/>
        </w:rPr>
        <w:t xml:space="preserve"> — расходы на покупку товаров и оплату услуг, обязательные платежи и разнообразные взносы (налоги и сборы, платежи по страхованию, взносы в общественные и кооперативные организации, проценты за кредиты и др.), покупка иностранной валюты, а также прирост (уменьшение) сбережений во вкладах и ценных бумагах, изменение задолженности по кредитам, приобретение недвижимости.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агрегат (М2)</w:t>
      </w:r>
      <w:r w:rsidRPr="004079D1">
        <w:rPr>
          <w:rFonts w:ascii="Times New Roman" w:eastAsia="Times New Roman" w:hAnsi="Times New Roman" w:cs="Times New Roman"/>
          <w:sz w:val="20"/>
          <w:szCs w:val="20"/>
          <w:lang w:eastAsia="ru-RU"/>
        </w:rPr>
        <w:t xml:space="preserve"> — представляет собой объем наличных денег в обращении (вне банков) и остатков средств нефинансовых организаций, индивидуальных предпринимателей, населения на расчетных, текущих, депозитных и иных счетах до востребования (в том числе счетах для расчетов с использованием пластиковых карт) и срочных счетах, открытых в кредитных организациях в валюте РФ. В настоящее время данные приводятся по методологии расчета, принятой Банком России с </w:t>
      </w:r>
      <w:smartTag w:uri="urn:schemas-microsoft-com:office:smarttags" w:element="metricconverter">
        <w:smartTagPr>
          <w:attr w:name="ProductID" w:val="1998 г"/>
        </w:smartTagPr>
        <w:r w:rsidRPr="004079D1">
          <w:rPr>
            <w:rFonts w:ascii="Times New Roman" w:eastAsia="Times New Roman" w:hAnsi="Times New Roman" w:cs="Times New Roman"/>
            <w:sz w:val="20"/>
            <w:szCs w:val="20"/>
            <w:lang w:eastAsia="ru-RU"/>
          </w:rPr>
          <w:t>1998 г</w:t>
        </w:r>
      </w:smartTag>
      <w:r w:rsidRPr="004079D1">
        <w:rPr>
          <w:rFonts w:ascii="Times New Roman" w:eastAsia="Times New Roman" w:hAnsi="Times New Roman" w:cs="Times New Roman"/>
          <w:sz w:val="20"/>
          <w:szCs w:val="20"/>
          <w:lang w:eastAsia="ru-RU"/>
        </w:rPr>
        <w:t>., и не включают данные по кредитным организациям с отозванной лицензией.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оборот</w:t>
      </w:r>
      <w:r w:rsidRPr="004079D1">
        <w:rPr>
          <w:rFonts w:ascii="Times New Roman" w:eastAsia="Times New Roman" w:hAnsi="Times New Roman" w:cs="Times New Roman"/>
          <w:sz w:val="20"/>
          <w:szCs w:val="20"/>
          <w:lang w:eastAsia="ru-RU"/>
        </w:rPr>
        <w:t xml:space="preserve"> — движение денег, обслуживающее производство, обмен, распределение и потребление товаров и услуг. Экономисты различают наличный и безналичный денежный оборот.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Денежная политика</w:t>
      </w:r>
      <w:r w:rsidRPr="004079D1">
        <w:rPr>
          <w:rFonts w:ascii="Times New Roman" w:eastAsia="Times New Roman" w:hAnsi="Times New Roman" w:cs="Times New Roman"/>
          <w:sz w:val="20"/>
          <w:szCs w:val="20"/>
          <w:lang w:eastAsia="ru-RU"/>
        </w:rPr>
        <w:t xml:space="preserve"> — кредитно-денежная политика. денежный доход — номинальный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капитал</w:t>
      </w:r>
      <w:r w:rsidRPr="004079D1">
        <w:rPr>
          <w:rFonts w:ascii="Times New Roman" w:eastAsia="Times New Roman" w:hAnsi="Times New Roman" w:cs="Times New Roman"/>
          <w:sz w:val="20"/>
          <w:szCs w:val="20"/>
          <w:lang w:eastAsia="ru-RU"/>
        </w:rPr>
        <w:t xml:space="preserve"> — имеющиеся в распоряжении деньги для закупки инвестиционных товаров (средств производства) и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мультипликатор</w:t>
      </w:r>
      <w:r w:rsidRPr="004079D1">
        <w:rPr>
          <w:rFonts w:ascii="Times New Roman" w:eastAsia="Times New Roman" w:hAnsi="Times New Roman" w:cs="Times New Roman"/>
          <w:sz w:val="20"/>
          <w:szCs w:val="20"/>
          <w:lang w:eastAsia="ru-RU"/>
        </w:rPr>
        <w:t xml:space="preserve"> — равен единице, деленной на обязательную норму резерва. </w:t>
      </w:r>
      <w:r w:rsidRPr="004079D1">
        <w:rPr>
          <w:rFonts w:ascii="Times New Roman" w:eastAsia="Times New Roman" w:hAnsi="Times New Roman" w:cs="Times New Roman"/>
          <w:b/>
          <w:sz w:val="20"/>
          <w:szCs w:val="20"/>
          <w:lang w:eastAsia="ru-RU"/>
        </w:rPr>
        <w:t>Денежный рынок</w:t>
      </w:r>
      <w:r w:rsidRPr="004079D1">
        <w:rPr>
          <w:rFonts w:ascii="Times New Roman" w:eastAsia="Times New Roman" w:hAnsi="Times New Roman" w:cs="Times New Roman"/>
          <w:sz w:val="20"/>
          <w:szCs w:val="20"/>
          <w:lang w:eastAsia="ru-RU"/>
        </w:rPr>
        <w:t xml:space="preserve"> — рынок, на котором спрос на деньги и предложение денег определяют процентную ставку (или уровень процентных ставок).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Деньги </w:t>
      </w:r>
      <w:r w:rsidRPr="004079D1">
        <w:rPr>
          <w:rFonts w:ascii="Times New Roman" w:eastAsia="Times New Roman" w:hAnsi="Times New Roman" w:cs="Times New Roman"/>
          <w:sz w:val="20"/>
          <w:szCs w:val="20"/>
          <w:lang w:eastAsia="ru-RU"/>
        </w:rPr>
        <w:t>— товар, обладающий свойством всеобщего эквивалента, т. е. любой предмет, который продавцы, как правило, принимают в обмен на свои товары и услуги; активы, общественные средства платежа, служащие средством обращения, единицей счета и средством накопления.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Деньги бумажные</w:t>
      </w:r>
      <w:r w:rsidRPr="004079D1">
        <w:rPr>
          <w:rFonts w:ascii="Times New Roman" w:eastAsia="Times New Roman" w:hAnsi="Times New Roman" w:cs="Times New Roman"/>
          <w:sz w:val="20"/>
          <w:szCs w:val="20"/>
          <w:lang w:eastAsia="ru-RU"/>
        </w:rPr>
        <w:t xml:space="preserve"> — бумажные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Депозит </w:t>
      </w:r>
      <w:r w:rsidRPr="004079D1">
        <w:rPr>
          <w:rFonts w:ascii="Times New Roman" w:eastAsia="Times New Roman" w:hAnsi="Times New Roman" w:cs="Times New Roman"/>
          <w:sz w:val="20"/>
          <w:szCs w:val="20"/>
          <w:lang w:eastAsia="ru-RU"/>
        </w:rPr>
        <w:t>— денежная сумма или иная ценность, отданная на хранение; чаще всего употребляется как вклады в банки денежных сумм или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Депозитное учреждение</w:t>
      </w:r>
      <w:r w:rsidRPr="004079D1">
        <w:rPr>
          <w:rFonts w:ascii="Times New Roman" w:eastAsia="Times New Roman" w:hAnsi="Times New Roman" w:cs="Times New Roman"/>
          <w:sz w:val="20"/>
          <w:szCs w:val="20"/>
          <w:lang w:eastAsia="ru-RU"/>
        </w:rPr>
        <w:t xml:space="preserve"> — фирма, принимающая вклады от предприятий и отдельных лиц; коммерческий банк, ссудо-сберегательная ассоциация, взаимно-сберегательный банк и кредитный союз.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Депорт </w:t>
      </w:r>
      <w:r w:rsidRPr="004079D1">
        <w:rPr>
          <w:rFonts w:ascii="Times New Roman" w:eastAsia="Times New Roman" w:hAnsi="Times New Roman" w:cs="Times New Roman"/>
          <w:sz w:val="20"/>
          <w:szCs w:val="20"/>
          <w:lang w:eastAsia="ru-RU"/>
        </w:rPr>
        <w:t>— биржевая сделка на срок, заключаемая на фондовой бирже в расчете на понижение курса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Детерминанта</w:t>
      </w:r>
      <w:r w:rsidRPr="004079D1">
        <w:rPr>
          <w:rFonts w:ascii="Times New Roman" w:eastAsia="Times New Roman" w:hAnsi="Times New Roman" w:cs="Times New Roman"/>
          <w:sz w:val="20"/>
          <w:szCs w:val="20"/>
          <w:lang w:eastAsia="ru-RU"/>
        </w:rPr>
        <w:t xml:space="preserve"> — любой фактор, помимо цены, определяющий спрос и предложение товаров и услуг: неценовые факторы изменения величины спроса; неценовые факторы изменения величины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Детерминанта валютного курса</w:t>
      </w:r>
      <w:r w:rsidRPr="004079D1">
        <w:rPr>
          <w:rFonts w:ascii="Times New Roman" w:eastAsia="Times New Roman" w:hAnsi="Times New Roman" w:cs="Times New Roman"/>
          <w:sz w:val="20"/>
          <w:szCs w:val="20"/>
          <w:lang w:eastAsia="ru-RU"/>
        </w:rPr>
        <w:t xml:space="preserve"> — любой фактор, помимо валютного курса, определяющий спрос и предложение на рынке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Дефицит </w:t>
      </w:r>
      <w:r w:rsidRPr="004079D1">
        <w:rPr>
          <w:rFonts w:ascii="Times New Roman" w:eastAsia="Times New Roman" w:hAnsi="Times New Roman" w:cs="Times New Roman"/>
          <w:sz w:val="20"/>
          <w:szCs w:val="20"/>
          <w:lang w:eastAsia="ru-RU"/>
        </w:rPr>
        <w:t>— превышение спроса над предложением. дефицит бюджета — превышение расходов государства над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доходами.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Дефицит платежного баланса</w:t>
      </w:r>
      <w:r w:rsidRPr="004079D1">
        <w:rPr>
          <w:rFonts w:ascii="Times New Roman" w:eastAsia="Times New Roman" w:hAnsi="Times New Roman" w:cs="Times New Roman"/>
          <w:sz w:val="20"/>
          <w:szCs w:val="20"/>
          <w:lang w:eastAsia="ru-RU"/>
        </w:rPr>
        <w:t>-  пассивное сальдо баланса текущих операций и баланса движения капиталов.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Дефлированне</w:t>
      </w:r>
      <w:r w:rsidRPr="004079D1">
        <w:rPr>
          <w:rFonts w:ascii="Times New Roman" w:eastAsia="Times New Roman" w:hAnsi="Times New Roman" w:cs="Times New Roman"/>
          <w:sz w:val="20"/>
          <w:szCs w:val="20"/>
          <w:lang w:eastAsia="ru-RU"/>
        </w:rPr>
        <w:t xml:space="preserve"> — выявление объема реального ВНП путем уменьшения стоимости ВНП, произведенного в году, когда уровень цен был выше, чем в базовом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Дефлятор ВНП</w:t>
      </w:r>
      <w:r w:rsidRPr="004079D1">
        <w:rPr>
          <w:rFonts w:ascii="Times New Roman" w:eastAsia="Times New Roman" w:hAnsi="Times New Roman" w:cs="Times New Roman"/>
          <w:sz w:val="20"/>
          <w:szCs w:val="20"/>
          <w:lang w:eastAsia="ru-RU"/>
        </w:rPr>
        <w:t xml:space="preserve"> — отношение номинального ВНП к реальному; индекс цен на все готовые товары и услуги, используемый для корреляции денежного (номинального) ВНП с целью измерения реального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Дефляция</w:t>
      </w:r>
      <w:r w:rsidRPr="004079D1">
        <w:rPr>
          <w:rFonts w:ascii="Times New Roman" w:eastAsia="Times New Roman" w:hAnsi="Times New Roman" w:cs="Times New Roman"/>
          <w:sz w:val="20"/>
          <w:szCs w:val="20"/>
          <w:lang w:eastAsia="ru-RU"/>
        </w:rPr>
        <w:t xml:space="preserve"> — снижение общего (среднего) уровня цен в экономике страны; процесс, противоположный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Джентльменское соглашение</w:t>
      </w:r>
      <w:r w:rsidRPr="004079D1">
        <w:rPr>
          <w:rFonts w:ascii="Times New Roman" w:eastAsia="Times New Roman" w:hAnsi="Times New Roman" w:cs="Times New Roman"/>
          <w:sz w:val="20"/>
          <w:szCs w:val="20"/>
          <w:lang w:eastAsia="ru-RU"/>
        </w:rPr>
        <w:t xml:space="preserve"> — неофициальная договоренность между фирмами олигополистической отрасли относительно установления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Диверсификации</w:t>
      </w:r>
      <w:r w:rsidRPr="004079D1">
        <w:rPr>
          <w:rFonts w:ascii="Times New Roman" w:eastAsia="Times New Roman" w:hAnsi="Times New Roman" w:cs="Times New Roman"/>
          <w:sz w:val="20"/>
          <w:szCs w:val="20"/>
          <w:lang w:eastAsia="ru-RU"/>
        </w:rPr>
        <w:t xml:space="preserve"> — одновременное развитие многих непосредственно не связанных между собою производств; диверсификация производства фирмы — развитие в составе фирмы или включение в нее нескольких, непосредственно не связанных между собою производств.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Дивиденд</w:t>
      </w:r>
      <w:r w:rsidRPr="004079D1">
        <w:rPr>
          <w:rFonts w:ascii="Times New Roman" w:eastAsia="Times New Roman" w:hAnsi="Times New Roman" w:cs="Times New Roman"/>
          <w:sz w:val="20"/>
          <w:szCs w:val="20"/>
          <w:lang w:eastAsia="ru-RU"/>
        </w:rPr>
        <w:t xml:space="preserve"> — доход, получаемый владельцем акции из прибыли акционерного общества по итогам его хозяйственной деятельности за определенный период времени (за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Дилер</w:t>
      </w:r>
      <w:r w:rsidRPr="004079D1">
        <w:rPr>
          <w:rFonts w:ascii="Times New Roman" w:eastAsia="Times New Roman" w:hAnsi="Times New Roman" w:cs="Times New Roman"/>
          <w:sz w:val="20"/>
          <w:szCs w:val="20"/>
          <w:lang w:eastAsia="ru-RU"/>
        </w:rPr>
        <w:t xml:space="preserve"> — лицо или фирма, осуществляющее биржевое или торговое посредничество, действуют от своего имени и за собственный счет.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Дисконт </w:t>
      </w:r>
      <w:r w:rsidRPr="004079D1">
        <w:rPr>
          <w:rFonts w:ascii="Times New Roman" w:eastAsia="Times New Roman" w:hAnsi="Times New Roman" w:cs="Times New Roman"/>
          <w:sz w:val="20"/>
          <w:szCs w:val="20"/>
          <w:lang w:eastAsia="ru-RU"/>
        </w:rPr>
        <w:t>— в бухгалтерии: операция учета векселей и иных долговых обязательств; в банковском обслуживании: процент, взимаемый банками.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Дисконтирование</w:t>
      </w:r>
      <w:r w:rsidRPr="004079D1">
        <w:rPr>
          <w:rFonts w:ascii="Times New Roman" w:eastAsia="Times New Roman" w:hAnsi="Times New Roman" w:cs="Times New Roman"/>
          <w:sz w:val="20"/>
          <w:szCs w:val="20"/>
          <w:lang w:eastAsia="ru-RU"/>
        </w:rPr>
        <w:t xml:space="preserve"> — метод приведения будущих доходов к текущему времени путем исчисления сегодняшнего, текущего аналога суммы дохода от капитальных активов, выплачиваемого через определенный срок при существующей норме процента.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Дискреционная фискальная политика</w:t>
      </w:r>
      <w:r w:rsidRPr="004079D1">
        <w:rPr>
          <w:rFonts w:ascii="Times New Roman" w:eastAsia="Times New Roman" w:hAnsi="Times New Roman" w:cs="Times New Roman"/>
          <w:sz w:val="20"/>
          <w:szCs w:val="20"/>
          <w:lang w:eastAsia="ru-RU"/>
        </w:rPr>
        <w:t xml:space="preserve"> — осуществляемое преднамеренное изменение налогов (налоговых ставок) и объема правительственных расходов (расходов на товары и услуги и программ трансфертных платежей) с целью обеспечить производство неинфляционного ЧИП при полной занятости и стимулировать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Дифференциальная заработная плата</w:t>
      </w:r>
      <w:r w:rsidRPr="004079D1">
        <w:rPr>
          <w:rFonts w:ascii="Times New Roman" w:eastAsia="Times New Roman" w:hAnsi="Times New Roman" w:cs="Times New Roman"/>
          <w:sz w:val="20"/>
          <w:szCs w:val="20"/>
          <w:lang w:eastAsia="ru-RU"/>
        </w:rPr>
        <w:t xml:space="preserve"> — разница между заработной платой, получаемой одним рабочим или группой рабочих, и заработной платой, получаемой другим рабочим или другой группой рабочих.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Дифференциации товаров</w:t>
      </w:r>
      <w:r w:rsidRPr="004079D1">
        <w:rPr>
          <w:rFonts w:ascii="Times New Roman" w:eastAsia="Times New Roman" w:hAnsi="Times New Roman" w:cs="Times New Roman"/>
          <w:sz w:val="20"/>
          <w:szCs w:val="20"/>
          <w:lang w:eastAsia="ru-RU"/>
        </w:rPr>
        <w:t xml:space="preserve"> — физические или иные различия между товарами разных фирм, вызывающие у индивидуальных покупателей предпочтение товаров одной фирмы перед товарами других фирм (при условии, что продавцы продают их по одинаковой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Дифференцированная олигополия</w:t>
      </w:r>
      <w:r w:rsidRPr="004079D1">
        <w:rPr>
          <w:rFonts w:ascii="Times New Roman" w:eastAsia="Times New Roman" w:hAnsi="Times New Roman" w:cs="Times New Roman"/>
          <w:sz w:val="20"/>
          <w:szCs w:val="20"/>
          <w:lang w:eastAsia="ru-RU"/>
        </w:rPr>
        <w:t xml:space="preserve"> — олигополия, в которой фирмы производят дифференцированный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Дифференцированный товар</w:t>
      </w:r>
      <w:r w:rsidRPr="004079D1">
        <w:rPr>
          <w:rFonts w:ascii="Times New Roman" w:eastAsia="Times New Roman" w:hAnsi="Times New Roman" w:cs="Times New Roman"/>
          <w:sz w:val="20"/>
          <w:szCs w:val="20"/>
          <w:lang w:eastAsia="ru-RU"/>
        </w:rPr>
        <w:t xml:space="preserve"> — продукт, который по физическим или иным параметрам отличается от аналогичных продуктов, производимых другими фирмами; продукт, который подобен, но не идентичен, другим продуктам, а следовательно, не является их полным заменителем; продукт, который покупатели предпочитают покупать у одного продавца, несмотря на то что цены у всех продавцов одинаковы.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Для кого производить</w:t>
      </w:r>
      <w:r w:rsidRPr="004079D1">
        <w:rPr>
          <w:rFonts w:ascii="Times New Roman" w:eastAsia="Times New Roman" w:hAnsi="Times New Roman" w:cs="Times New Roman"/>
          <w:sz w:val="20"/>
          <w:szCs w:val="20"/>
          <w:lang w:eastAsia="ru-RU"/>
        </w:rPr>
        <w:t xml:space="preserve"> — произведенный продукт распределяется между членами общества для личного потребления и производственного накопления.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договор — основной хозяйственный, коммерческий документ, определяющий права и обязанности сторон, условия осуществления сделки, сроки и т. д. Наиболее распространены договора купли-продажи, кредитные договора, договора страхования, договора подряда, договора на проведение маркетинговых работ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Долговременный период</w:t>
      </w:r>
      <w:r w:rsidRPr="004079D1">
        <w:rPr>
          <w:rFonts w:ascii="Times New Roman" w:eastAsia="Times New Roman" w:hAnsi="Times New Roman" w:cs="Times New Roman"/>
          <w:sz w:val="20"/>
          <w:szCs w:val="20"/>
          <w:lang w:eastAsia="ru-RU"/>
        </w:rPr>
        <w:t xml:space="preserve"> - период, достаточно длительный, чтобы позволить производителям товара изменить количество всех используемых ими ресурсов; период, в котором все ресурсы и издержки являются переменными, т. е. никакие ресурсы и издержки не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Долговременное конкурентное равновесие</w:t>
      </w:r>
      <w:r w:rsidRPr="004079D1">
        <w:rPr>
          <w:rFonts w:ascii="Times New Roman" w:eastAsia="Times New Roman" w:hAnsi="Times New Roman" w:cs="Times New Roman"/>
          <w:sz w:val="20"/>
          <w:szCs w:val="20"/>
          <w:lang w:eastAsia="ru-RU"/>
        </w:rPr>
        <w:t xml:space="preserve"> — цена, при которой фирма, действующая в условиях чистой конкуренции, в долговременном периоде не получает экономическую прибыль и не несет убытки, а общие объемы спроса и предложения равны; цена, равная минимальным долговременным средним издержкам производства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«Долларовые голоса»</w:t>
      </w:r>
      <w:r w:rsidRPr="004079D1">
        <w:rPr>
          <w:rFonts w:ascii="Times New Roman" w:eastAsia="Times New Roman" w:hAnsi="Times New Roman" w:cs="Times New Roman"/>
          <w:sz w:val="20"/>
          <w:szCs w:val="20"/>
          <w:lang w:eastAsia="ru-RU"/>
        </w:rPr>
        <w:t xml:space="preserve"> - голоса, которые фактически отдают потребители и предприниматели за производство различных видов, соответственно, потребительских товаров и товаров производственного назначения, когда они покупают их на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Добавленная стоимость</w:t>
      </w:r>
      <w:r w:rsidRPr="004079D1">
        <w:rPr>
          <w:rFonts w:ascii="Times New Roman" w:eastAsia="Times New Roman" w:hAnsi="Times New Roman" w:cs="Times New Roman"/>
          <w:sz w:val="20"/>
          <w:szCs w:val="20"/>
          <w:lang w:eastAsia="ru-RU"/>
        </w:rPr>
        <w:t xml:space="preserve"> — стоимость проданного фирмой продукта минус стоимость изделий (материалов), купленных и использованных фирмой для его производства; равна выручке, которая включает в себя эквивалент заработной платьт, арендной платы, процента и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Домохозяйство</w:t>
      </w:r>
      <w:r w:rsidRPr="004079D1">
        <w:rPr>
          <w:rFonts w:ascii="Times New Roman" w:eastAsia="Times New Roman" w:hAnsi="Times New Roman" w:cs="Times New Roman"/>
          <w:sz w:val="20"/>
          <w:szCs w:val="20"/>
          <w:lang w:eastAsia="ru-RU"/>
        </w:rPr>
        <w:t xml:space="preserve"> - экономическая единица, состоящая из одного или более лиц, которая снабжает экономику ресурсами и использует полученные за них деньги для приобретения товаров и услуг, удовлетворяющих материальные потребности человека.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Дополнительные выплаты</w:t>
      </w:r>
      <w:r w:rsidRPr="004079D1">
        <w:rPr>
          <w:rFonts w:ascii="Times New Roman" w:eastAsia="Times New Roman" w:hAnsi="Times New Roman" w:cs="Times New Roman"/>
          <w:sz w:val="20"/>
          <w:szCs w:val="20"/>
          <w:lang w:eastAsia="ru-RU"/>
        </w:rPr>
        <w:t xml:space="preserve"> — вознаграждение, помимо заработной платы, которое получают работники от своих работодателей, включающее пенсии, пособия по медицинскому и стоматологическому страхованию, оплату очередных отпусков и оплату отпусков по болезни; платежи нанимателей рабочей силы в фонды социального страхования, пенсионные фонды, фонды страхования на случай болезни и благотворительные фонды для рабочих; часть издержек предпринимателя на рабочую силу.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Допущение «при прочих равных условиях» </w:t>
      </w:r>
      <w:r w:rsidRPr="004079D1">
        <w:rPr>
          <w:rFonts w:ascii="Times New Roman" w:eastAsia="Times New Roman" w:hAnsi="Times New Roman" w:cs="Times New Roman"/>
          <w:sz w:val="20"/>
          <w:szCs w:val="20"/>
          <w:lang w:eastAsia="ru-RU"/>
        </w:rPr>
        <w:t>— метод допущения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w:t>
      </w:r>
      <w:r w:rsidRPr="004079D1">
        <w:rPr>
          <w:rFonts w:ascii="Times New Roman" w:eastAsia="Times New Roman" w:hAnsi="Times New Roman" w:cs="Times New Roman"/>
          <w:sz w:val="20"/>
          <w:szCs w:val="20"/>
          <w:lang w:eastAsia="ru-RU"/>
        </w:rPr>
        <w:t xml:space="preserve"> — в самом общем виде представляет собой поток денежных и иных поступлений в единицу времени. Выделяют четыре основных пофакторных дохода: заработная плата, прибыль, процент, рента.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в виде процента</w:t>
      </w:r>
      <w:r w:rsidRPr="004079D1">
        <w:rPr>
          <w:rFonts w:ascii="Times New Roman" w:eastAsia="Times New Roman" w:hAnsi="Times New Roman" w:cs="Times New Roman"/>
          <w:sz w:val="20"/>
          <w:szCs w:val="20"/>
          <w:lang w:eastAsia="ru-RU"/>
        </w:rPr>
        <w:t xml:space="preserve"> — доход, получаемый теми, кто обеспечивает экономику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после уплаты налогов</w:t>
      </w:r>
      <w:r w:rsidRPr="004079D1">
        <w:rPr>
          <w:rFonts w:ascii="Times New Roman" w:eastAsia="Times New Roman" w:hAnsi="Times New Roman" w:cs="Times New Roman"/>
          <w:sz w:val="20"/>
          <w:szCs w:val="20"/>
          <w:lang w:eastAsia="ru-RU"/>
        </w:rPr>
        <w:t xml:space="preserve"> - личный доход минус индивидуальные налоги; доход, который может быть использован для расходов на личное потребление и на личные сбережения.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собственников</w:t>
      </w:r>
      <w:r w:rsidRPr="004079D1">
        <w:rPr>
          <w:rFonts w:ascii="Times New Roman" w:eastAsia="Times New Roman" w:hAnsi="Times New Roman" w:cs="Times New Roman"/>
          <w:sz w:val="20"/>
          <w:szCs w:val="20"/>
          <w:lang w:eastAsia="ru-RU"/>
        </w:rPr>
        <w:t xml:space="preserve"> — чистый доход владельцев некорпорированных фирм (индивидуальных собственников и партнерств).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целиком используемый на покрытие потребительских нужд</w:t>
      </w:r>
      <w:r w:rsidRPr="004079D1">
        <w:rPr>
          <w:rFonts w:ascii="Times New Roman" w:eastAsia="Times New Roman" w:hAnsi="Times New Roman" w:cs="Times New Roman"/>
          <w:sz w:val="20"/>
          <w:szCs w:val="20"/>
          <w:lang w:eastAsia="ru-RU"/>
        </w:rPr>
        <w:t xml:space="preserve"> — доход после уплаты налогов, который домохозяйства рассчитывают израсходовать целиком на потребительские товары и услуги, ничего не откладывая на будущее; заработанный доход, при котором выплаты пособий в рамках программ поддержания уровня доходов сводятся к нулю,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Другие налоги на производство</w:t>
      </w:r>
      <w:r w:rsidRPr="004079D1">
        <w:rPr>
          <w:rFonts w:ascii="Times New Roman" w:eastAsia="Times New Roman" w:hAnsi="Times New Roman" w:cs="Times New Roman"/>
          <w:sz w:val="20"/>
          <w:szCs w:val="20"/>
          <w:lang w:eastAsia="ru-RU"/>
        </w:rPr>
        <w:t xml:space="preserve"> — налоги связанные с использованием факторов производства (труда, земли, капитала). К ним относятся: налог на землю, здания и сооружения, используемые в производстве, налог на основные фонды, предпринимательские и профессиональные лицензии, гербовые сборы и некоторые другие. Они не зависят от объема производства и не включают налоги на прибыль и иные доходы, получаемые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Дюрация рыночного портфеля</w:t>
      </w:r>
      <w:r w:rsidRPr="004079D1">
        <w:rPr>
          <w:rFonts w:ascii="Times New Roman" w:eastAsia="Times New Roman" w:hAnsi="Times New Roman" w:cs="Times New Roman"/>
          <w:sz w:val="20"/>
          <w:szCs w:val="20"/>
          <w:lang w:eastAsia="ru-RU"/>
        </w:rPr>
        <w:t xml:space="preserve"> — средний срок до выплат по ценным бумагам с учетом купонных выплат, взвешенный по объемам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Евро</w:t>
      </w:r>
      <w:r w:rsidRPr="004079D1">
        <w:rPr>
          <w:rFonts w:ascii="Times New Roman" w:eastAsia="Times New Roman" w:hAnsi="Times New Roman" w:cs="Times New Roman"/>
          <w:sz w:val="20"/>
          <w:szCs w:val="20"/>
          <w:lang w:eastAsia="ru-RU"/>
        </w:rPr>
        <w:t xml:space="preserve"> — единая коллективная валюта в европейской валютной системе; сначала введена в безналичный оборот с 1 января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xml:space="preserve">., а затем (с 1 января </w:t>
      </w:r>
      <w:smartTag w:uri="urn:schemas-microsoft-com:office:smarttags" w:element="metricconverter">
        <w:smartTagPr>
          <w:attr w:name="ProductID" w:val="2002 г"/>
        </w:smartTagPr>
        <w:r w:rsidRPr="004079D1">
          <w:rPr>
            <w:rFonts w:ascii="Times New Roman" w:eastAsia="Times New Roman" w:hAnsi="Times New Roman" w:cs="Times New Roman"/>
            <w:sz w:val="20"/>
            <w:szCs w:val="20"/>
            <w:lang w:eastAsia="ru-RU"/>
          </w:rPr>
          <w:t>2002 г</w:t>
        </w:r>
      </w:smartTag>
      <w:r w:rsidRPr="004079D1">
        <w:rPr>
          <w:rFonts w:ascii="Times New Roman" w:eastAsia="Times New Roman" w:hAnsi="Times New Roman" w:cs="Times New Roman"/>
          <w:sz w:val="20"/>
          <w:szCs w:val="20"/>
          <w:lang w:eastAsia="ru-RU"/>
        </w:rPr>
        <w:t>.) в денежное обращение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виде монет и бумажных знаков. Е. заменила ЭКЮ. Географически движение евровалюты не ограничивается пределами Европы.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Европейский Союз (ЕС)</w:t>
      </w:r>
      <w:r w:rsidRPr="004079D1">
        <w:rPr>
          <w:rFonts w:ascii="Times New Roman" w:eastAsia="Times New Roman" w:hAnsi="Times New Roman" w:cs="Times New Roman"/>
          <w:sz w:val="20"/>
          <w:szCs w:val="20"/>
          <w:lang w:eastAsia="ru-RU"/>
        </w:rPr>
        <w:t xml:space="preserve"> — международный институт, объединяющий в настоящее время 17 европейских государств, сочетающий в себе черты международной экономической организации. и политической федерации. В экономической среде ЕС призван содействовать их экономическому развитию, координации экономической политики, переходу к единому рынку стран-членов с единой валютой (евро) и полной свободой передвижения капиталов, товаров и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Единичная эластичность</w:t>
      </w:r>
      <w:r w:rsidRPr="004079D1">
        <w:rPr>
          <w:rFonts w:ascii="Times New Roman" w:eastAsia="Times New Roman" w:hAnsi="Times New Roman" w:cs="Times New Roman"/>
          <w:sz w:val="20"/>
          <w:szCs w:val="20"/>
          <w:lang w:eastAsia="ru-RU"/>
        </w:rPr>
        <w:t xml:space="preserve"> — случай, когда коэффициент эластичности равен: 1) проценту изменения величины спроса или предложения; 2) проценту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Единоличное владение</w:t>
      </w:r>
      <w:r w:rsidRPr="004079D1">
        <w:rPr>
          <w:rFonts w:ascii="Times New Roman" w:eastAsia="Times New Roman" w:hAnsi="Times New Roman" w:cs="Times New Roman"/>
          <w:sz w:val="20"/>
          <w:szCs w:val="20"/>
          <w:lang w:eastAsia="ru-RU"/>
        </w:rPr>
        <w:t xml:space="preserve"> — некорпорированная фирма, которой владеет и управляет одно лицо.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Естественная монополия</w:t>
      </w:r>
      <w:r w:rsidRPr="004079D1">
        <w:rPr>
          <w:rFonts w:ascii="Times New Roman" w:eastAsia="Times New Roman" w:hAnsi="Times New Roman" w:cs="Times New Roman"/>
          <w:sz w:val="20"/>
          <w:szCs w:val="20"/>
          <w:lang w:eastAsia="ru-RU"/>
        </w:rPr>
        <w:t xml:space="preserve"> — отрасль, в которой экономия, обусловленная ростом масштабов производства, столь велика, что продукт может быть произведен одной фирмой при более низких средних издержках, чем если бы его производством занималась не одна, а несколько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Единый социальный налог (взнос)</w:t>
      </w:r>
      <w:r w:rsidRPr="004079D1">
        <w:rPr>
          <w:rFonts w:ascii="Times New Roman" w:eastAsia="Times New Roman" w:hAnsi="Times New Roman" w:cs="Times New Roman"/>
          <w:sz w:val="20"/>
          <w:szCs w:val="20"/>
          <w:lang w:eastAsia="ru-RU"/>
        </w:rPr>
        <w:t xml:space="preserve"> — налог, зачисляемый в федеральный бюджет и государственные внебюджетные фонды — Пенсионный фонд Российской Федерации, Фонд социального страхования Российской Федерации и фонды обязательного медицинского страхования Российской Федерации — и предназначенный для мобилизации средств для реализации прав граждан на государственное пенсионное и </w:t>
      </w:r>
      <w:r w:rsidRPr="004079D1">
        <w:rPr>
          <w:rFonts w:ascii="Times New Roman" w:eastAsia="Times New Roman" w:hAnsi="Times New Roman" w:cs="Times New Roman"/>
          <w:sz w:val="20"/>
          <w:szCs w:val="20"/>
          <w:lang w:eastAsia="ru-RU"/>
        </w:rPr>
        <w:lastRenderedPageBreak/>
        <w:t xml:space="preserve">социальное обеспечение и медицинскую помощь. Введен с 1 января </w:t>
      </w:r>
      <w:smartTag w:uri="urn:schemas-microsoft-com:office:smarttags" w:element="metricconverter">
        <w:smartTagPr>
          <w:attr w:name="ProductID" w:val="2001 г"/>
        </w:smartTagPr>
        <w:r w:rsidRPr="004079D1">
          <w:rPr>
            <w:rFonts w:ascii="Times New Roman" w:eastAsia="Times New Roman" w:hAnsi="Times New Roman" w:cs="Times New Roman"/>
            <w:sz w:val="20"/>
            <w:szCs w:val="20"/>
            <w:lang w:eastAsia="ru-RU"/>
          </w:rPr>
          <w:t>2001 г</w:t>
        </w:r>
      </w:smartTag>
      <w:r w:rsidRPr="004079D1">
        <w:rPr>
          <w:rFonts w:ascii="Times New Roman" w:eastAsia="Times New Roman" w:hAnsi="Times New Roman" w:cs="Times New Roman"/>
          <w:sz w:val="20"/>
          <w:szCs w:val="20"/>
          <w:lang w:eastAsia="ru-RU"/>
        </w:rPr>
        <w:t>. в соответствии с Налоговым кодексом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Естественный уровень безработицы</w:t>
      </w:r>
      <w:r w:rsidRPr="004079D1">
        <w:rPr>
          <w:rFonts w:ascii="Times New Roman" w:eastAsia="Times New Roman" w:hAnsi="Times New Roman" w:cs="Times New Roman"/>
          <w:sz w:val="20"/>
          <w:szCs w:val="20"/>
          <w:lang w:eastAsia="ru-RU"/>
        </w:rPr>
        <w:t xml:space="preserve"> — уровень безработицы ПРИ Полной занятости; уровень безработицы, равный сумме структурной и фрикционной безработицы; допустим определенный уровень безработицы, например, 5—6%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Забастовка </w:t>
      </w:r>
      <w:r w:rsidRPr="004079D1">
        <w:rPr>
          <w:rFonts w:ascii="Times New Roman" w:eastAsia="Times New Roman" w:hAnsi="Times New Roman" w:cs="Times New Roman"/>
          <w:sz w:val="20"/>
          <w:szCs w:val="20"/>
          <w:lang w:eastAsia="ru-RU"/>
        </w:rPr>
        <w:t>— временная остановка работы, преднамеренно осуществленная группой работников с целью удовлетворения различных требований; приостановка работы организованной группой рабочих (профсоюзом).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Началом забастовки или окончанием забастовки считается дата принятия решения о начале или окончании забастовки на собрании трудового коллектива. Забастовкой не считается остановка работы из-за недопоставки оборудования, сырья, материалов, комплектующих деталей по причине забастовки в организациях-поставщиках.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Забастовка солидарности</w:t>
      </w:r>
      <w:r w:rsidRPr="004079D1">
        <w:rPr>
          <w:rFonts w:ascii="Times New Roman" w:eastAsia="Times New Roman" w:hAnsi="Times New Roman" w:cs="Times New Roman"/>
          <w:sz w:val="20"/>
          <w:szCs w:val="20"/>
          <w:lang w:eastAsia="ru-RU"/>
        </w:rPr>
        <w:t xml:space="preserve"> — прекращение работы на предприятии членами профсоюза, у которого нет конфликта со своим предпринимателем, но который желает оказать Помощь другому профсоюзу, вступившему в конфликт со своим Предпринимателем.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Зависимая переменная</w:t>
      </w:r>
      <w:r w:rsidRPr="004079D1">
        <w:rPr>
          <w:rFonts w:ascii="Times New Roman" w:eastAsia="Times New Roman" w:hAnsi="Times New Roman" w:cs="Times New Roman"/>
          <w:sz w:val="20"/>
          <w:szCs w:val="20"/>
          <w:lang w:eastAsia="ru-RU"/>
        </w:rPr>
        <w:t xml:space="preserve"> — переменная, изменяющаяся вследствие изменения другой переменной. Так, объем спроса на благо (зависимая переменная) зависит от цены этого блага (независимая переменная).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Заграничные (иностранные) инвестиции</w:t>
      </w:r>
      <w:r w:rsidRPr="004079D1">
        <w:rPr>
          <w:rFonts w:ascii="Times New Roman" w:eastAsia="Times New Roman" w:hAnsi="Times New Roman" w:cs="Times New Roman"/>
          <w:sz w:val="20"/>
          <w:szCs w:val="20"/>
          <w:lang w:eastAsia="ru-RU"/>
        </w:rPr>
        <w:t xml:space="preserve"> — долгосрочные вложения государственного или частного капитала за пределами своей страны в различные сферы экономики с целью извлечения прибыли. З.и. — одна из форм экспорта капитала в предпринимательском виде. З.и. подразделяются на: а) прямые и б) портфельные. Прямые З.и. позволяют инвестору осуществлять полный контроль над хозяйственной деятельностью иностранной фирмы. Портфельные З.и. дают возможность и право получать иностранным инвесторам дивиденды.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Прибыль, проценты и дивиденды, извлеченные из З.и. могут быть в известной мере реинвестированы за рубежом и не возвращены на родину.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Заграница </w:t>
      </w:r>
      <w:r w:rsidRPr="004079D1">
        <w:rPr>
          <w:rFonts w:ascii="Times New Roman" w:eastAsia="Times New Roman" w:hAnsi="Times New Roman" w:cs="Times New Roman"/>
          <w:sz w:val="20"/>
          <w:szCs w:val="20"/>
          <w:lang w:eastAsia="ru-RU"/>
        </w:rPr>
        <w:t>— сектор экономики, включающий в себя всех экономических субъектов, которые имеют постоянное местонахождение за пределами данной страны, а также иностранные государственные институты.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Влияние З. на отечественную экономику происходит посредством взаимного обмена товарами, услугами, капиталом, национальными валютами.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Задаток </w:t>
      </w:r>
      <w:r w:rsidRPr="004079D1">
        <w:rPr>
          <w:rFonts w:ascii="Times New Roman" w:eastAsia="Times New Roman" w:hAnsi="Times New Roman" w:cs="Times New Roman"/>
          <w:sz w:val="20"/>
          <w:szCs w:val="20"/>
          <w:lang w:eastAsia="ru-RU"/>
        </w:rPr>
        <w:t>— денежная сумма, выдаваемая одной из договаривающихся сторон другой стороне в счет причитающихся по соглашению платежей, в доказательство заключения соглашения и в обеспечение его исполнения. Соглашение о З., как правило, оформляется в письменном виде независимо от его суммы.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дебиторская</w:t>
      </w:r>
      <w:r w:rsidRPr="004079D1">
        <w:rPr>
          <w:rFonts w:ascii="Times New Roman" w:eastAsia="Times New Roman" w:hAnsi="Times New Roman" w:cs="Times New Roman"/>
          <w:sz w:val="20"/>
          <w:szCs w:val="20"/>
          <w:lang w:eastAsia="ru-RU"/>
        </w:rPr>
        <w:t xml:space="preserve"> — сумма долгов, причитающихся фирме и возникающих в итоге хозяйственной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кредиторская</w:t>
      </w:r>
      <w:r w:rsidRPr="004079D1">
        <w:rPr>
          <w:rFonts w:ascii="Times New Roman" w:eastAsia="Times New Roman" w:hAnsi="Times New Roman" w:cs="Times New Roman"/>
          <w:sz w:val="20"/>
          <w:szCs w:val="20"/>
          <w:lang w:eastAsia="ru-RU"/>
        </w:rPr>
        <w:t>— денежные средства, временно привлеченные фирмой и подлежащие возврату соответствующим физическим и юридическим лицам.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по налогам и сборам</w:t>
      </w:r>
      <w:r w:rsidRPr="004079D1">
        <w:rPr>
          <w:rFonts w:ascii="Times New Roman" w:eastAsia="Times New Roman" w:hAnsi="Times New Roman" w:cs="Times New Roman"/>
          <w:sz w:val="20"/>
          <w:szCs w:val="20"/>
          <w:lang w:eastAsia="ru-RU"/>
        </w:rPr>
        <w:t xml:space="preserve"> — недоимка, отсроченные (рассроченные) налоги и сборы и приостановленные к взысканию платежи.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Заем</w:t>
      </w:r>
      <w:r w:rsidRPr="004079D1">
        <w:rPr>
          <w:rFonts w:ascii="Times New Roman" w:eastAsia="Times New Roman" w:hAnsi="Times New Roman" w:cs="Times New Roman"/>
          <w:sz w:val="20"/>
          <w:szCs w:val="20"/>
          <w:lang w:eastAsia="ru-RU"/>
        </w:rPr>
        <w:t xml:space="preserve"> — договор, согласно которому одна из сторон передает во владение или оперативное управление другой стороне денежные средства или имущество, а заемщик берет на себя обязательство возвратить полученные им денежные средства и имущество в соответствии с условиями, зафиксированными в договоре.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Займы государственные</w:t>
      </w:r>
      <w:r w:rsidRPr="004079D1">
        <w:rPr>
          <w:rFonts w:ascii="Times New Roman" w:eastAsia="Times New Roman" w:hAnsi="Times New Roman" w:cs="Times New Roman"/>
          <w:sz w:val="20"/>
          <w:szCs w:val="20"/>
          <w:lang w:eastAsia="ru-RU"/>
        </w:rPr>
        <w:t xml:space="preserve"> — разновидность кредитных отношений, в которых государство (или его местные органы) выступает заемщиком или кредитором.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З.г. бывают краткосрочные (текущие) со стороны погашения до года, среднесрочные (от года до 5 лет) и долгосрочные (свыше 6 лет).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 видам доходности различают З.г. процентные (их держатели получают твердый доход по фиксированной ставке) и выигрышные (в котором доход выплачивается при выходе облигации в тираж погашения).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Размещаются З.г. по подписке среди населения, через банки, посредством продажи на бирже и с аукциона. По месту размещения З.г. подразделяются на внутренние (в национальной валюте) и внешние, реализуемые на иностранных денежных рынках (в валюте страны-кредитора, государства-заемщика или какой-либо третьей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Займы структурной адаптации</w:t>
      </w:r>
      <w:r w:rsidRPr="004079D1">
        <w:rPr>
          <w:rFonts w:ascii="Times New Roman" w:eastAsia="Times New Roman" w:hAnsi="Times New Roman" w:cs="Times New Roman"/>
          <w:sz w:val="20"/>
          <w:szCs w:val="20"/>
          <w:lang w:eastAsia="ru-RU"/>
        </w:rPr>
        <w:t xml:space="preserve"> — займы, предоставляемые Международным валютным фондом (МВФ) и Мировым банком (МБ) под программы структурной адаптации, связанные с определенными условиями, в частности, с требованиями либерализации цен, ликвидации дефицита государственного бюджета и внешнеторгового дефицита, сокращения государственных расходов.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Вальраса</w:t>
      </w:r>
      <w:r w:rsidRPr="004079D1">
        <w:rPr>
          <w:rFonts w:ascii="Times New Roman" w:eastAsia="Times New Roman" w:hAnsi="Times New Roman" w:cs="Times New Roman"/>
          <w:sz w:val="20"/>
          <w:szCs w:val="20"/>
          <w:lang w:eastAsia="ru-RU"/>
        </w:rPr>
        <w:t xml:space="preserve">— согласно закону Леона Вальраса (1834—1910) стоимость требуемых экономикой товаров равна стоимости продаваемых товаров. Это означает, что для каждого индивида его доход равен его расходам, включая его займы и сбережения. З.В. гласит, что существует абсолютно конкурентное равновесие в теории общего равновесия. По Вальрасу, на конкретном рынке всегда будет равновесие, если </w:t>
      </w:r>
      <w:r w:rsidRPr="004079D1">
        <w:rPr>
          <w:rFonts w:ascii="Times New Roman" w:eastAsia="Times New Roman" w:hAnsi="Times New Roman" w:cs="Times New Roman"/>
          <w:sz w:val="20"/>
          <w:szCs w:val="20"/>
          <w:lang w:eastAsia="ru-RU"/>
        </w:rPr>
        <w:lastRenderedPageBreak/>
        <w:t>оно достигнуто на всех остальных рынках. Этот закон основан на том, что суммарный результат сделок на всех четырех рынках (рынке благ, рынке труда, рынке денег и рынке ценных бумаг) у каждого субъекта равен нулю.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экономике, состоящей из взаимосвязанных рынков, на отдельном рынке всегда будет равновесие, если оно достигнуто на всех остальных рынках.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возвышения потребностей</w:t>
      </w:r>
      <w:r w:rsidRPr="004079D1">
        <w:rPr>
          <w:rFonts w:ascii="Times New Roman" w:eastAsia="Times New Roman" w:hAnsi="Times New Roman" w:cs="Times New Roman"/>
          <w:sz w:val="20"/>
          <w:szCs w:val="20"/>
          <w:lang w:eastAsia="ru-RU"/>
        </w:rPr>
        <w:t xml:space="preserve"> — общий экономический закон, выражающий причинно-следственные связи между развитием общественного производства и ростом потребностей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 развитием общества происходит исчезновение одних и возникновение других, новых потребностей. В результате круг потребностей расширяется и обогащается, в их структуре нарастает удельный вес интеллектуальных и социальных потребностей.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Характер действия З.в.п. включает общие и конкретно-исторические черты. При единстве и сходстве общих черт имеются различия, определяемые характером воспроизводства конкретной общественно-экономической формации. Эти различия прежде всего проявляются в общественных условиях развития и обогащения способностей человека к труду, которые являются и результатом, и предпосылкой удовлетворения других многообразных потребностей.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возрастающих вмененных издержек</w:t>
      </w:r>
      <w:r w:rsidRPr="004079D1">
        <w:rPr>
          <w:rFonts w:ascii="Times New Roman" w:eastAsia="Times New Roman" w:hAnsi="Times New Roman" w:cs="Times New Roman"/>
          <w:sz w:val="20"/>
          <w:szCs w:val="20"/>
          <w:lang w:eastAsia="ru-RU"/>
        </w:rPr>
        <w:t xml:space="preserve"> — по мере увеличения производства продукта вмененные издержки — предельные издержки производства каждой новой единицы продукта — возрастают; производство дополнительных единиц одного продукта влечет за собой жертвование возрастающим количеством единиц другого продукта. В графическом изображении этот закон находит отражение в форме кривой производственных возможностей.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Грешема</w:t>
      </w:r>
      <w:r w:rsidRPr="004079D1">
        <w:rPr>
          <w:rFonts w:ascii="Times New Roman" w:eastAsia="Times New Roman" w:hAnsi="Times New Roman" w:cs="Times New Roman"/>
          <w:sz w:val="20"/>
          <w:szCs w:val="20"/>
          <w:lang w:eastAsia="ru-RU"/>
        </w:rPr>
        <w:t xml:space="preserve"> — «плохие» деньги вытесняют «хорошие» из обращения. Так, если в обращении находятся золотые монеты и правительство, желая сэкономить, сокращает золотое содержание новых монет, старые монеты будут уходить из обращения, ибо никто не захочет обменивать «хорошие (старые) деньги на «плохие» (новые). Вместо этого «хорошие» старые монеты будут переплавлять в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продавать, как продается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Таким образом, З.Г. может быть распространен лишь на те страны, где в основе денежной системы находятся металлические монеты из серебра и золота, которые обладают собственной стоимостью.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Гудхарта</w:t>
      </w:r>
      <w:r w:rsidRPr="004079D1">
        <w:rPr>
          <w:rFonts w:ascii="Times New Roman" w:eastAsia="Times New Roman" w:hAnsi="Times New Roman" w:cs="Times New Roman"/>
          <w:sz w:val="20"/>
          <w:szCs w:val="20"/>
          <w:lang w:eastAsia="ru-RU"/>
        </w:rPr>
        <w:t xml:space="preserve"> — любая попытка Центрального банка и правительства контролировать определенные виды кредитов могут сделать данный контроль неэффективным, поскольку банки изыскивают такие методы кредитования, которые не регулируются.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Этот закон впервые был использован с целью измерения денежной массы (МО, М1, М2, МЭ) в фунтах стерлингах, которую правительство Великобритании стремилось контролировать для снижения инфляции. По мнению Гудхарта, как только люди узнают о попытках правительства контролировать какую-то экономическую переменную, они начинают всячески уклоняться от этого контроля, что ведет к нарушению правительственных планов.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Оукена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Okun</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slaw</w:t>
      </w:r>
      <w:r w:rsidRPr="004079D1">
        <w:rPr>
          <w:rFonts w:ascii="Times New Roman" w:eastAsia="Times New Roman" w:hAnsi="Times New Roman" w:cs="Times New Roman"/>
          <w:sz w:val="20"/>
          <w:szCs w:val="20"/>
          <w:lang w:eastAsia="ru-RU"/>
        </w:rPr>
        <w:t>) — превышение текущего уровня безработицы на 1% над уровнем безработицы при полной занятости увеличивает отставание реального ВНП на 2,5% от потенциального ВНП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предложения</w:t>
      </w:r>
      <w:r w:rsidRPr="004079D1">
        <w:rPr>
          <w:rFonts w:ascii="Times New Roman" w:eastAsia="Times New Roman" w:hAnsi="Times New Roman" w:cs="Times New Roman"/>
          <w:sz w:val="20"/>
          <w:szCs w:val="20"/>
          <w:lang w:eastAsia="ru-RU"/>
        </w:rPr>
        <w:t xml:space="preserve"> — закон, устанавливающий прямую зависимость между ценой и величиной предложения товара в течение определенного периода времени; при прочих равных условиях с повышением цен возрастает величина предложения; и, напротив, со снижением цен сокращается величина предложения. Между ценой и величиной предложения существует прямая связь. 3.п. показывает, что производители хотят изготовить и предложить к продаже большее количество своего продукта по высокой цене, чем они хотели бы это делать по низкой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спроса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Lawofdemand</w:t>
      </w:r>
      <w:r w:rsidRPr="004079D1">
        <w:rPr>
          <w:rFonts w:ascii="Times New Roman" w:eastAsia="Times New Roman" w:hAnsi="Times New Roman" w:cs="Times New Roman"/>
          <w:sz w:val="20"/>
          <w:szCs w:val="20"/>
          <w:lang w:eastAsia="ru-RU"/>
        </w:rPr>
        <w:t>) — обратная зависимость между ценой и величиной спроса на товар или услугу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стоимости</w:t>
      </w:r>
      <w:r w:rsidRPr="004079D1">
        <w:rPr>
          <w:rFonts w:ascii="Times New Roman" w:eastAsia="Times New Roman" w:hAnsi="Times New Roman" w:cs="Times New Roman"/>
          <w:sz w:val="20"/>
          <w:szCs w:val="20"/>
          <w:lang w:eastAsia="ru-RU"/>
        </w:rPr>
        <w:t xml:space="preserve"> — закон, согласно которому производство и обмен товаров осуществляются на основе их общественной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Сэя (</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ау’</w:t>
      </w:r>
      <w:r w:rsidRPr="004079D1">
        <w:rPr>
          <w:rFonts w:ascii="Times New Roman" w:eastAsia="Times New Roman" w:hAnsi="Times New Roman" w:cs="Times New Roman"/>
          <w:b/>
          <w:sz w:val="20"/>
          <w:szCs w:val="20"/>
          <w:lang w:val="en-US" w:eastAsia="ru-RU"/>
        </w:rPr>
        <w:t>slaw</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макроэкономический принцип (не на- шедший подтверждения), согласно которому производство товаров и услуг (предложение) создает равный совокупный спрос на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убывающей отдачи</w:t>
      </w:r>
      <w:r w:rsidRPr="004079D1">
        <w:rPr>
          <w:rFonts w:ascii="Times New Roman" w:eastAsia="Times New Roman" w:hAnsi="Times New Roman" w:cs="Times New Roman"/>
          <w:sz w:val="20"/>
          <w:szCs w:val="20"/>
          <w:lang w:eastAsia="ru-RU"/>
        </w:rPr>
        <w:t xml:space="preserve"> — определяет, что вовлечение в производство все возрастающего количества одного фактора производства при условии фиксированной величины других факторов будет давать уменьшающийся прирост готового продукта; ситуация, когда последовательные равные приросты переменного ресурса добавляются к постоянным ресурсам сверх какого-то определенного уровня их использования, а предельный продукт переменного ресурса сокращается.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убывающей предельной полезности</w:t>
      </w:r>
      <w:r w:rsidRPr="004079D1">
        <w:rPr>
          <w:rFonts w:ascii="Times New Roman" w:eastAsia="Times New Roman" w:hAnsi="Times New Roman" w:cs="Times New Roman"/>
          <w:sz w:val="20"/>
          <w:szCs w:val="20"/>
          <w:lang w:eastAsia="ru-RU"/>
        </w:rPr>
        <w:t xml:space="preserve"> — по мере того как потребитель увеличивает потребление товара или услуги, предельная полезность каждой дополнительной единицы товара или услуги сокращается.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Закрытая экономика</w:t>
      </w:r>
      <w:r w:rsidRPr="004079D1">
        <w:rPr>
          <w:rFonts w:ascii="Times New Roman" w:eastAsia="Times New Roman" w:hAnsi="Times New Roman" w:cs="Times New Roman"/>
          <w:sz w:val="20"/>
          <w:szCs w:val="20"/>
          <w:lang w:eastAsia="ru-RU"/>
        </w:rPr>
        <w:t xml:space="preserve"> — экономика страны, не экспортирующей и не импортирующей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Заработная плата</w:t>
      </w:r>
      <w:r w:rsidRPr="004079D1">
        <w:rPr>
          <w:rFonts w:ascii="Times New Roman" w:eastAsia="Times New Roman" w:hAnsi="Times New Roman" w:cs="Times New Roman"/>
          <w:sz w:val="20"/>
          <w:szCs w:val="20"/>
          <w:lang w:eastAsia="ru-RU"/>
        </w:rPr>
        <w:t xml:space="preserve"> — цена за труд (за использование услуг труда) в единицу времени (час, день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Заработок</w:t>
      </w:r>
      <w:r w:rsidRPr="004079D1">
        <w:rPr>
          <w:rFonts w:ascii="Times New Roman" w:eastAsia="Times New Roman" w:hAnsi="Times New Roman" w:cs="Times New Roman"/>
          <w:sz w:val="20"/>
          <w:szCs w:val="20"/>
          <w:lang w:eastAsia="ru-RU"/>
        </w:rPr>
        <w:t>— денежный доход, получаемый рабочим; равен ставке заработной платы, помноженной на количество затраченного рабочим труда (количество отработанного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Залог </w:t>
      </w:r>
      <w:r w:rsidRPr="004079D1">
        <w:rPr>
          <w:rFonts w:ascii="Times New Roman" w:eastAsia="Times New Roman" w:hAnsi="Times New Roman" w:cs="Times New Roman"/>
          <w:sz w:val="20"/>
          <w:szCs w:val="20"/>
          <w:lang w:eastAsia="ru-RU"/>
        </w:rPr>
        <w:t>— способ обеспечения обязательств, при котором кредитор-залогодержатель приобретает право в случае неисполнения должником обязательства получить удовлетворение за счет заложенного имущества.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Заработная плата</w:t>
      </w:r>
      <w:r w:rsidRPr="004079D1">
        <w:rPr>
          <w:rFonts w:ascii="Times New Roman" w:eastAsia="Times New Roman" w:hAnsi="Times New Roman" w:cs="Times New Roman"/>
          <w:sz w:val="20"/>
          <w:szCs w:val="20"/>
          <w:lang w:eastAsia="ru-RU"/>
        </w:rPr>
        <w:t xml:space="preserve"> — доход в денежной или натуральной форме, получаемый наемным работником.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Занятые в экономике</w:t>
      </w:r>
      <w:r w:rsidRPr="004079D1">
        <w:rPr>
          <w:rFonts w:ascii="Times New Roman" w:eastAsia="Times New Roman" w:hAnsi="Times New Roman" w:cs="Times New Roman"/>
          <w:sz w:val="20"/>
          <w:szCs w:val="20"/>
          <w:lang w:eastAsia="ru-RU"/>
        </w:rPr>
        <w:t xml:space="preserve"> — лица, которые в рассматриваемый период: а) выполняли работу хотя бы один час в неделю по найму за вознаграждение деньгами или натурой, а также не по найму для получения прибыли или семейного дохода, независимо от срока получения вознаграждения или дохода за свою деятельность; б) временно отсутствовали на работе из-за болезни или травмы, ухода за больными; ежегодного отпуска или выходных дней; обучения вне своего рабочего места; отпуска без сохранения или с сохранением содержания по инициативе администрации; забастовки; других подобных причин; в) выполняли работу без оплаты на семейном предприятии. Занятыми считаются также лица, занятые выполнением работ по производству в домашнем хозяйстве продукции, предназначенной для реализации (полностью или частично).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Оценки общей численности занятых в экономике (по месту основной или единственной работы) в текущем периоде производятся на основе результатов обследований населения по проблемам занятости и уточняются после получения итогов очередного обследования.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Занятые в неформальном секторе</w:t>
      </w:r>
      <w:r w:rsidRPr="004079D1">
        <w:rPr>
          <w:rFonts w:ascii="Times New Roman" w:eastAsia="Times New Roman" w:hAnsi="Times New Roman" w:cs="Times New Roman"/>
          <w:sz w:val="20"/>
          <w:szCs w:val="20"/>
          <w:lang w:eastAsia="ru-RU"/>
        </w:rPr>
        <w:t xml:space="preserve"> — лица, которые в течение обследуемого периода были заняты, по меньшей мере, в одной из производственных единиц неформального сектора независимо от их статуса занятости и от того, являлась ли данная работа для них основной или дополнительной. В качестве критерия определения единиц неформального сектора принят критерий отсутствия государственной регистрации в качестве юридического лица.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Зарегистрированные кредитные организации</w:t>
      </w:r>
      <w:r w:rsidRPr="004079D1">
        <w:rPr>
          <w:rFonts w:ascii="Times New Roman" w:eastAsia="Times New Roman" w:hAnsi="Times New Roman" w:cs="Times New Roman"/>
          <w:sz w:val="20"/>
          <w:szCs w:val="20"/>
          <w:lang w:eastAsia="ru-RU"/>
        </w:rPr>
        <w:t>— кредитные организации, имеющие на отчетную дату статус юридического лица, в том числе кредитные организации, утратившие право на осуществление банковских операций, но еще не ликвидированные как юридическое лицо.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Зарегистрированный уставный капитал действующих кредитных организаций</w:t>
      </w:r>
      <w:r w:rsidRPr="004079D1">
        <w:rPr>
          <w:rFonts w:ascii="Times New Roman" w:eastAsia="Times New Roman" w:hAnsi="Times New Roman" w:cs="Times New Roman"/>
          <w:sz w:val="20"/>
          <w:szCs w:val="20"/>
          <w:lang w:eastAsia="ru-RU"/>
        </w:rPr>
        <w:t xml:space="preserve"> — уставный капитал, величина которого оплачена участниками, внесена в устав кредитной организации и зарегистрирована Банком России.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Заявленная организациями потребность в работниках</w:t>
      </w:r>
      <w:r w:rsidRPr="004079D1">
        <w:rPr>
          <w:rFonts w:ascii="Times New Roman" w:eastAsia="Times New Roman" w:hAnsi="Times New Roman" w:cs="Times New Roman"/>
          <w:sz w:val="20"/>
          <w:szCs w:val="20"/>
          <w:lang w:eastAsia="ru-RU"/>
        </w:rPr>
        <w:t xml:space="preserve"> — число вакансий (требуемых работников), сообщенных организациями в органы государственной службы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Земля</w:t>
      </w:r>
      <w:r w:rsidRPr="004079D1">
        <w:rPr>
          <w:rFonts w:ascii="Times New Roman" w:eastAsia="Times New Roman" w:hAnsi="Times New Roman" w:cs="Times New Roman"/>
          <w:sz w:val="20"/>
          <w:szCs w:val="20"/>
          <w:lang w:eastAsia="ru-RU"/>
        </w:rPr>
        <w:t xml:space="preserve"> — все естественные ресурсы, или ((даровые» блага, которые приемлемы в воспроизводственном процессе. В эту широкую категорию входят такие ресурсы, как пахотные земли, леса, месторождения минералов и нефти, водные ресурсы. Природные ресурсы делятся на неисчерпаемые и исчерпаемые, которые, в свою очередь, делятся на воспроизводимые (например, лес) и невоспроизводимые (уголь, нефть и т. д.). Золотой стандарт — система валютных отношений, при которой каждая страна выражала стоимость своей валюты в определенном количестве золота, а центральные банки или правительство обязаны покупать и продавать золото по фиксированной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Зона «перегрева» экономики</w:t>
      </w:r>
      <w:r w:rsidRPr="004079D1">
        <w:rPr>
          <w:rFonts w:ascii="Times New Roman" w:eastAsia="Times New Roman" w:hAnsi="Times New Roman" w:cs="Times New Roman"/>
          <w:sz w:val="20"/>
          <w:szCs w:val="20"/>
          <w:lang w:eastAsia="ru-RU"/>
        </w:rPr>
        <w:t xml:space="preserve"> — соответствует участку кривой совокупного предложения, на котором даже незначительное приращение выпуска реального ВНП неизбежно сопряжено с генерированием крайне высокого уровня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монополистической конкуренции</w:t>
      </w:r>
      <w:r w:rsidRPr="004079D1">
        <w:rPr>
          <w:rFonts w:ascii="Times New Roman" w:eastAsia="Times New Roman" w:hAnsi="Times New Roman" w:cs="Times New Roman"/>
          <w:sz w:val="20"/>
          <w:szCs w:val="20"/>
          <w:lang w:eastAsia="ru-RU"/>
        </w:rPr>
        <w:t xml:space="preserve"> - потери экономических ресурсов, порождаемые производством такого объема продукции, при котором цена ниже предела издержек, а средние издержки ниже минимальных средних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на рабочую силу в единице продукции</w:t>
      </w:r>
      <w:r w:rsidRPr="004079D1">
        <w:rPr>
          <w:rFonts w:ascii="Times New Roman" w:eastAsia="Times New Roman" w:hAnsi="Times New Roman" w:cs="Times New Roman"/>
          <w:sz w:val="20"/>
          <w:szCs w:val="20"/>
          <w:lang w:eastAsia="ru-RU"/>
        </w:rPr>
        <w:t xml:space="preserve"> — ставка денежной заработной платы, деленная на среднюю выработку рабочего.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перелива, побочные издержки</w:t>
      </w:r>
      <w:r w:rsidRPr="004079D1">
        <w:rPr>
          <w:rFonts w:ascii="Times New Roman" w:eastAsia="Times New Roman" w:hAnsi="Times New Roman" w:cs="Times New Roman"/>
          <w:sz w:val="20"/>
          <w:szCs w:val="20"/>
          <w:lang w:eastAsia="ru-RU"/>
        </w:rPr>
        <w:t xml:space="preserve"> — издержки производства продукта, которые несут не производители и потребители, а третья сторона (общество в целом) без всякого возмещения.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производства</w:t>
      </w:r>
      <w:r w:rsidRPr="004079D1">
        <w:rPr>
          <w:rFonts w:ascii="Times New Roman" w:eastAsia="Times New Roman" w:hAnsi="Times New Roman" w:cs="Times New Roman"/>
          <w:sz w:val="20"/>
          <w:szCs w:val="20"/>
          <w:lang w:eastAsia="ru-RU"/>
        </w:rPr>
        <w:t xml:space="preserve"> — сумма затрат фирмы на производство товаров и услуг. Различают постоянные, переменные, валовые, средние й предельные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Излишек потребителя</w:t>
      </w:r>
      <w:r w:rsidRPr="004079D1">
        <w:rPr>
          <w:rFonts w:ascii="Times New Roman" w:eastAsia="Times New Roman" w:hAnsi="Times New Roman" w:cs="Times New Roman"/>
          <w:sz w:val="20"/>
          <w:szCs w:val="20"/>
          <w:lang w:eastAsia="ru-RU"/>
        </w:rPr>
        <w:t xml:space="preserve"> — величина, определяемая как разница между максимальной суммой, которую потребители согласны заплатить за определенное количество нужного им продукта, и суммой, которую они фактически платят.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Излишек производителя</w:t>
      </w:r>
      <w:r w:rsidRPr="004079D1">
        <w:rPr>
          <w:rFonts w:ascii="Times New Roman" w:eastAsia="Times New Roman" w:hAnsi="Times New Roman" w:cs="Times New Roman"/>
          <w:sz w:val="20"/>
          <w:szCs w:val="20"/>
          <w:lang w:eastAsia="ru-RU"/>
        </w:rPr>
        <w:t xml:space="preserve"> — эффект превышения цены над величиной предельных издержек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кривой потребления</w:t>
      </w:r>
      <w:r w:rsidRPr="004079D1">
        <w:rPr>
          <w:rFonts w:ascii="Times New Roman" w:eastAsia="Times New Roman" w:hAnsi="Times New Roman" w:cs="Times New Roman"/>
          <w:sz w:val="20"/>
          <w:szCs w:val="20"/>
          <w:lang w:eastAsia="ru-RU"/>
        </w:rPr>
        <w:t xml:space="preserve"> — сдвиги кривой потребления, вызванные увеличением или сокращением объема потребления при разных уровнях дохода после уплаты налогов, которые являются следствием изменений, не зависящих от дохода факторов потребления и сбережений; движение кривой потребления вверх или вниз.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кривой сбережений</w:t>
      </w:r>
      <w:r w:rsidRPr="004079D1">
        <w:rPr>
          <w:rFonts w:ascii="Times New Roman" w:eastAsia="Times New Roman" w:hAnsi="Times New Roman" w:cs="Times New Roman"/>
          <w:sz w:val="20"/>
          <w:szCs w:val="20"/>
          <w:lang w:eastAsia="ru-RU"/>
        </w:rPr>
        <w:t xml:space="preserve"> — сдвиги кривой сбережений, вызванные увеличением или сокращением объема сбережений при разных уровнях дохода после уплаты налогов, которые являются следствием изменений, не зависящих от дохода факторов потребления и сбережений; движение кривой сбережений вверх или вниз.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объема потребления</w:t>
      </w:r>
      <w:r w:rsidRPr="004079D1">
        <w:rPr>
          <w:rFonts w:ascii="Times New Roman" w:eastAsia="Times New Roman" w:hAnsi="Times New Roman" w:cs="Times New Roman"/>
          <w:sz w:val="20"/>
          <w:szCs w:val="20"/>
          <w:lang w:eastAsia="ru-RU"/>
        </w:rPr>
        <w:t xml:space="preserve"> — увеличение или сокращение потребительских расходов в результате увеличения или сокращения дохода после уплаты налогов при неизменной шкале (кривой) потребления; перемещение из одной точки к другой на той же кривой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Изменение объема сбережений</w:t>
      </w:r>
      <w:r w:rsidRPr="004079D1">
        <w:rPr>
          <w:rFonts w:ascii="Times New Roman" w:eastAsia="Times New Roman" w:hAnsi="Times New Roman" w:cs="Times New Roman"/>
          <w:sz w:val="20"/>
          <w:szCs w:val="20"/>
          <w:lang w:eastAsia="ru-RU"/>
        </w:rPr>
        <w:t xml:space="preserve"> - увеличение или сокращение объема сбережений в результате увеличения или сокращения дохода после уплаты налогов при неизменной шкале (кривой) сбережений, перемещение из одной графы (точки) к другой на той же шкале (кривой) сбережений.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Изокванта</w:t>
      </w:r>
      <w:r w:rsidRPr="004079D1">
        <w:rPr>
          <w:rFonts w:ascii="Times New Roman" w:eastAsia="Times New Roman" w:hAnsi="Times New Roman" w:cs="Times New Roman"/>
          <w:sz w:val="20"/>
          <w:szCs w:val="20"/>
          <w:lang w:eastAsia="ru-RU"/>
        </w:rPr>
        <w:t>— графическое изображение производственной функции с помощью линий, на которой могут быть показаны различные сочетания затрат факторов производства (ресурсов, используемых для выпуска заданного объема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Изъятие, утечка</w:t>
      </w:r>
      <w:r w:rsidRPr="004079D1">
        <w:rPr>
          <w:rFonts w:ascii="Times New Roman" w:eastAsia="Times New Roman" w:hAnsi="Times New Roman" w:cs="Times New Roman"/>
          <w:sz w:val="20"/>
          <w:szCs w:val="20"/>
          <w:lang w:eastAsia="ru-RU"/>
        </w:rPr>
        <w:t xml:space="preserve"> — потенциальные расходы, изъятые из потока «доходы—расходы»: сбережения, налоговые платежи и им-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порт; изъятие средств, сокращающее ссудные возможности системы коммерческих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«Х-неэффективность»</w:t>
      </w:r>
      <w:r w:rsidRPr="004079D1">
        <w:rPr>
          <w:rFonts w:ascii="Times New Roman" w:eastAsia="Times New Roman" w:hAnsi="Times New Roman" w:cs="Times New Roman"/>
          <w:sz w:val="20"/>
          <w:szCs w:val="20"/>
          <w:lang w:eastAsia="ru-RU"/>
        </w:rPr>
        <w:t>— неспособность произвести любой данный объем продукции при самых низких (общих) издержках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w:t>
      </w:r>
      <w:r w:rsidRPr="004079D1">
        <w:rPr>
          <w:rFonts w:ascii="Times New Roman" w:eastAsia="Times New Roman" w:hAnsi="Times New Roman" w:cs="Times New Roman"/>
          <w:sz w:val="20"/>
          <w:szCs w:val="20"/>
          <w:lang w:eastAsia="ru-RU"/>
        </w:rPr>
        <w:t xml:space="preserve"> — приобретение товара у иностранного контрагента и ввоз его в страну; покупка произведенных за границей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товаров и услуг отдельными лицами, фирмами, правительством данной страны; факт экспорта и импорта фиксируется в момент пересечения товаром таможенной границы; в РФ ввоз товаров на таможенную территорию государства из-за границы без обязательства об обратном вывозе на срок более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Импортная квота</w:t>
      </w:r>
      <w:r w:rsidRPr="004079D1">
        <w:rPr>
          <w:rFonts w:ascii="Times New Roman" w:eastAsia="Times New Roman" w:hAnsi="Times New Roman" w:cs="Times New Roman"/>
          <w:sz w:val="20"/>
          <w:szCs w:val="20"/>
          <w:lang w:eastAsia="ru-RU"/>
        </w:rPr>
        <w:t xml:space="preserve"> — вводимый страной количественный лимит на ввоз товара из других стран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Импортная сделка</w:t>
      </w:r>
      <w:r w:rsidRPr="004079D1">
        <w:rPr>
          <w:rFonts w:ascii="Times New Roman" w:eastAsia="Times New Roman" w:hAnsi="Times New Roman" w:cs="Times New Roman"/>
          <w:sz w:val="20"/>
          <w:szCs w:val="20"/>
          <w:lang w:eastAsia="ru-RU"/>
        </w:rPr>
        <w:t xml:space="preserve"> - закупка товаров или услуг, которая сокращает количество иностранной валюты у отдельных лиц, фирм и правительства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Инвестирование</w:t>
      </w:r>
      <w:r w:rsidRPr="004079D1">
        <w:rPr>
          <w:rFonts w:ascii="Times New Roman" w:eastAsia="Times New Roman" w:hAnsi="Times New Roman" w:cs="Times New Roman"/>
          <w:sz w:val="20"/>
          <w:szCs w:val="20"/>
          <w:lang w:eastAsia="ru-RU"/>
        </w:rPr>
        <w:t xml:space="preserve"> — процесс производства и накопления средств производства, которые используются для создания товаров и услуг и доставки их потребителю.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Инвестиции</w:t>
      </w:r>
      <w:r w:rsidRPr="004079D1">
        <w:rPr>
          <w:rFonts w:ascii="Times New Roman" w:eastAsia="Times New Roman" w:hAnsi="Times New Roman" w:cs="Times New Roman"/>
          <w:sz w:val="20"/>
          <w:szCs w:val="20"/>
          <w:lang w:eastAsia="ru-RU"/>
        </w:rPr>
        <w:t xml:space="preserve"> — затраты на производство и накопление средств производства и увеличение материальных запасов; увеличение запасов капитала в экономике. Размер И., или инвестиционного спроса, как и потребительского, зависит 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объективных факторов — дохода, нормы процента, уровня изменения выпуска продукции, прибылей, запасов ка- питала и субъективного фактора — желания предпринимателей инвестировать, или склонности к инвестированию. Последнему фактору придается большое значение в деятельности предпринимателей. Но определяющую роль в процессе принятия нового проекта играет предельная склонность к инвестированию (МРi).</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Инвестиции в человеческий капитал</w:t>
      </w:r>
      <w:r w:rsidRPr="004079D1">
        <w:rPr>
          <w:rFonts w:ascii="Times New Roman" w:eastAsia="Times New Roman" w:hAnsi="Times New Roman" w:cs="Times New Roman"/>
          <w:sz w:val="20"/>
          <w:szCs w:val="20"/>
          <w:lang w:eastAsia="ru-RU"/>
        </w:rPr>
        <w:t xml:space="preserve"> — любая мера, предпринятая для повышения производительности труда рабочих (путем повышения их квалификации и развития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способностей); расходы на улучшение образования, здоровья рабочих или на повышение мобильности рабочей силы.</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Инвестиционные товары, средства производства</w:t>
      </w:r>
      <w:r w:rsidRPr="004079D1">
        <w:rPr>
          <w:rFonts w:ascii="Times New Roman" w:eastAsia="Times New Roman" w:hAnsi="Times New Roman" w:cs="Times New Roman"/>
          <w:sz w:val="20"/>
          <w:szCs w:val="20"/>
          <w:lang w:eastAsia="ru-RU"/>
        </w:rPr>
        <w:t xml:space="preserve"> — см. </w:t>
      </w:r>
      <w:r w:rsidRPr="004079D1">
        <w:rPr>
          <w:rFonts w:ascii="Times New Roman" w:eastAsia="Times New Roman" w:hAnsi="Times New Roman" w:cs="Times New Roman"/>
          <w:i/>
          <w:sz w:val="20"/>
          <w:szCs w:val="20"/>
          <w:lang w:eastAsia="ru-RU"/>
        </w:rPr>
        <w:t>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Инвестиционный налоговый кредит</w:t>
      </w:r>
      <w:r w:rsidRPr="004079D1">
        <w:rPr>
          <w:rFonts w:ascii="Times New Roman" w:eastAsia="Times New Roman" w:hAnsi="Times New Roman" w:cs="Times New Roman"/>
          <w:sz w:val="20"/>
          <w:szCs w:val="20"/>
          <w:lang w:eastAsia="ru-RU"/>
        </w:rPr>
        <w:t xml:space="preserve"> — мера, позволяющая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фирмам вычитать из налогооблагаемой суммы величину своих инвестиционных расходов и сокращать тем самым свои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Инвестиционный спрос</w:t>
      </w:r>
      <w:r w:rsidRPr="004079D1">
        <w:rPr>
          <w:rFonts w:ascii="Times New Roman" w:eastAsia="Times New Roman" w:hAnsi="Times New Roman" w:cs="Times New Roman"/>
          <w:sz w:val="20"/>
          <w:szCs w:val="20"/>
          <w:lang w:eastAsia="ru-RU"/>
        </w:rPr>
        <w:t xml:space="preserve"> — величина спроса на средства производства, необходимые для создания и расширения производства в течение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Инжиниринг</w:t>
      </w:r>
      <w:r w:rsidRPr="004079D1">
        <w:rPr>
          <w:rFonts w:ascii="Times New Roman" w:eastAsia="Times New Roman" w:hAnsi="Times New Roman" w:cs="Times New Roman"/>
          <w:sz w:val="20"/>
          <w:szCs w:val="20"/>
          <w:lang w:eastAsia="ru-RU"/>
        </w:rPr>
        <w:t xml:space="preserve"> — оказание инженерно-строительных и проектных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Инкассо</w:t>
      </w:r>
      <w:r w:rsidRPr="004079D1">
        <w:rPr>
          <w:rFonts w:ascii="Times New Roman" w:eastAsia="Times New Roman" w:hAnsi="Times New Roman" w:cs="Times New Roman"/>
          <w:sz w:val="20"/>
          <w:szCs w:val="20"/>
          <w:lang w:eastAsia="ru-RU"/>
        </w:rPr>
        <w:t xml:space="preserve"> — получение банком платежей в пользу предприятия или лица, передавшего ему документы, против которых должен быть произведен платеж.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Интенсивный тип экономического роста</w:t>
      </w:r>
      <w:r w:rsidRPr="004079D1">
        <w:rPr>
          <w:rFonts w:ascii="Times New Roman" w:eastAsia="Times New Roman" w:hAnsi="Times New Roman" w:cs="Times New Roman"/>
          <w:sz w:val="20"/>
          <w:szCs w:val="20"/>
          <w:lang w:eastAsia="ru-RU"/>
        </w:rPr>
        <w:t xml:space="preserve"> — экономический рост, при котором прирост производства осуществляется за счет применения более совершенных факторов производства, технологий.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выпуска продукции и услуг базовых отраслей (ИБО)</w:t>
      </w:r>
      <w:r w:rsidRPr="004079D1">
        <w:rPr>
          <w:rFonts w:ascii="Times New Roman" w:eastAsia="Times New Roman" w:hAnsi="Times New Roman" w:cs="Times New Roman"/>
          <w:sz w:val="20"/>
          <w:szCs w:val="20"/>
          <w:lang w:eastAsia="ru-RU"/>
        </w:rPr>
        <w:t xml:space="preserve"> — исчисляется на основе данных об изменении физического объема выпуска продукции промышленности, строительства, сельского хозяйства, транспорта, розничной торговли.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паритета</w:t>
      </w:r>
      <w:r w:rsidRPr="004079D1">
        <w:rPr>
          <w:rFonts w:ascii="Times New Roman" w:eastAsia="Times New Roman" w:hAnsi="Times New Roman" w:cs="Times New Roman"/>
          <w:sz w:val="20"/>
          <w:szCs w:val="20"/>
          <w:lang w:eastAsia="ru-RU"/>
        </w:rPr>
        <w:t xml:space="preserve"> — отношение цен (индекса цен) на продукцию фермеров к ценам (индексу цен), по которым они приобретают несельскохозяйственную продукцию; служит основой для политики поддержания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потребительских цен и тарифов на товары и платные услуги населению (ИПЦ</w:t>
      </w:r>
      <w:r w:rsidRPr="004079D1">
        <w:rPr>
          <w:rFonts w:ascii="Times New Roman" w:eastAsia="Times New Roman" w:hAnsi="Times New Roman" w:cs="Times New Roman"/>
          <w:sz w:val="20"/>
          <w:szCs w:val="20"/>
          <w:lang w:eastAsia="ru-RU"/>
        </w:rPr>
        <w:t>) — характеризует изменение во времени общего уровня цен и тарифов на товары и услуги, приобретаемые населением для непроизводственного потребления. Измеряет отношение стоимости фиксированного набора товаров и услуг в текущем периоде к его стоимости в предыдущем периоде.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набор товаров и услуг включены 406 товаров (услуг) — представителей. Наблюдение за ценами и тарифами производится во всех столицах республик, центрах краев, областей, автономных округов, городах федерального значения и выборочно — в районных центрах, отобранных с учетом их представительности в отражении социально-экономического и географического положения регионов.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предпринимательской уверенности</w:t>
      </w:r>
      <w:r w:rsidRPr="004079D1">
        <w:rPr>
          <w:rFonts w:ascii="Times New Roman" w:eastAsia="Times New Roman" w:hAnsi="Times New Roman" w:cs="Times New Roman"/>
          <w:sz w:val="20"/>
          <w:szCs w:val="20"/>
          <w:lang w:eastAsia="ru-RU"/>
        </w:rPr>
        <w:t xml:space="preserve"> — качественный показатель, позволяющий по ответам руководителей о прогнозе выпуска продукции, остатках и спросе на нее охарактеризовать экономическую деятельность промышленных организаций и дать упреждающую информацию об изменениях </w:t>
      </w:r>
      <w:r w:rsidRPr="004079D1">
        <w:rPr>
          <w:rFonts w:ascii="Times New Roman" w:eastAsia="Times New Roman" w:hAnsi="Times New Roman" w:cs="Times New Roman"/>
          <w:sz w:val="20"/>
          <w:szCs w:val="20"/>
          <w:lang w:eastAsia="ru-RU"/>
        </w:rPr>
        <w:lastRenderedPageBreak/>
        <w:t>экономических переменных. Показатель представляет собой среднее арифметическое «балансов» ответов на вопросы об ожидаемом выпуске продукции, фактическом спросе и текущих остатках готовой продукции (последний — с противоположным знаком).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«Баланс» по ожидаемому выпуску продукции определяется разностью долей респондентов, отметивших «увеличение» и «уменьшение» выпуска продукции в перспективе. «Баланс» по спросу и остаткам готовой продукции определяется разностью долей респондентов, отметивших уровень «выше нормального» и «ниже нормального».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промышленного производства</w:t>
      </w:r>
      <w:r w:rsidRPr="004079D1">
        <w:rPr>
          <w:rFonts w:ascii="Times New Roman" w:eastAsia="Times New Roman" w:hAnsi="Times New Roman" w:cs="Times New Roman"/>
          <w:sz w:val="20"/>
          <w:szCs w:val="20"/>
          <w:lang w:eastAsia="ru-RU"/>
        </w:rPr>
        <w:t xml:space="preserve"> — относительный показатель, характеризующий изменение масштабов производства в сравниваемых периодах. Различают индивидуальные и сводные индексы промышленного производства. Индивидуальные индексы отражают изменение выпуска одного продукта и исчисляются как отношение объемов производства данного вида продукта в натурально-вещественном выражении в сравниваемых периодах. Сводный индекс производства продукции характеризует совокупные изменения производства всех видов продукции и отражает изменение создаваемой в процессе промышленного производства стоимости в результате изменения только физического объема производимой продукции. для исчисления сводного индекса промышленного производства индивидуальные индексы по конкретным видам промышленной продукции поэтапно агрегируются в индексы по отраслям промышленности и промышленности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стоимости жизни</w:t>
      </w:r>
      <w:r w:rsidRPr="004079D1">
        <w:rPr>
          <w:rFonts w:ascii="Times New Roman" w:eastAsia="Times New Roman" w:hAnsi="Times New Roman" w:cs="Times New Roman"/>
          <w:sz w:val="20"/>
          <w:szCs w:val="20"/>
          <w:lang w:eastAsia="ru-RU"/>
        </w:rPr>
        <w:t xml:space="preserve"> — показатель, отражающий изменение индексов цен и тарифов фиксированного набора товаров и услуг, входящих в потребление среднего жителя страны. Индекс (сводный) тарифов на грузовые перевозки всеми видами транспорта рассчитывается исходя из индексов тарифов на перевозку грузов отдельными видами транспорта (железнодорожным, трубопроводным, морским, внутренним водным, автомобильным, воздушным), взвешенных на объемы доходов от перевозки грузов соответствующим видом транспорта за базисный период. По каждому виду транспорта регистрируются тарифы на услуги- представители. За услугу-представитель принимается перевозка одной тонны массового груза определенным видом транспорта на фиксированное расстояние. Регистрация тарифов осуществляется в выборочной совокупности транспортных организаций.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Индекс тарифов на услуги связи для юридических лиц характеризует общее изменение тарифов на услуги связи для различных категорий пользователей (бюджетных и коммерческих организаций).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Расчет индексов тарифов на услуги связи основан на ежемесячном наблюдении за тарифами на 14 видов услуг-представителей связи для юридических лиц в столицах республик, центрах краев, областей, автономных округов и городах федерального значения Российской Федерации.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цен</w:t>
      </w:r>
      <w:r w:rsidRPr="004079D1">
        <w:rPr>
          <w:rFonts w:ascii="Times New Roman" w:eastAsia="Times New Roman" w:hAnsi="Times New Roman" w:cs="Times New Roman"/>
          <w:sz w:val="20"/>
          <w:szCs w:val="20"/>
          <w:lang w:eastAsia="ru-RU"/>
        </w:rPr>
        <w:t xml:space="preserve"> — индекс, показывающий динамику изменения цены «рыночной корзины», т. е. цены рыночного набора потребительских товаров; используется для пересчета номинального объема продукции (дохода) в реальный объем продукции (дохода); индекс, показывающий динамику изменения цен определенного набора товаров и услуг (рыночной корзины).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цен агрегатный</w:t>
      </w:r>
      <w:r w:rsidRPr="004079D1">
        <w:rPr>
          <w:rFonts w:ascii="Times New Roman" w:eastAsia="Times New Roman" w:hAnsi="Times New Roman" w:cs="Times New Roman"/>
          <w:sz w:val="20"/>
          <w:szCs w:val="20"/>
          <w:lang w:eastAsia="ru-RU"/>
        </w:rPr>
        <w:t xml:space="preserve"> — показывает изменение цен за какой- либо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Индексы цен на первичном и вторичном рынке жилья рассчитываются на основе зарегистрированных цен на вновь построенные квартиры и на квартиры функционирующего приватизированного жилого фонда, если они являются объектами совершения рыночных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Наблюдение ведется по выборочному кругу организаций, осуществляющих операции с недвижимостью в территориальных центрах и крупных городах субъектов РФ. При регистрации цен на квартиры учитываются их количественные и качественные характеристики, а также район их расположения в городе. Средние цены по Российской Федерации рассчитываются из средних цен по территориям. В качестве весов выступают данные о вводе в действие квартир за предыдущий год и численности городского постоянного населения на начало отчетного года. Индекс цен ценной — показывает изменение цен между двумя периодами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Индексация</w:t>
      </w:r>
      <w:r w:rsidRPr="004079D1">
        <w:rPr>
          <w:rFonts w:ascii="Times New Roman" w:eastAsia="Times New Roman" w:hAnsi="Times New Roman" w:cs="Times New Roman"/>
          <w:sz w:val="20"/>
          <w:szCs w:val="20"/>
          <w:lang w:eastAsia="ru-RU"/>
        </w:rPr>
        <w:t xml:space="preserve"> — автоматическое изменение размеров выплат с учетом темпов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Инновации</w:t>
      </w:r>
      <w:r w:rsidRPr="004079D1">
        <w:rPr>
          <w:rFonts w:ascii="Times New Roman" w:eastAsia="Times New Roman" w:hAnsi="Times New Roman" w:cs="Times New Roman"/>
          <w:sz w:val="20"/>
          <w:szCs w:val="20"/>
          <w:lang w:eastAsia="ru-RU"/>
        </w:rPr>
        <w:t xml:space="preserve"> — нововведение; внедрение в производство нового продукта, новой технологии, новых форм организации бизнеса.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Индивидуальное предложение</w:t>
      </w:r>
      <w:r w:rsidRPr="004079D1">
        <w:rPr>
          <w:rFonts w:ascii="Times New Roman" w:eastAsia="Times New Roman" w:hAnsi="Times New Roman" w:cs="Times New Roman"/>
          <w:sz w:val="20"/>
          <w:szCs w:val="20"/>
          <w:lang w:eastAsia="ru-RU"/>
        </w:rPr>
        <w:t xml:space="preserve"> — кривая предложения товара или услуги отдельного продавца.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Индивидуальный спрос</w:t>
      </w:r>
      <w:r w:rsidRPr="004079D1">
        <w:rPr>
          <w:rFonts w:ascii="Times New Roman" w:eastAsia="Times New Roman" w:hAnsi="Times New Roman" w:cs="Times New Roman"/>
          <w:sz w:val="20"/>
          <w:szCs w:val="20"/>
          <w:lang w:eastAsia="ru-RU"/>
        </w:rPr>
        <w:t xml:space="preserve"> — кривая спроса отдельного покупателя на товар или услугу.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Индукция</w:t>
      </w:r>
      <w:r w:rsidRPr="004079D1">
        <w:rPr>
          <w:rFonts w:ascii="Times New Roman" w:eastAsia="Times New Roman" w:hAnsi="Times New Roman" w:cs="Times New Roman"/>
          <w:sz w:val="20"/>
          <w:szCs w:val="20"/>
          <w:lang w:eastAsia="ru-RU"/>
        </w:rPr>
        <w:t xml:space="preserve"> — метод научного исследования, посредством которого на основе частностей, отдельных факторов выводятся общие положения, принципы.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Индустриальная, промышленная, политика</w:t>
      </w:r>
      <w:r w:rsidRPr="004079D1">
        <w:rPr>
          <w:rFonts w:ascii="Times New Roman" w:eastAsia="Times New Roman" w:hAnsi="Times New Roman" w:cs="Times New Roman"/>
          <w:sz w:val="20"/>
          <w:szCs w:val="20"/>
          <w:lang w:eastAsia="ru-RU"/>
        </w:rPr>
        <w:t xml:space="preserve"> — всякая политика, которая строится на непосредственном участии и активной роли правительства в формировании структуры и организации промышленности с целью стимулирования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Институциональная инфраструктура</w:t>
      </w:r>
      <w:r w:rsidRPr="004079D1">
        <w:rPr>
          <w:rFonts w:ascii="Times New Roman" w:eastAsia="Times New Roman" w:hAnsi="Times New Roman" w:cs="Times New Roman"/>
          <w:sz w:val="20"/>
          <w:szCs w:val="20"/>
          <w:lang w:eastAsia="ru-RU"/>
        </w:rPr>
        <w:t xml:space="preserve"> — совокупность институтов, необходимых для управления экономикой и общественной жизнью; организации и учреждения законодательной, судебной и исполнительной власти, обеспечивающие эффективные условия хозяйствования и повседневной жизни.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Инфляционная спираль заработной платы цен</w:t>
      </w:r>
      <w:r w:rsidRPr="004079D1">
        <w:rPr>
          <w:rFonts w:ascii="Times New Roman" w:eastAsia="Times New Roman" w:hAnsi="Times New Roman" w:cs="Times New Roman"/>
          <w:sz w:val="20"/>
          <w:szCs w:val="20"/>
          <w:lang w:eastAsia="ru-RU"/>
        </w:rPr>
        <w:t xml:space="preserve"> — повышение ставок заработной платы, которое порождает повышение цен, последнее, в свою очередь, веет к дальнейшему росту ставок заработной платы и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Инфляционные ожидания</w:t>
      </w:r>
      <w:r w:rsidRPr="004079D1">
        <w:rPr>
          <w:rFonts w:ascii="Times New Roman" w:eastAsia="Times New Roman" w:hAnsi="Times New Roman" w:cs="Times New Roman"/>
          <w:sz w:val="20"/>
          <w:szCs w:val="20"/>
          <w:lang w:eastAsia="ru-RU"/>
        </w:rPr>
        <w:t xml:space="preserve"> — предположения рабочих, фирм и потребителей о том, что в будущем возникнет значительная инфляция.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разрыв</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inflationarygap</w:t>
      </w:r>
      <w:r w:rsidRPr="004079D1">
        <w:rPr>
          <w:rFonts w:ascii="Times New Roman" w:eastAsia="Times New Roman" w:hAnsi="Times New Roman" w:cs="Times New Roman"/>
          <w:sz w:val="20"/>
          <w:szCs w:val="20"/>
          <w:lang w:eastAsia="ru-RU"/>
        </w:rPr>
        <w:t>)  - величина, на которую кривая совокупных расходов должна сместиться вниз, чтобы номинальный ЧНП соответствовал уровню неинфляционногочнп, произведенного при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спад производства</w:t>
      </w:r>
      <w:r w:rsidRPr="004079D1">
        <w:rPr>
          <w:rFonts w:ascii="Times New Roman" w:eastAsia="Times New Roman" w:hAnsi="Times New Roman" w:cs="Times New Roman"/>
          <w:sz w:val="20"/>
          <w:szCs w:val="20"/>
          <w:lang w:eastAsia="ru-RU"/>
        </w:rPr>
        <w:t xml:space="preserve"> — стагфляция..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налог</w:t>
      </w:r>
      <w:r w:rsidRPr="004079D1">
        <w:rPr>
          <w:rFonts w:ascii="Times New Roman" w:eastAsia="Times New Roman" w:hAnsi="Times New Roman" w:cs="Times New Roman"/>
          <w:sz w:val="20"/>
          <w:szCs w:val="20"/>
          <w:lang w:eastAsia="ru-RU"/>
        </w:rPr>
        <w:t xml:space="preserve"> — потери, которые несут держатели денежных средств в результате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разрыв</w:t>
      </w:r>
      <w:r w:rsidRPr="004079D1">
        <w:rPr>
          <w:rFonts w:ascii="Times New Roman" w:eastAsia="Times New Roman" w:hAnsi="Times New Roman" w:cs="Times New Roman"/>
          <w:sz w:val="20"/>
          <w:szCs w:val="20"/>
          <w:lang w:eastAsia="ru-RU"/>
        </w:rPr>
        <w:t xml:space="preserve"> — величина превышения спроса на инвестиции над инвестиционным предложением в национальной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Инфляция </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inflation</w:t>
      </w:r>
      <w:r w:rsidRPr="004079D1">
        <w:rPr>
          <w:rFonts w:ascii="Times New Roman" w:eastAsia="Times New Roman" w:hAnsi="Times New Roman" w:cs="Times New Roman"/>
          <w:sz w:val="20"/>
          <w:szCs w:val="20"/>
          <w:lang w:eastAsia="ru-RU"/>
        </w:rPr>
        <w:t>) — повышение общего (среднего) уровня цен в экономике дисбаланс спроса и предложения, проявляющийся в росте цен; переполнение каналов денежного обращения.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обусловленная ростом издержек</w:t>
      </w:r>
      <w:r w:rsidRPr="004079D1">
        <w:rPr>
          <w:rFonts w:ascii="Times New Roman" w:eastAsia="Times New Roman" w:hAnsi="Times New Roman" w:cs="Times New Roman"/>
          <w:sz w:val="20"/>
          <w:szCs w:val="20"/>
          <w:lang w:eastAsia="ru-RU"/>
        </w:rPr>
        <w:t>— инфляция, вызываемая уменьшением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предложения</w:t>
      </w:r>
      <w:r w:rsidRPr="004079D1">
        <w:rPr>
          <w:rFonts w:ascii="Times New Roman" w:eastAsia="Times New Roman" w:hAnsi="Times New Roman" w:cs="Times New Roman"/>
          <w:sz w:val="20"/>
          <w:szCs w:val="20"/>
          <w:lang w:eastAsia="ru-RU"/>
        </w:rPr>
        <w:t xml:space="preserve"> — инфляция, вызываемая ростом издержек производства в результате повышения заработной платы и цен на сырье, сопровождаемая сокращением реального объема производства и занятости (увеличением уровня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спроса</w:t>
      </w:r>
      <w:r w:rsidRPr="004079D1">
        <w:rPr>
          <w:rFonts w:ascii="Times New Roman" w:eastAsia="Times New Roman" w:hAnsi="Times New Roman" w:cs="Times New Roman"/>
          <w:sz w:val="20"/>
          <w:szCs w:val="20"/>
          <w:lang w:eastAsia="ru-RU"/>
        </w:rPr>
        <w:t xml:space="preserve"> - инфляция, вызываемая увеличением совокупного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Инфраструктура (iпгагпс1нге) — в основе выделения инфраструктуры как крупной сферы экономики лежит различие между особенными и общими условиями производства. 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а) на макроуровне (для всей экономики) представляет собой совокупность общих экономических и социальных условий, обеспечивающих эффективное развитие национальной экономики в целом; это совокупность отраслей, объектов, сооружений, обеспечивающая общие условия производства, необходимые для эффективного развития экономики в целом и повседневного проживания людей на любой территории, создаваемая за средств федерального бюджета (информатика, электроэнергетика, транспорт, связь, коммунальное обслуживание, а также образование, здравоохранение, социальное обеспечение и т. д.); б) на медиумуровне (нередко говорят «мезоуровень») это совокупность капитальных сооружений, обслуживающая определенную территорию: республику, край, область, город, поселок, село (местные системы обеспечения электроэнергией, водой, теплом, связью, автомагистрали, мосты, городские транспортные системы, водоочистные сооружения, муниципальные системы водоснабжения, школы, больницы и т. п.), создание которых обычно обеспечивается местными органами власти; в) на микроуровне (для фирмы и домохозяйств) совокупность инженерно- технических сооружений, необходимых для функционирования любой фирмы независимо от особенных условий производства — индивидуального технологического процесса: будь это шоколадная фабрика или автомобильный завод (водоснабжение, электроэнергия, вывоз производственных отходов, перевозки грузов, научно-исследовательские и проектно-конструкторские работы, финансовое и банковское обслуживание). И. подразделяется на производственную, социально-бытовую, институциональную, экологическую.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Ипотека</w:t>
      </w:r>
      <w:r w:rsidRPr="004079D1">
        <w:rPr>
          <w:rFonts w:ascii="Times New Roman" w:eastAsia="Times New Roman" w:hAnsi="Times New Roman" w:cs="Times New Roman"/>
          <w:sz w:val="20"/>
          <w:szCs w:val="20"/>
          <w:lang w:eastAsia="ru-RU"/>
        </w:rPr>
        <w:t xml:space="preserve"> — передача в залог земли или другого недвижимого имущества с целью получения кредита, называемого ипотечным кредитом.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Источники финансирования бюджетов — подразделяются на внутренние и внешние.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w:t>
      </w:r>
      <w:r w:rsidRPr="004079D1">
        <w:rPr>
          <w:rFonts w:ascii="Times New Roman" w:eastAsia="Times New Roman" w:hAnsi="Times New Roman" w:cs="Times New Roman"/>
          <w:sz w:val="20"/>
          <w:szCs w:val="20"/>
          <w:lang w:eastAsia="ru-RU"/>
        </w:rPr>
        <w:t xml:space="preserve"> — созданные человеком материальные ресурсы (средства производства), используемые в производстве товаров и услуг и доставке их конечному потребителю: машины, оборудование, транспортные средства, здания и другие неподвижные сооружения, компьютеры, инструменты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 т. д.; все, что способно приносить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Капиталоемкий товар</w:t>
      </w:r>
      <w:r w:rsidRPr="004079D1">
        <w:rPr>
          <w:rFonts w:ascii="Times New Roman" w:eastAsia="Times New Roman" w:hAnsi="Times New Roman" w:cs="Times New Roman"/>
          <w:sz w:val="20"/>
          <w:szCs w:val="20"/>
          <w:lang w:eastAsia="ru-RU"/>
        </w:rPr>
        <w:t xml:space="preserve"> — продукт, в производстве которого применяется относительно большое количество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Капиталосберегающий технический прогресс</w:t>
      </w:r>
      <w:r w:rsidRPr="004079D1">
        <w:rPr>
          <w:rFonts w:ascii="Times New Roman" w:eastAsia="Times New Roman" w:hAnsi="Times New Roman" w:cs="Times New Roman"/>
          <w:sz w:val="20"/>
          <w:szCs w:val="20"/>
          <w:lang w:eastAsia="ru-RU"/>
        </w:rPr>
        <w:t xml:space="preserve"> — совершенствование техники и технологии, позволяющее производить большее количество продукта при данном количестве капитала (или такое же количество продукта при меньшем количестве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Карта кривых безразличия</w:t>
      </w:r>
      <w:r w:rsidRPr="004079D1">
        <w:rPr>
          <w:rFonts w:ascii="Times New Roman" w:eastAsia="Times New Roman" w:hAnsi="Times New Roman" w:cs="Times New Roman"/>
          <w:sz w:val="20"/>
          <w:szCs w:val="20"/>
          <w:lang w:eastAsia="ru-RU"/>
        </w:rPr>
        <w:t xml:space="preserve"> — ряд кривых безразличия, каждая из которых представляет разную степень полезности все вместе эти кривые характеризуют предпочтения потребителя.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Картель </w:t>
      </w:r>
      <w:r w:rsidRPr="004079D1">
        <w:rPr>
          <w:rFonts w:ascii="Times New Roman" w:eastAsia="Times New Roman" w:hAnsi="Times New Roman" w:cs="Times New Roman"/>
          <w:sz w:val="20"/>
          <w:szCs w:val="20"/>
          <w:lang w:eastAsia="ru-RU"/>
        </w:rPr>
        <w:t>— формальное, в письменном виде или устное, соглашение между фирмами об установлении цен в объеме производства и разделе рынка сбыта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Кассовая наличность</w:t>
      </w:r>
      <w:r w:rsidRPr="004079D1">
        <w:rPr>
          <w:rFonts w:ascii="Times New Roman" w:eastAsia="Times New Roman" w:hAnsi="Times New Roman" w:cs="Times New Roman"/>
          <w:sz w:val="20"/>
          <w:szCs w:val="20"/>
          <w:lang w:eastAsia="ru-RU"/>
        </w:rPr>
        <w:t xml:space="preserve"> — деньги, которые банк держит в своих сейфах и в кассах.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Качество жизни населения</w:t>
      </w:r>
      <w:r w:rsidRPr="004079D1">
        <w:rPr>
          <w:rFonts w:ascii="Times New Roman" w:eastAsia="Times New Roman" w:hAnsi="Times New Roman" w:cs="Times New Roman"/>
          <w:sz w:val="20"/>
          <w:szCs w:val="20"/>
          <w:lang w:eastAsia="ru-RU"/>
        </w:rPr>
        <w:t xml:space="preserve"> — совокупность характеристик, отражающих материальное, социальное, физическое и культурное благополучие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Квота </w:t>
      </w:r>
      <w:r w:rsidRPr="004079D1">
        <w:rPr>
          <w:rFonts w:ascii="Times New Roman" w:eastAsia="Times New Roman" w:hAnsi="Times New Roman" w:cs="Times New Roman"/>
          <w:sz w:val="20"/>
          <w:szCs w:val="20"/>
          <w:lang w:eastAsia="ru-RU"/>
        </w:rPr>
        <w:t>— доля в производстве или сбыте продукции, устанавливаемая в рамках закона или различными соглашениями.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Кейнсианская экономическая теория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Keynesianeconomics</w:t>
      </w:r>
      <w:r w:rsidRPr="004079D1">
        <w:rPr>
          <w:rFonts w:ascii="Times New Roman" w:eastAsia="Times New Roman" w:hAnsi="Times New Roman" w:cs="Times New Roman"/>
          <w:sz w:val="20"/>
          <w:szCs w:val="20"/>
          <w:lang w:eastAsia="ru-RU"/>
        </w:rPr>
        <w:t>) — макроэкономические концепции, принятые теперь большинством экономистов (но не всеми), в соответствии с которыми капиталистическая экономика, по Дж. М. Кейнса, сама по себе не обеспечивает полное использование своих ресурсов, и для достижения полной их занятости обосновывается необходимость и значимость государственного регулирования экономики посредством фискальной и кредитно-денежной политики.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Кейнсианский отрезок кривой совокупного предложения</w:t>
      </w:r>
      <w:r w:rsidRPr="004079D1">
        <w:rPr>
          <w:rFonts w:ascii="Times New Roman" w:eastAsia="Times New Roman" w:hAnsi="Times New Roman" w:cs="Times New Roman"/>
          <w:sz w:val="20"/>
          <w:szCs w:val="20"/>
          <w:lang w:eastAsia="ru-RU"/>
        </w:rPr>
        <w:t xml:space="preserve"> — горизонтальный отрезок, на котором уровень цен остается неизменным, когда реальный национальный продукт изменяется.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Кейнсианство</w:t>
      </w:r>
      <w:r w:rsidRPr="004079D1">
        <w:rPr>
          <w:rFonts w:ascii="Times New Roman" w:eastAsia="Times New Roman" w:hAnsi="Times New Roman" w:cs="Times New Roman"/>
          <w:sz w:val="20"/>
          <w:szCs w:val="20"/>
          <w:lang w:eastAsia="ru-RU"/>
        </w:rPr>
        <w:t xml:space="preserve"> — направление в экономической теории, родоначальником которого является английский экономист Дж. М. Кейнс; большинство экономистов, особенно американских, разделяют его взгляды относительно теории занятости и практических путей выхода из кризисной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Классическая теория занятости ресурсов</w:t>
      </w:r>
      <w:r w:rsidRPr="004079D1">
        <w:rPr>
          <w:rFonts w:ascii="Times New Roman" w:eastAsia="Times New Roman" w:hAnsi="Times New Roman" w:cs="Times New Roman"/>
          <w:sz w:val="20"/>
          <w:szCs w:val="20"/>
          <w:lang w:eastAsia="ru-RU"/>
        </w:rPr>
        <w:t xml:space="preserve"> — макроэкономическая концепция, утверждающая то, что капиталистическая экономика способна достичь полного использования своих ресурсов, разделявшаяся до ЗО-х гг. большинством экономистов.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Классический отрезок кривой совокупного предложения</w:t>
      </w:r>
      <w:r w:rsidRPr="004079D1">
        <w:rPr>
          <w:rFonts w:ascii="Times New Roman" w:eastAsia="Times New Roman" w:hAnsi="Times New Roman" w:cs="Times New Roman"/>
          <w:sz w:val="20"/>
          <w:szCs w:val="20"/>
          <w:lang w:eastAsia="ru-RU"/>
        </w:rPr>
        <w:t xml:space="preserve"> — вертикальный отрезок кривой совокупного предложения, на котором экономика характеризуется полной занятостью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Кейнсианская модель совокупного предложения</w:t>
      </w:r>
      <w:r w:rsidRPr="004079D1">
        <w:rPr>
          <w:rFonts w:ascii="Times New Roman" w:eastAsia="Times New Roman" w:hAnsi="Times New Roman" w:cs="Times New Roman"/>
          <w:sz w:val="20"/>
          <w:szCs w:val="20"/>
          <w:lang w:eastAsia="ru-RU"/>
        </w:rPr>
        <w:t xml:space="preserve"> — модель Дж. М. Кейнса, в которой цены и зарплата в краткосрочном периоде зафиксированы, кривая совокупного предложения является горизонтальной и реальный ВНП полностью определяется уровнем совокупного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Кейнсианский крест</w:t>
      </w:r>
      <w:r w:rsidRPr="004079D1">
        <w:rPr>
          <w:rFonts w:ascii="Times New Roman" w:eastAsia="Times New Roman" w:hAnsi="Times New Roman" w:cs="Times New Roman"/>
          <w:sz w:val="20"/>
          <w:szCs w:val="20"/>
          <w:lang w:eastAsia="ru-RU"/>
        </w:rPr>
        <w:t xml:space="preserve"> — графическое изображение принципа мультипликатора.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Классическая модель совокупного предложения</w:t>
      </w:r>
      <w:r w:rsidRPr="004079D1">
        <w:rPr>
          <w:rFonts w:ascii="Times New Roman" w:eastAsia="Times New Roman" w:hAnsi="Times New Roman" w:cs="Times New Roman"/>
          <w:sz w:val="20"/>
          <w:szCs w:val="20"/>
          <w:lang w:eastAsia="ru-RU"/>
        </w:rPr>
        <w:t xml:space="preserve"> - модель рынка, при которой цены и зарплата являются подвижными и гибкими, обеспечивается полное использование ресурсов и полная занятость. Кривая совокупного предложения является вертикальной.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Клиринг</w:t>
      </w:r>
      <w:r w:rsidRPr="004079D1">
        <w:rPr>
          <w:rFonts w:ascii="Times New Roman" w:eastAsia="Times New Roman" w:hAnsi="Times New Roman" w:cs="Times New Roman"/>
          <w:sz w:val="20"/>
          <w:szCs w:val="20"/>
          <w:lang w:eastAsia="ru-RU"/>
        </w:rPr>
        <w:t xml:space="preserve"> — зачет взаимных требований и обязательств в торговых расчетах.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Командная экономика</w:t>
      </w:r>
      <w:r w:rsidRPr="004079D1">
        <w:rPr>
          <w:rFonts w:ascii="Times New Roman" w:eastAsia="Times New Roman" w:hAnsi="Times New Roman" w:cs="Times New Roman"/>
          <w:sz w:val="20"/>
          <w:szCs w:val="20"/>
          <w:lang w:eastAsia="ru-RU"/>
        </w:rPr>
        <w:t xml:space="preserve"> — экономика, которая базируется на господстве государственной собственности и централизованной системе управления, т. е. управляется из центра как «единая фабрика». В качестве главного регулирующего и координирующего механизма выступает план. К.э. — полная противоположность свободной рыночной экономике. Командная экономика имела место в бывшем Советском Союзе (1917—1991) и других социалистических странах. Благодаря командной экономике Советский Союз победил в Великой Отечественной войне фашистскую Германию (1941—1945 гг.), собственными силами восстановил разрушенную войной экономику, освоил космос (12 апреля </w:t>
      </w:r>
      <w:smartTag w:uri="urn:schemas-microsoft-com:office:smarttags" w:element="metricconverter">
        <w:smartTagPr>
          <w:attr w:name="ProductID" w:val="1961 г"/>
        </w:smartTagPr>
        <w:r w:rsidRPr="004079D1">
          <w:rPr>
            <w:rFonts w:ascii="Times New Roman" w:eastAsia="Times New Roman" w:hAnsi="Times New Roman" w:cs="Times New Roman"/>
            <w:sz w:val="20"/>
            <w:szCs w:val="20"/>
            <w:lang w:eastAsia="ru-RU"/>
          </w:rPr>
          <w:t>1961 г</w:t>
        </w:r>
      </w:smartTag>
      <w:r w:rsidRPr="004079D1">
        <w:rPr>
          <w:rFonts w:ascii="Times New Roman" w:eastAsia="Times New Roman" w:hAnsi="Times New Roman" w:cs="Times New Roman"/>
          <w:sz w:val="20"/>
          <w:szCs w:val="20"/>
          <w:lang w:eastAsia="ru-RU"/>
        </w:rPr>
        <w:t xml:space="preserve">. был успешно запущен космический корабль с человеком на борту — с первым космонавтом Ю. Гагариным) и в конечном итоге занял место сверхдержавы в мировой системе. Но в результате начатой в апреле </w:t>
      </w:r>
      <w:smartTag w:uri="urn:schemas-microsoft-com:office:smarttags" w:element="metricconverter">
        <w:smartTagPr>
          <w:attr w:name="ProductID" w:val="1985 г"/>
        </w:smartTagPr>
        <w:r w:rsidRPr="004079D1">
          <w:rPr>
            <w:rFonts w:ascii="Times New Roman" w:eastAsia="Times New Roman" w:hAnsi="Times New Roman" w:cs="Times New Roman"/>
            <w:sz w:val="20"/>
            <w:szCs w:val="20"/>
            <w:lang w:eastAsia="ru-RU"/>
          </w:rPr>
          <w:t>1985 г</w:t>
        </w:r>
      </w:smartTag>
      <w:r w:rsidRPr="004079D1">
        <w:rPr>
          <w:rFonts w:ascii="Times New Roman" w:eastAsia="Times New Roman" w:hAnsi="Times New Roman" w:cs="Times New Roman"/>
          <w:sz w:val="20"/>
          <w:szCs w:val="20"/>
          <w:lang w:eastAsia="ru-RU"/>
        </w:rPr>
        <w:t xml:space="preserve">. перестройки, затем организованного распада Советского Союза (декабрь </w:t>
      </w:r>
      <w:smartTag w:uri="urn:schemas-microsoft-com:office:smarttags" w:element="metricconverter">
        <w:smartTagPr>
          <w:attr w:name="ProductID" w:val="1991 г"/>
        </w:smartTagPr>
        <w:r w:rsidRPr="004079D1">
          <w:rPr>
            <w:rFonts w:ascii="Times New Roman" w:eastAsia="Times New Roman" w:hAnsi="Times New Roman" w:cs="Times New Roman"/>
            <w:sz w:val="20"/>
            <w:szCs w:val="20"/>
            <w:lang w:eastAsia="ru-RU"/>
          </w:rPr>
          <w:t>1991 г</w:t>
        </w:r>
      </w:smartTag>
      <w:r w:rsidRPr="004079D1">
        <w:rPr>
          <w:rFonts w:ascii="Times New Roman" w:eastAsia="Times New Roman" w:hAnsi="Times New Roman" w:cs="Times New Roman"/>
          <w:sz w:val="20"/>
          <w:szCs w:val="20"/>
          <w:lang w:eastAsia="ru-RU"/>
        </w:rPr>
        <w:t xml:space="preserve">.), а с </w:t>
      </w:r>
      <w:smartTag w:uri="urn:schemas-microsoft-com:office:smarttags" w:element="metricconverter">
        <w:smartTagPr>
          <w:attr w:name="ProductID" w:val="1992 г"/>
        </w:smartTagPr>
        <w:r w:rsidRPr="004079D1">
          <w:rPr>
            <w:rFonts w:ascii="Times New Roman" w:eastAsia="Times New Roman" w:hAnsi="Times New Roman" w:cs="Times New Roman"/>
            <w:sz w:val="20"/>
            <w:szCs w:val="20"/>
            <w:lang w:eastAsia="ru-RU"/>
          </w:rPr>
          <w:t>1992 г</w:t>
        </w:r>
      </w:smartTag>
      <w:r w:rsidRPr="004079D1">
        <w:rPr>
          <w:rFonts w:ascii="Times New Roman" w:eastAsia="Times New Roman" w:hAnsi="Times New Roman" w:cs="Times New Roman"/>
          <w:sz w:val="20"/>
          <w:szCs w:val="20"/>
          <w:lang w:eastAsia="ru-RU"/>
        </w:rPr>
        <w:t>. проведения курса рыночных реформ командная экономика перестала функционировать как система. Вместо Советского Союза образовалась Российская федерация. В настоящее время в России и других бывших социалистических странах правительство строит рыночную экономику, которую называют переходной, т. е. она переходит от государственной формы собственности к частной, от централизованных методов управления к децентрализованным, или рыночным.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Комиссионер</w:t>
      </w:r>
      <w:r w:rsidRPr="004079D1">
        <w:rPr>
          <w:rFonts w:ascii="Times New Roman" w:eastAsia="Times New Roman" w:hAnsi="Times New Roman" w:cs="Times New Roman"/>
          <w:sz w:val="20"/>
          <w:szCs w:val="20"/>
          <w:lang w:eastAsia="ru-RU"/>
        </w:rPr>
        <w:t xml:space="preserve"> — лицо, продающее и покупающее товар от своего имени, но за счет и по поручению другого лица (комитента) за оговоренное вознаграждение.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Коммерческая тайна</w:t>
      </w:r>
      <w:r w:rsidRPr="004079D1">
        <w:rPr>
          <w:rFonts w:ascii="Times New Roman" w:eastAsia="Times New Roman" w:hAnsi="Times New Roman" w:cs="Times New Roman"/>
          <w:sz w:val="20"/>
          <w:szCs w:val="20"/>
          <w:lang w:eastAsia="ru-RU"/>
        </w:rPr>
        <w:t xml:space="preserve"> — не подлежащие разглашению сведения, известные только участникам сделки, или работникам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Компания</w:t>
      </w:r>
      <w:r w:rsidRPr="004079D1">
        <w:rPr>
          <w:rFonts w:ascii="Times New Roman" w:eastAsia="Times New Roman" w:hAnsi="Times New Roman" w:cs="Times New Roman"/>
          <w:sz w:val="20"/>
          <w:szCs w:val="20"/>
          <w:lang w:eastAsia="ru-RU"/>
        </w:rPr>
        <w:t xml:space="preserve"> — предприятие, чей капитал представляет объединенную собственность нескольких самостоятельных предприятий.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Компаундинг</w:t>
      </w:r>
      <w:r w:rsidRPr="004079D1">
        <w:rPr>
          <w:rFonts w:ascii="Times New Roman" w:eastAsia="Times New Roman" w:hAnsi="Times New Roman" w:cs="Times New Roman"/>
          <w:sz w:val="20"/>
          <w:szCs w:val="20"/>
          <w:lang w:eastAsia="ru-RU"/>
        </w:rPr>
        <w:t xml:space="preserve"> — расширение; метод, применяемый для приведения сегодняшних доходов к заданному моменту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Конвертируемость</w:t>
      </w:r>
      <w:r w:rsidRPr="004079D1">
        <w:rPr>
          <w:rFonts w:ascii="Times New Roman" w:eastAsia="Times New Roman" w:hAnsi="Times New Roman" w:cs="Times New Roman"/>
          <w:sz w:val="20"/>
          <w:szCs w:val="20"/>
          <w:lang w:eastAsia="ru-RU"/>
        </w:rPr>
        <w:t xml:space="preserve"> — возможность свободного обмена валюты на любую другую валюту без всяких ограничений.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w:t>
      </w:r>
      <w:r w:rsidRPr="004079D1">
        <w:rPr>
          <w:rFonts w:ascii="Times New Roman" w:eastAsia="Times New Roman" w:hAnsi="Times New Roman" w:cs="Times New Roman"/>
          <w:sz w:val="20"/>
          <w:szCs w:val="20"/>
          <w:lang w:eastAsia="ru-RU"/>
        </w:rPr>
        <w:t xml:space="preserve"> — Концерн особого типа, объединяющий технологически не связанные между собой предприятия различных отраслей.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Конгломератное объединение</w:t>
      </w:r>
      <w:r w:rsidRPr="004079D1">
        <w:rPr>
          <w:rFonts w:ascii="Times New Roman" w:eastAsia="Times New Roman" w:hAnsi="Times New Roman" w:cs="Times New Roman"/>
          <w:sz w:val="20"/>
          <w:szCs w:val="20"/>
          <w:lang w:eastAsia="ru-RU"/>
        </w:rPr>
        <w:t xml:space="preserve"> — группа предприятий, принадлежащих одной фирме и осуществляющих одну или более стадий производства разнородных продуктов (продуктов, друг с другом не конкурирующих).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Конгломератное слияние</w:t>
      </w:r>
      <w:r w:rsidRPr="004079D1">
        <w:rPr>
          <w:rFonts w:ascii="Times New Roman" w:eastAsia="Times New Roman" w:hAnsi="Times New Roman" w:cs="Times New Roman"/>
          <w:sz w:val="20"/>
          <w:szCs w:val="20"/>
          <w:lang w:eastAsia="ru-RU"/>
        </w:rPr>
        <w:t>— слияние фирмы одной отрасли с фирмой другой отрасли, не являющейся ни поставщиком, ни клиентом, ни Конкурентом.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Конкуренция</w:t>
      </w:r>
      <w:r w:rsidRPr="004079D1">
        <w:rPr>
          <w:rFonts w:ascii="Times New Roman" w:eastAsia="Times New Roman" w:hAnsi="Times New Roman" w:cs="Times New Roman"/>
          <w:sz w:val="20"/>
          <w:szCs w:val="20"/>
          <w:lang w:eastAsia="ru-RU"/>
        </w:rPr>
        <w:t xml:space="preserve"> — экономическое соперничество с целью достижения поставленной цели; противоборство, соперничество между производителя товаров и услуг за право получения максимальной прибыли; существование на рынке множества производителей и покупателей и возможность свободного их выхода с рынка и выхода на него. Конкуренция представляет собой основную регулирующую силу при капитализме. Если не будет конкуренции, то экономическая жизнь как бы замрет. Именно конкуренция вынуждает фирмы применять новые профессии, технику, технологии, системы управления и т. д. Экономисты различают два вида конкуренции: совершенную (чистую) и несовершенную (монополистическую). Конкуренция совершенная (чистая) — наличие на рынке большого числа независимых покупателей и продавцов и возможность для покупателей и продавцов свободно выходить на рынок и покидать 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Конкуренция несовершенная (монополистическая) — модель рынка, где: 1) малое число участников рыночных сделок; 2) производится дифференцированная продукция, т. е. продукция состоящая из многих деталей, частей, узлов: автомобили, жилые дома, компьютеры и т. д.; З) цены контролируются фирмами. В </w:t>
      </w:r>
      <w:r w:rsidRPr="004079D1">
        <w:rPr>
          <w:rFonts w:ascii="Times New Roman" w:eastAsia="Times New Roman" w:hAnsi="Times New Roman" w:cs="Times New Roman"/>
          <w:sz w:val="20"/>
          <w:szCs w:val="20"/>
          <w:lang w:eastAsia="ru-RU"/>
        </w:rPr>
        <w:lastRenderedPageBreak/>
        <w:t>современной реальной жизни господствует Н.с. Видами несовершенной конкуренции являются: чистая монополия, олигополия монополистическая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Конкурирующие товары</w:t>
      </w:r>
      <w:r w:rsidRPr="004079D1">
        <w:rPr>
          <w:rFonts w:ascii="Times New Roman" w:eastAsia="Times New Roman" w:hAnsi="Times New Roman" w:cs="Times New Roman"/>
          <w:sz w:val="20"/>
          <w:szCs w:val="20"/>
          <w:lang w:eastAsia="ru-RU"/>
        </w:rPr>
        <w:t xml:space="preserve"> — взаимозаменяемые товары.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 над заработной платой и ценами</w:t>
      </w:r>
      <w:r w:rsidRPr="004079D1">
        <w:rPr>
          <w:rFonts w:ascii="Times New Roman" w:eastAsia="Times New Roman" w:hAnsi="Times New Roman" w:cs="Times New Roman"/>
          <w:sz w:val="20"/>
          <w:szCs w:val="20"/>
          <w:lang w:eastAsia="ru-RU"/>
        </w:rPr>
        <w:t xml:space="preserve"> - политика в области заработной платы и цен, которая в законодательном порядке устанавливает максимально допустимые размеры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повышения заработной платы и цен в какой-либо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 над иностранной валютой</w:t>
      </w:r>
      <w:r w:rsidRPr="004079D1">
        <w:rPr>
          <w:rFonts w:ascii="Times New Roman" w:eastAsia="Times New Roman" w:hAnsi="Times New Roman" w:cs="Times New Roman"/>
          <w:sz w:val="20"/>
          <w:szCs w:val="20"/>
          <w:lang w:eastAsia="ru-RU"/>
        </w:rPr>
        <w:t xml:space="preserve"> — контроль, который может установить правительство над спросом граждан и фирм данной страны на иностранную валюту и над валютными курсами с целью ограничить свои внешние платежи (устранить дефицит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антиконкурентной роли рекламы</w:t>
      </w:r>
      <w:r w:rsidRPr="004079D1">
        <w:rPr>
          <w:rFonts w:ascii="Times New Roman" w:eastAsia="Times New Roman" w:hAnsi="Times New Roman" w:cs="Times New Roman"/>
          <w:sz w:val="20"/>
          <w:szCs w:val="20"/>
          <w:lang w:eastAsia="ru-RU"/>
        </w:rPr>
        <w:t xml:space="preserve"> — концепция, согласно которой реклама убеждает потребителей в том, что дифференциация продуктов весьма глубока, а это, в свою очередь, усиливает рыночные позиции рекламодателей; концепция, рассматривающая рекламу как барьер против появления на рынке новых конкурентов.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паритета</w:t>
      </w:r>
      <w:r w:rsidRPr="004079D1">
        <w:rPr>
          <w:rFonts w:ascii="Times New Roman" w:eastAsia="Times New Roman" w:hAnsi="Times New Roman" w:cs="Times New Roman"/>
          <w:sz w:val="20"/>
          <w:szCs w:val="20"/>
          <w:lang w:eastAsia="ru-RU"/>
        </w:rPr>
        <w:t xml:space="preserve"> — концепция, предполагающая, что данный реальный объем сельскохозяйственной продукции должен позволить фермеру из года в год приобретать одно и то же количество несельскохозяйственных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расценивающая рекламу как позитивный фактор конкуренции</w:t>
      </w:r>
      <w:r w:rsidRPr="004079D1">
        <w:rPr>
          <w:rFonts w:ascii="Times New Roman" w:eastAsia="Times New Roman" w:hAnsi="Times New Roman" w:cs="Times New Roman"/>
          <w:sz w:val="20"/>
          <w:szCs w:val="20"/>
          <w:lang w:eastAsia="ru-RU"/>
        </w:rPr>
        <w:t>, — концепция, в соответствии с которой реклама оценивается как средство информирования потребителей о взаимозаменяемости товаров (а такая информация ослабляет рыночный диктат фирм) и как механизм, способствующий внедрению на рынок новых изделий.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Контрольный пакет акций</w:t>
      </w:r>
      <w:r w:rsidRPr="004079D1">
        <w:rPr>
          <w:rFonts w:ascii="Times New Roman" w:eastAsia="Times New Roman" w:hAnsi="Times New Roman" w:cs="Times New Roman"/>
          <w:sz w:val="20"/>
          <w:szCs w:val="20"/>
          <w:lang w:eastAsia="ru-RU"/>
        </w:rPr>
        <w:t xml:space="preserve"> — количество акций, дающее право управления акционерным обществом.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Концерн</w:t>
      </w:r>
      <w:r w:rsidRPr="004079D1">
        <w:rPr>
          <w:rFonts w:ascii="Times New Roman" w:eastAsia="Times New Roman" w:hAnsi="Times New Roman" w:cs="Times New Roman"/>
          <w:sz w:val="20"/>
          <w:szCs w:val="20"/>
          <w:lang w:eastAsia="ru-RU"/>
        </w:rPr>
        <w:t xml:space="preserve"> — многоотраслевое акционерное общество; форма объединения предприятий различных отраслей промышленности, торговли, транспорта, сферы услуг и финансовых учреждений, находящихся под единым финансовым контролем.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Корпорация</w:t>
      </w:r>
      <w:r w:rsidRPr="004079D1">
        <w:rPr>
          <w:rFonts w:ascii="Times New Roman" w:eastAsia="Times New Roman" w:hAnsi="Times New Roman" w:cs="Times New Roman"/>
          <w:sz w:val="20"/>
          <w:szCs w:val="20"/>
          <w:lang w:eastAsia="ru-RU"/>
        </w:rPr>
        <w:t xml:space="preserve"> — наиболее распространенная форма акционерного предприятия, имеющая статус юридического лица; обособленна от индивидов; владельцы корпорации отвечают по ее обязательствам только вложенным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«Косвенное» производство</w:t>
      </w:r>
      <w:r w:rsidRPr="004079D1">
        <w:rPr>
          <w:rFonts w:ascii="Times New Roman" w:eastAsia="Times New Roman" w:hAnsi="Times New Roman" w:cs="Times New Roman"/>
          <w:sz w:val="20"/>
          <w:szCs w:val="20"/>
          <w:lang w:eastAsia="ru-RU"/>
        </w:rPr>
        <w:t xml:space="preserve"> — в принципе акселерации означает: строительство и использование сооружений и капитального оборудования с целью способствовать производству потребительских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Косвенные налоги</w:t>
      </w:r>
      <w:r w:rsidRPr="004079D1">
        <w:rPr>
          <w:rFonts w:ascii="Times New Roman" w:eastAsia="Times New Roman" w:hAnsi="Times New Roman" w:cs="Times New Roman"/>
          <w:sz w:val="20"/>
          <w:szCs w:val="20"/>
          <w:lang w:eastAsia="ru-RU"/>
        </w:rPr>
        <w:t xml:space="preserve"> — налоги на определенные товары и услуги, взимаемые через надбавку к цене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Косвенные налоги на предприятия</w:t>
      </w:r>
      <w:r w:rsidRPr="004079D1">
        <w:rPr>
          <w:rFonts w:ascii="Times New Roman" w:eastAsia="Times New Roman" w:hAnsi="Times New Roman" w:cs="Times New Roman"/>
          <w:sz w:val="20"/>
          <w:szCs w:val="20"/>
          <w:lang w:eastAsia="ru-RU"/>
        </w:rPr>
        <w:t xml:space="preserve"> — налог с оборота, акцизный сбор, поимущественный налог, оплата разрешений на ведение хозяйственной и производственной деятельности, а также различные тарифы, которые фирмы включают в издержки производства продукта и перекладывают (целиком или частично) на покупателя путем повышения цены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Котировка</w:t>
      </w:r>
      <w:r w:rsidRPr="004079D1">
        <w:rPr>
          <w:rFonts w:ascii="Times New Roman" w:eastAsia="Times New Roman" w:hAnsi="Times New Roman" w:cs="Times New Roman"/>
          <w:sz w:val="20"/>
          <w:szCs w:val="20"/>
          <w:lang w:eastAsia="ru-RU"/>
        </w:rPr>
        <w:t xml:space="preserve"> — регистрация цен и курсов ценных бумаг на товарных и фондовых биржах.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Джини (индекс концентрации доходов)</w:t>
      </w:r>
      <w:r w:rsidRPr="004079D1">
        <w:rPr>
          <w:rFonts w:ascii="Times New Roman" w:eastAsia="Times New Roman" w:hAnsi="Times New Roman" w:cs="Times New Roman"/>
          <w:sz w:val="20"/>
          <w:szCs w:val="20"/>
          <w:lang w:eastAsia="ru-RU"/>
        </w:rPr>
        <w:t xml:space="preserve"> — характеризует степень отклонения линии фактического распределения общего объема доходов населения от линии их равномерного распределения. Величина коэффициента может варьировать от 0 до 1, при этом чем выше значение показателя, тем более неравномерно распределены доходы в обществе.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фондов (коэффициент дифференциации доходов)</w:t>
      </w:r>
      <w:r w:rsidRPr="004079D1">
        <w:rPr>
          <w:rFonts w:ascii="Times New Roman" w:eastAsia="Times New Roman" w:hAnsi="Times New Roman" w:cs="Times New Roman"/>
          <w:sz w:val="20"/>
          <w:szCs w:val="20"/>
          <w:lang w:eastAsia="ru-RU"/>
        </w:rPr>
        <w:t xml:space="preserve"> — характеризует степень социального расслоения и определяется как соотношение между средними уровнями денежных доходов 10% населения с самыми высокими доходами и 10% населения с самыми низкими доходами.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эластичности</w:t>
      </w:r>
      <w:r w:rsidRPr="004079D1">
        <w:rPr>
          <w:rFonts w:ascii="Times New Roman" w:eastAsia="Times New Roman" w:hAnsi="Times New Roman" w:cs="Times New Roman"/>
          <w:sz w:val="20"/>
          <w:szCs w:val="20"/>
          <w:lang w:eastAsia="ru-RU"/>
        </w:rPr>
        <w:t xml:space="preserve"> -—-- результат деления процента изменения величины спроса (или предложения) на процент изменения цены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Краткосрочное конкурентное равновесие</w:t>
      </w:r>
      <w:r w:rsidRPr="004079D1">
        <w:rPr>
          <w:rFonts w:ascii="Times New Roman" w:eastAsia="Times New Roman" w:hAnsi="Times New Roman" w:cs="Times New Roman"/>
          <w:sz w:val="20"/>
          <w:szCs w:val="20"/>
          <w:lang w:eastAsia="ru-RU"/>
        </w:rPr>
        <w:t xml:space="preserve"> - равенство цены, по которой общее количество продукта чисто конкурентной отрасли предлагается в пределах кратковременного периода, цене, по которой на всю эту продукцию предъявляется спрос, при одновременном равенстве этой цены средним переменным издержкам производства продукта или превышении их, а также совпадении объема спроса и объема предложения по этой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Краткосрочный период</w:t>
      </w:r>
      <w:r w:rsidRPr="004079D1">
        <w:rPr>
          <w:rFonts w:ascii="Times New Roman" w:eastAsia="Times New Roman" w:hAnsi="Times New Roman" w:cs="Times New Roman"/>
          <w:sz w:val="20"/>
          <w:szCs w:val="20"/>
          <w:lang w:eastAsia="ru-RU"/>
        </w:rPr>
        <w:t xml:space="preserve"> — период времени, в течение которого фирма не может ввести в строй новые производственные мощности, но может повысить степень их использования.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w:t>
      </w:r>
      <w:r w:rsidRPr="004079D1">
        <w:rPr>
          <w:rFonts w:ascii="Times New Roman" w:eastAsia="Times New Roman" w:hAnsi="Times New Roman" w:cs="Times New Roman"/>
          <w:sz w:val="20"/>
          <w:szCs w:val="20"/>
          <w:lang w:eastAsia="ru-RU"/>
        </w:rPr>
        <w:t xml:space="preserve"> — сделка между экономическими партнерами, принимающая форму ссуды, когда один партнер предоставляет другому деньги или имущество на условиях срочности, возвратности и, как правило, платности.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 платежного баланса</w:t>
      </w:r>
      <w:r w:rsidRPr="004079D1">
        <w:rPr>
          <w:rFonts w:ascii="Times New Roman" w:eastAsia="Times New Roman" w:hAnsi="Times New Roman" w:cs="Times New Roman"/>
          <w:sz w:val="20"/>
          <w:szCs w:val="20"/>
          <w:lang w:eastAsia="ru-RU"/>
        </w:rPr>
        <w:t xml:space="preserve"> — приток валюты в страну (записываются со знаком &lt;плюс»). Это продажа (экспорт) самолетов за границу, стоимость услуг иностранным туристам, получение пенсий из-за рубежа, покупка иностранцами акций отечественных компаний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Кредиты, предоставленные в рублях и иностранной Валюте</w:t>
      </w:r>
      <w:r w:rsidRPr="004079D1">
        <w:rPr>
          <w:rFonts w:ascii="Times New Roman" w:eastAsia="Times New Roman" w:hAnsi="Times New Roman" w:cs="Times New Roman"/>
          <w:sz w:val="20"/>
          <w:szCs w:val="20"/>
          <w:lang w:eastAsia="ru-RU"/>
        </w:rPr>
        <w:t xml:space="preserve"> — задолженность клиентов (включая просроченную) перед кредитными организациями по всем предоставленным им кредитам. В общую величину задолженности по кредитам, кроме соответствующих сумм, выделенных в том числе из общего итога (кредиты физическим лицам, организациям, банкам), включаются также кредиты иностранным государствам, юридическим лицам-нерезидентам.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Кредитная линия</w:t>
      </w:r>
      <w:r w:rsidRPr="004079D1">
        <w:rPr>
          <w:rFonts w:ascii="Times New Roman" w:eastAsia="Times New Roman" w:hAnsi="Times New Roman" w:cs="Times New Roman"/>
          <w:sz w:val="20"/>
          <w:szCs w:val="20"/>
          <w:lang w:eastAsia="ru-RU"/>
        </w:rPr>
        <w:t xml:space="preserve"> — согласие банка на предоставление фирме ссуды в будущем в размерах, не превосходящих заранее оговоренной суммы. Открывается аккуратным, надежным клиентам, хорошо известным банку.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Кредитно-денежная политика</w:t>
      </w:r>
      <w:r w:rsidRPr="004079D1">
        <w:rPr>
          <w:rFonts w:ascii="Times New Roman" w:eastAsia="Times New Roman" w:hAnsi="Times New Roman" w:cs="Times New Roman"/>
          <w:sz w:val="20"/>
          <w:szCs w:val="20"/>
          <w:lang w:eastAsia="ru-RU"/>
        </w:rPr>
        <w:t xml:space="preserve"> — изменение массы денег в обращении с целью достижения неинфляционного производства совокупного продукта при условии полной занятости. кредитные организации, имеющие право на осуществление банковских операций, (действующие кредитные организации) — кредитные организации (банки и небанковские кредитные организации), зарегистрированные Банком России и имеющие право на осуществление банковских операций, а также небанковские кредитные организации, зарегистрированные другими органами и имеющие лицензию Банка России на осуществление банковских операций.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Кредиторская задолженность</w:t>
      </w:r>
      <w:r w:rsidRPr="004079D1">
        <w:rPr>
          <w:rFonts w:ascii="Times New Roman" w:eastAsia="Times New Roman" w:hAnsi="Times New Roman" w:cs="Times New Roman"/>
          <w:sz w:val="20"/>
          <w:szCs w:val="20"/>
          <w:lang w:eastAsia="ru-RU"/>
        </w:rPr>
        <w:t xml:space="preserve"> — задолженность по расчетам с поставщиками и подрядчиками за поступившие материальные ценности, выполненные работы и оказанные услуги, в том числе задолженность, обеспеченная векселями выданными; задолженность по расчетам с дочерними и зависимыми обществами по всем видам операций; с рабочими и служащими по оплате труда, представляющая собой начисленные, но не выплаченные суммы оплаты труда; задолженность по отчислениям на государственное социальное страхование, пенсионное обеспечение и медицинское страхование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 непогашенные суммы заемных средств, подлежащие погашению в соответствии с договорами.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Кривая безразличия </w:t>
      </w:r>
      <w:r w:rsidRPr="004079D1">
        <w:rPr>
          <w:rFonts w:ascii="Times New Roman" w:eastAsia="Times New Roman" w:hAnsi="Times New Roman" w:cs="Times New Roman"/>
          <w:sz w:val="20"/>
          <w:szCs w:val="20"/>
          <w:lang w:eastAsia="ru-RU"/>
        </w:rPr>
        <w:t>— кривая, показывающая различные комбинации двух продуктов, имеющих одинаковое потребительское значение, или полезность, для потребителя.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долговременного совокупного предложения</w:t>
      </w:r>
      <w:r w:rsidRPr="004079D1">
        <w:rPr>
          <w:rFonts w:ascii="Times New Roman" w:eastAsia="Times New Roman" w:hAnsi="Times New Roman" w:cs="Times New Roman"/>
          <w:sz w:val="20"/>
          <w:szCs w:val="20"/>
          <w:lang w:eastAsia="ru-RU"/>
        </w:rPr>
        <w:t xml:space="preserve"> — кривая совокупного предложения в периоде, в течение которого цены на ресурсы (особенно номинальная заработная плата) прямо реагируют на изменение общего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инвестиции</w:t>
      </w:r>
      <w:r w:rsidRPr="004079D1">
        <w:rPr>
          <w:rFonts w:ascii="Times New Roman" w:eastAsia="Times New Roman" w:hAnsi="Times New Roman" w:cs="Times New Roman"/>
          <w:sz w:val="20"/>
          <w:szCs w:val="20"/>
          <w:lang w:eastAsia="ru-RU"/>
        </w:rPr>
        <w:t xml:space="preserve"> — кривая, показывающая объем планируемых фирмами инвестиций (но оси ординат) при различных уровнях дохода (ЧИН) (по оси абсцисс).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инвестиционного спроса</w:t>
      </w:r>
      <w:r w:rsidRPr="004079D1">
        <w:rPr>
          <w:rFonts w:ascii="Times New Roman" w:eastAsia="Times New Roman" w:hAnsi="Times New Roman" w:cs="Times New Roman"/>
          <w:sz w:val="20"/>
          <w:szCs w:val="20"/>
          <w:lang w:eastAsia="ru-RU"/>
        </w:rPr>
        <w:t xml:space="preserve"> — кривая, показывающая динамику процентной ставки (по оси ординат) и объем инвестиций при разных процентных ставках (по оси абсцисс).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индивидуального предложения</w:t>
      </w:r>
      <w:r w:rsidRPr="004079D1">
        <w:rPr>
          <w:rFonts w:ascii="Times New Roman" w:eastAsia="Times New Roman" w:hAnsi="Times New Roman" w:cs="Times New Roman"/>
          <w:sz w:val="20"/>
          <w:szCs w:val="20"/>
          <w:lang w:eastAsia="ru-RU"/>
        </w:rPr>
        <w:t xml:space="preserve"> — графически показывает количество предлагаемого отдельного товара при каждом определенном уровне цен на него. К.п. направлена вверх: слева направо, т. е. фирмы готовы предложить больше продукта при более высоких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совокупного предложения</w:t>
      </w:r>
      <w:r w:rsidRPr="004079D1">
        <w:rPr>
          <w:rFonts w:ascii="Times New Roman" w:eastAsia="Times New Roman" w:hAnsi="Times New Roman" w:cs="Times New Roman"/>
          <w:sz w:val="20"/>
          <w:szCs w:val="20"/>
          <w:lang w:eastAsia="ru-RU"/>
        </w:rPr>
        <w:t xml:space="preserve"> — графически показывает реальный объем национального производства, который будет произведен при различных уровнях цен. Она состоит из трех отрезков 1) горизонтального, или кейнсианского; 2) вертикального, или классического и 3) промежуточного, когда изменяются и реальный объем национального производства, и уровень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Лаффера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Laffercurve</w:t>
      </w:r>
      <w:r w:rsidRPr="004079D1">
        <w:rPr>
          <w:rFonts w:ascii="Times New Roman" w:eastAsia="Times New Roman" w:hAnsi="Times New Roman" w:cs="Times New Roman"/>
          <w:sz w:val="20"/>
          <w:szCs w:val="20"/>
          <w:lang w:eastAsia="ru-RU"/>
        </w:rPr>
        <w:t>) — кривая, показывающая связь между налоговыми ставками и объемом налоговых поступлений, выявляющая такую налоговую ставку (от нулевой до 100%-ной), при которой налоговые поступления достигают максимума.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Лоренца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Lorenzcurve</w:t>
      </w:r>
      <w:r w:rsidRPr="004079D1">
        <w:rPr>
          <w:rFonts w:ascii="Times New Roman" w:eastAsia="Times New Roman" w:hAnsi="Times New Roman" w:cs="Times New Roman"/>
          <w:sz w:val="20"/>
          <w:szCs w:val="20"/>
          <w:lang w:eastAsia="ru-RU"/>
        </w:rPr>
        <w:t>) — кривая, оказывающая распределение доходов по группам населения; измеряет степень неравенства при персональном распределении национального дохода в экономике; при этом суммарный процент семей (получателей доходов) измеряется по оси абсцисс, а суммарный процент доходов — по оси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потребительского бюджета</w:t>
      </w:r>
      <w:r w:rsidRPr="004079D1">
        <w:rPr>
          <w:rFonts w:ascii="Times New Roman" w:eastAsia="Times New Roman" w:hAnsi="Times New Roman" w:cs="Times New Roman"/>
          <w:sz w:val="20"/>
          <w:szCs w:val="20"/>
          <w:lang w:eastAsia="ru-RU"/>
        </w:rPr>
        <w:t>— кривая, оказывающая различные комбинации количеств двух товаров, которые потребитель может купить при данном уровне его денежного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производственных возможностей</w:t>
      </w:r>
      <w:r w:rsidRPr="004079D1">
        <w:rPr>
          <w:rFonts w:ascii="Times New Roman" w:eastAsia="Times New Roman" w:hAnsi="Times New Roman" w:cs="Times New Roman"/>
          <w:sz w:val="20"/>
          <w:szCs w:val="20"/>
          <w:lang w:eastAsia="ru-RU"/>
        </w:rPr>
        <w:t xml:space="preserve"> — линия, каждая точка на которой представляет максимальный объем производства двух продуктов при полном использовании экономических ресурсов. Доказано, что всякое увеличение производства одного продукта (напр., промышленных роботов) потребует переключения части ресурсов с другого производства (например, пиццы). Общество не может преследовать две цели.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совокупных расходов</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aggregate</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expenditurescurve</w:t>
      </w:r>
      <w:r w:rsidRPr="004079D1">
        <w:rPr>
          <w:rFonts w:ascii="Times New Roman" w:eastAsia="Times New Roman" w:hAnsi="Times New Roman" w:cs="Times New Roman"/>
          <w:sz w:val="20"/>
          <w:szCs w:val="20"/>
          <w:lang w:eastAsia="ru-RU"/>
        </w:rPr>
        <w:t>) — кривая, показывающая общий объем расходов на производство готовых товаров и услуг при разных уровнях реального ЧНП.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индивидуального спроса</w:t>
      </w:r>
      <w:r w:rsidRPr="004079D1">
        <w:rPr>
          <w:rFonts w:ascii="Times New Roman" w:eastAsia="Times New Roman" w:hAnsi="Times New Roman" w:cs="Times New Roman"/>
          <w:sz w:val="20"/>
          <w:szCs w:val="20"/>
          <w:lang w:eastAsia="ru-RU"/>
        </w:rPr>
        <w:t xml:space="preserve"> — графически показывает величину спроса на индивидуальный товар для каждого уровня его цены. К.с. идет вниз, потому что потребитель обычно предпочитает приобретать больше товаров, если цена ниже.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совокупного спроса</w:t>
      </w:r>
      <w:r w:rsidRPr="004079D1">
        <w:rPr>
          <w:rFonts w:ascii="Times New Roman" w:eastAsia="Times New Roman" w:hAnsi="Times New Roman" w:cs="Times New Roman"/>
          <w:sz w:val="20"/>
          <w:szCs w:val="20"/>
          <w:lang w:eastAsia="ru-RU"/>
        </w:rPr>
        <w:t xml:space="preserve"> — кривая, показывающая связь между уровнем цен и реальным объемом национального производства; нисходящая кривая указывает: чем ниже уровень цен, тем больше объем национального производства, который будет куплен.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Кривая Филлипса</w:t>
      </w:r>
      <w:r w:rsidRPr="004079D1">
        <w:rPr>
          <w:rFonts w:ascii="Times New Roman" w:eastAsia="Times New Roman" w:hAnsi="Times New Roman" w:cs="Times New Roman"/>
          <w:sz w:val="20"/>
          <w:szCs w:val="20"/>
          <w:lang w:eastAsia="ru-RU"/>
        </w:rPr>
        <w:t xml:space="preserve">  — кривая, показывающая связь между уровнем безработицы (по оси абсцисс) и годовым темпом роста уровня цен (по оси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Кризис внешней торговли</w:t>
      </w:r>
      <w:r w:rsidRPr="004079D1">
        <w:rPr>
          <w:rFonts w:ascii="Times New Roman" w:eastAsia="Times New Roman" w:hAnsi="Times New Roman" w:cs="Times New Roman"/>
          <w:sz w:val="20"/>
          <w:szCs w:val="20"/>
          <w:lang w:eastAsia="ru-RU"/>
        </w:rPr>
        <w:t xml:space="preserve"> - крупные и возрастающие внешнеторговые дефициты.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Кругооборот дохода</w:t>
      </w:r>
      <w:r w:rsidRPr="004079D1">
        <w:rPr>
          <w:rFonts w:ascii="Times New Roman" w:eastAsia="Times New Roman" w:hAnsi="Times New Roman" w:cs="Times New Roman"/>
          <w:sz w:val="20"/>
          <w:szCs w:val="20"/>
          <w:lang w:eastAsia="ru-RU"/>
        </w:rPr>
        <w:t xml:space="preserve">  — потоки ресурсов из домохозяйств в фирмы и продуктов из фирм в домохозяйства сопровождающиеся потоками денег из домохозяйств в фирмы и из фирм в домохозяйства.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Крупная компания</w:t>
      </w:r>
      <w:r w:rsidRPr="004079D1">
        <w:rPr>
          <w:rFonts w:ascii="Times New Roman" w:eastAsia="Times New Roman" w:hAnsi="Times New Roman" w:cs="Times New Roman"/>
          <w:sz w:val="20"/>
          <w:szCs w:val="20"/>
          <w:lang w:eastAsia="ru-RU"/>
        </w:rPr>
        <w:t xml:space="preserve"> — фирма, которая либо производит большую долю общего объема продукции отрасли, либо считается крупной по размеру (по числу занятых или держателей акций, по объему продаж, размеру активов или прибылей), либо обладает обоими признаками.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Курс акции</w:t>
      </w:r>
      <w:r w:rsidRPr="004079D1">
        <w:rPr>
          <w:rFonts w:ascii="Times New Roman" w:eastAsia="Times New Roman" w:hAnsi="Times New Roman" w:cs="Times New Roman"/>
          <w:sz w:val="20"/>
          <w:szCs w:val="20"/>
          <w:lang w:eastAsia="ru-RU"/>
        </w:rPr>
        <w:t xml:space="preserve"> — продажная цена 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Легальная, но не учитываемая деятельность при подсчете ВНП</w:t>
      </w:r>
      <w:r w:rsidRPr="004079D1">
        <w:rPr>
          <w:rFonts w:ascii="Times New Roman" w:eastAsia="Times New Roman" w:hAnsi="Times New Roman" w:cs="Times New Roman"/>
          <w:sz w:val="20"/>
          <w:szCs w:val="20"/>
          <w:lang w:eastAsia="ru-RU"/>
        </w:rPr>
        <w:t xml:space="preserve"> — активность населения на приусадебных участках, «частный извоз», чаевые и т. п. действия.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Лидерство в ценах</w:t>
      </w:r>
      <w:r w:rsidRPr="004079D1">
        <w:rPr>
          <w:rFonts w:ascii="Times New Roman" w:eastAsia="Times New Roman" w:hAnsi="Times New Roman" w:cs="Times New Roman"/>
          <w:sz w:val="20"/>
          <w:szCs w:val="20"/>
          <w:lang w:eastAsia="ru-RU"/>
        </w:rPr>
        <w:t xml:space="preserve"> — применяемый фирмами в условиях олигополии неофициальный метод установления цены на производимый ими товар: одна фирма (лидер) объявляет изменение цены, а другие (следующие за лидером) фирмы вскоре объявляют идентичные (или примерно такие же)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Лизинг </w:t>
      </w:r>
      <w:r w:rsidRPr="004079D1">
        <w:rPr>
          <w:rFonts w:ascii="Times New Roman" w:eastAsia="Times New Roman" w:hAnsi="Times New Roman" w:cs="Times New Roman"/>
          <w:sz w:val="20"/>
          <w:szCs w:val="20"/>
          <w:lang w:eastAsia="ru-RU"/>
        </w:rPr>
        <w:t>— предоставление в аренду на длительный срок основных фондов. Лизинговые компании закупают оборудование, чтобы сдать его в аренду.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Ликвидность </w:t>
      </w:r>
      <w:r w:rsidRPr="004079D1">
        <w:rPr>
          <w:rFonts w:ascii="Times New Roman" w:eastAsia="Times New Roman" w:hAnsi="Times New Roman" w:cs="Times New Roman"/>
          <w:sz w:val="20"/>
          <w:szCs w:val="20"/>
          <w:lang w:eastAsia="ru-RU"/>
        </w:rPr>
        <w:t>— деньги или вещи, которые можно быстро и легко превратить в деньги без потери или при небольшой потере их покупательной способности; способность материальных средств, других ресурсов быстро обращаться в деньги; способность предприятия во время оплачивать свои обязательства, превращать статьи актива баланса в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Лицензия </w:t>
      </w:r>
      <w:r w:rsidRPr="004079D1">
        <w:rPr>
          <w:rFonts w:ascii="Times New Roman" w:eastAsia="Times New Roman" w:hAnsi="Times New Roman" w:cs="Times New Roman"/>
          <w:sz w:val="20"/>
          <w:szCs w:val="20"/>
          <w:lang w:eastAsia="ru-RU"/>
        </w:rPr>
        <w:t>— выдаваемое государственными или местными органами власти разрешение на ведение определенной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Личное потребление (С)</w:t>
      </w:r>
      <w:r w:rsidRPr="004079D1">
        <w:rPr>
          <w:rFonts w:ascii="Times New Roman" w:eastAsia="Times New Roman" w:hAnsi="Times New Roman" w:cs="Times New Roman"/>
          <w:sz w:val="20"/>
          <w:szCs w:val="20"/>
          <w:lang w:eastAsia="ru-RU"/>
        </w:rPr>
        <w:t xml:space="preserve"> — зависит от двух факторов: 1) величины денежного дохода и 2) цен, по которым продаются продукты. Цены на продукты играют ключевую роль в формировании структуры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Личный доход</w:t>
      </w:r>
      <w:r w:rsidRPr="004079D1">
        <w:rPr>
          <w:rFonts w:ascii="Times New Roman" w:eastAsia="Times New Roman" w:hAnsi="Times New Roman" w:cs="Times New Roman"/>
          <w:sz w:val="20"/>
          <w:szCs w:val="20"/>
          <w:lang w:eastAsia="ru-RU"/>
        </w:rPr>
        <w:t xml:space="preserve"> (Лд) — доход до уплаты личного подоходного налога; доход часть которого заработана, а другая часть не заработана, но получена в виде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Личный располагаемый доход</w:t>
      </w:r>
      <w:r w:rsidRPr="004079D1">
        <w:rPr>
          <w:rFonts w:ascii="Times New Roman" w:eastAsia="Times New Roman" w:hAnsi="Times New Roman" w:cs="Times New Roman"/>
          <w:sz w:val="20"/>
          <w:szCs w:val="20"/>
          <w:lang w:eastAsia="ru-RU"/>
        </w:rPr>
        <w:t xml:space="preserve"> — доход, показывающий, сколько денег остается у людей на расходы по их усмотрению.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Локальные (частные) рынки</w:t>
      </w:r>
      <w:r w:rsidRPr="004079D1">
        <w:rPr>
          <w:rFonts w:ascii="Times New Roman" w:eastAsia="Times New Roman" w:hAnsi="Times New Roman" w:cs="Times New Roman"/>
          <w:sz w:val="20"/>
          <w:szCs w:val="20"/>
          <w:lang w:eastAsia="ru-RU"/>
        </w:rPr>
        <w:t xml:space="preserve"> — рыночные сегменты национальной экономики, выделяемые либо по товарному признаку (металл, пшеница), либо по функциональному (потребительский, финансовый, рынок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«Ломаная» кривая спроса</w:t>
      </w:r>
      <w:r w:rsidRPr="004079D1">
        <w:rPr>
          <w:rFonts w:ascii="Times New Roman" w:eastAsia="Times New Roman" w:hAnsi="Times New Roman" w:cs="Times New Roman"/>
          <w:sz w:val="20"/>
          <w:szCs w:val="20"/>
          <w:lang w:eastAsia="ru-RU"/>
        </w:rPr>
        <w:t xml:space="preserve"> — кривая спроса, который был бы желателен для олигополиста, не участвующего в сговоре (о ценах, квотах продукции и зонах сбыта); кривая спроса, основанная на допущении, что соперничающие фирмы присоединятся к решению о снижении цен, но не последуют решению о повышении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М0 — наличные деньги в обращении, банкноты и монеты; М1 = М0 + средства на расчетных и текущих счетах в банках, дорожные чеки; М2 = М1 + срочные вклады в банках; МЭ = М2 + ценные государственные бумаги.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Макроэкономика </w:t>
      </w:r>
      <w:r w:rsidRPr="004079D1">
        <w:rPr>
          <w:rFonts w:ascii="Times New Roman" w:eastAsia="Times New Roman" w:hAnsi="Times New Roman" w:cs="Times New Roman"/>
          <w:sz w:val="20"/>
          <w:szCs w:val="20"/>
          <w:lang w:eastAsia="ru-RU"/>
        </w:rPr>
        <w:t>— часть экономической науки, исследующая экономику как целое, а также такие составляющие ее важнейшие совокупности, как домохозяйство, бизнес, государственный сектор и т. д., и использующая для этого обобщенные (суммарные) экономические показатели. Образно говоря, экономика с птичьего полета. Экономику каждой отдельной страны (России, США, Китая, Великобритании, Франции, Германии, Италии, Японии и т. д.) можно назвать национальной экономикой. Национальная экономика каждой страны отражает ее специфику, а М. как наука раскрывает общие закономерности и тенденции, присущие всем национальным экономикам. Вывод: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национальная экономика и макроэкономика — это разные понятия. М. теоретическая основа национальной экономики. М. может быть на уровне мировой и национальной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Родоначальниками М. считаются английские экономисты классической школы (Адам Смит, Давид Рикардо, Джон Стюарт Милль — ХУIII в.), социалисты-утописты: англичанин Роберт Оуэн, французы Шарль Фурье, Симон де Сисмонди (Х</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Х в.), а также немецкие экономисты Карл Маркс и Фридрих Энгельс (ХIХ в.). Последние дали глубокий анализ капиталистической экономики, раскрыли механизм действия объективных экономических законов и доказали неизбежность гибели капитализма, отмирание государства и построения бесклассового общества — коммунизма. В ХХ в. английский экономист Дж. М. Кейнс после опубликования своей знаменитой книги «Общая теория занятости, процента и денег» (1936) считается основоположником современной макроэкономики. С этим именем мы еще не раз будем встречаться. Сейчас лишь отметим, что Кейнс впервые дал анализ взаимодействия рынка и государства в капиталистической экономике, показал роль потребления, сбережений, инвестиций в экономическом развитии, раскрыл влияние изменения совокупного спроса на рост национального дохода (модель мультипликатора). Прямо противоположную позицию занял неоклассик — американский экономист Милтон Фридман. Он сделал акцент на роль Центрального банка в денежном обращении и не- вмешательство государства в рыночную экономику. Его последователями в России являются Е. Гайдар, Г. Попов, Гр. Явлинский и др. Российская экономическая мысль может быть представлена плеядой таких ученых, как Г. В. Плеханов (1856—19 18), М. И. Туган-</w:t>
      </w:r>
      <w:r w:rsidRPr="004079D1">
        <w:rPr>
          <w:rFonts w:ascii="Times New Roman" w:eastAsia="Times New Roman" w:hAnsi="Times New Roman" w:cs="Times New Roman"/>
          <w:sz w:val="20"/>
          <w:szCs w:val="20"/>
          <w:lang w:eastAsia="ru-RU"/>
        </w:rPr>
        <w:lastRenderedPageBreak/>
        <w:t>Барановский (1865—19 19), В. И. Ленин (1870— 1924), Н. Д. Кондратьев (1892—1938), Н. И. Бухарин (1888—1938), А. В. Чаянов (1888—1937) и др. О наиболее известных российских экономистах современйого периода будем отдельно говорить при обсуждении каждой темы. Вы спросите: «А зачем нам Маркс, Энгельс прошлого века, Кейнс и его работа 36-го года?» Ответ: идеи, изложенные в их работах, актуальны и по сей день. Они являются предметом исследования многих современных ученых, как зарубежных, так и отечественных.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Чтобы дать характеристику М., нужно знать такие совокупные категории, или агрегаты, как валовой национальный продукт (ВНП), валовой внутренний продукт (ВВП), национальный доход, совокупный спрос и совокупное предложение, уровень цен, потребление, сбережения, инвестиции, государственный бюджет, безработица, инфляция и т. д. Целью М. является разработка правительственной экономической политики, направленной на решение общих социально-экономических проблем.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Макроэкономическая политика</w:t>
      </w:r>
      <w:r w:rsidRPr="004079D1">
        <w:rPr>
          <w:rFonts w:ascii="Times New Roman" w:eastAsia="Times New Roman" w:hAnsi="Times New Roman" w:cs="Times New Roman"/>
          <w:sz w:val="20"/>
          <w:szCs w:val="20"/>
          <w:lang w:eastAsia="ru-RU"/>
        </w:rPr>
        <w:t xml:space="preserve"> — экономическая политика.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Макроэкономические модели</w:t>
      </w:r>
      <w:r w:rsidRPr="004079D1">
        <w:rPr>
          <w:rFonts w:ascii="Times New Roman" w:eastAsia="Times New Roman" w:hAnsi="Times New Roman" w:cs="Times New Roman"/>
          <w:sz w:val="20"/>
          <w:szCs w:val="20"/>
          <w:lang w:eastAsia="ru-RU"/>
        </w:rPr>
        <w:t xml:space="preserve"> — формализованные (логически, графически, алгебраически) изображения экономических явлений и процессов для обнаружения функциональных взаимосвязей между ними. М.м., выступая абстрактным выражением экономической реальности, не может быть всеобъемлющей и выносить абсолютно правильные суждения, тем более конкретным странам и в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макроэкономике существует множество самых различных моделей: модель круговых потоков, крест Кейнса,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IS</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LM</w:t>
      </w:r>
      <w:r w:rsidRPr="004079D1">
        <w:rPr>
          <w:rFonts w:ascii="Times New Roman" w:eastAsia="Times New Roman" w:hAnsi="Times New Roman" w:cs="Times New Roman"/>
          <w:sz w:val="20"/>
          <w:szCs w:val="20"/>
          <w:lang w:eastAsia="ru-RU"/>
        </w:rPr>
        <w:t>, модель Баумоля—Тобина, Маркса, Солоу, Домара, Харрода, Самуэльсона—Хикса и др. Все они выступают как общий инструментарий макроанализа, не имея при этом национальных особенностей.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каждой модели исключительно важным является выбор факторов, которые были бы существенными для макро- анализа конкретной проблемы в конкретный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Макроэкономическое равновесие</w:t>
      </w:r>
      <w:r w:rsidRPr="004079D1">
        <w:rPr>
          <w:rFonts w:ascii="Times New Roman" w:eastAsia="Times New Roman" w:hAnsi="Times New Roman" w:cs="Times New Roman"/>
          <w:sz w:val="20"/>
          <w:szCs w:val="20"/>
          <w:lang w:eastAsia="ru-RU"/>
        </w:rPr>
        <w:t xml:space="preserve"> — представляет собой равновесие экономической системы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М.р. предполагает необходимость в сбалансированности и пропорцi4ональности экономического развития, в основе которых находятся общие, частные и единичные пропорции. Под общими пропорциями понимаются пропорции между совокупным спросом и совокупным предложением; между сбережениями и инвестициями; между уровнем инфляции, безработицей и реальным национальным продуктом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 частным пропорциям относятся пропорции между спросом и предложением на конкурентном рынке; между спросом и предложением в условиях несовершенной конкуренции; между спросом и предложением на ресурсы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Единичными пропорциями являются пропорции между средним, совокупным и предельным продуктом; между средними, совокупными и предельными издержками; между потребительскими расходами и реальным личным доходом.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Различают идеальное и реальное равновесие. Первый вид равновесия означает сбалансированность экономической системы при совершенной конкуренции и отсутствии побочных эффектов. Второй вид равновесия предполагает сбалансированность экономической системы при несовершенной конкуренции и при внешних факторах влияния.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М.р. выступает в двух основных формах: а) в форме частичного микроэкономического равновесия — равновесия в отдельной составляющей экономической системы и б) в форме общего М.р. — равновесия в экономической системе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Выделяют полное М.р., допускающее сбалансированность общих, частных и единичных пропорций, которое практически не достижимо.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Максимальная цена</w:t>
      </w:r>
      <w:r w:rsidRPr="004079D1">
        <w:rPr>
          <w:rFonts w:ascii="Times New Roman" w:eastAsia="Times New Roman" w:hAnsi="Times New Roman" w:cs="Times New Roman"/>
          <w:sz w:val="20"/>
          <w:szCs w:val="20"/>
          <w:lang w:eastAsia="ru-RU"/>
        </w:rPr>
        <w:t xml:space="preserve"> (ценовой потолок, верхний предел цены) — цена, устанавливаемая государством ниже цены равновесия для защиты интересов малоимущих слоев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М.ц. («социально низкая цена») ведет к возникновению хронического дефицита этого блага, поскольку объем спроса превышает объем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М.ц. является одним из методов государственного регулирования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Максимально прибыльное равновесие</w:t>
      </w:r>
      <w:r w:rsidRPr="004079D1">
        <w:rPr>
          <w:rFonts w:ascii="Times New Roman" w:eastAsia="Times New Roman" w:hAnsi="Times New Roman" w:cs="Times New Roman"/>
          <w:sz w:val="20"/>
          <w:szCs w:val="20"/>
          <w:lang w:eastAsia="ru-RU"/>
        </w:rPr>
        <w:t xml:space="preserve"> — ситуация, при которой монопсонист, приобретая ресурсы, извлекает максимально высокую прибыль при минимально возможных издержках.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Для монопсониста валено, чтобы было равенство предельных издержек производственных ресурсов и его предельной доходности. Точка максимально прибыльного равновесия (А) находится на кривой предложения под пересечением кривых предельных издержек (МНС) и предельной доходности ресурса (МНР).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Максимально прибыльное равновесие в условиях совершенной конкуренции</w:t>
      </w:r>
      <w:r w:rsidRPr="004079D1">
        <w:rPr>
          <w:rFonts w:ascii="Times New Roman" w:eastAsia="Times New Roman" w:hAnsi="Times New Roman" w:cs="Times New Roman"/>
          <w:sz w:val="20"/>
          <w:szCs w:val="20"/>
          <w:lang w:eastAsia="ru-RU"/>
        </w:rPr>
        <w:t xml:space="preserve"> — ситуация фирмы, при которой объем производства благ фиксируется равенством рыночной цены, предельных издержек и предельного дохода. Это равенство можно выразить следующим образом: Р = МС = МН. Выпуск ниже данного уровня означает, что для извлечения большей прибыли фирма должна будет увеличить объем производства блага. Однако извлечение максимальной прибыли отнюдь не означает, что фирма получит самую большую прибыль в расчете на единицу блага. Последнее, в свою очередь, не может выступать критерием общей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Максимизация полезности</w:t>
      </w:r>
      <w:r w:rsidRPr="004079D1">
        <w:rPr>
          <w:rFonts w:ascii="Times New Roman" w:eastAsia="Times New Roman" w:hAnsi="Times New Roman" w:cs="Times New Roman"/>
          <w:sz w:val="20"/>
          <w:szCs w:val="20"/>
          <w:lang w:eastAsia="ru-RU"/>
        </w:rPr>
        <w:t xml:space="preserve"> — положение, при котором потребитель максимизирует полезность, получаемую им от приобретения разных благ в рамках своего бюджета.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М.п. означает, что всякое увеличение полезности от потребления одного блага потребует уменьшения полезности от потребления другого блага.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М.п. может быть выражена следующей формулой: Предельная полезность блага А: Цена блага А = Предельная полезность блага В : Цена блага 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Эта формула характеризует отношение предельной полезности к цене одинаковым для всех благ.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М.п. как отношение предельной полезности любой пары благ равно отношению их цены, выражается такой формулой: Предельная полезность блага А : Предельная полезность блага В = Цена блага А : Цена блага 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Максимизация прибыли</w:t>
      </w:r>
      <w:r w:rsidRPr="004079D1">
        <w:rPr>
          <w:rFonts w:ascii="Times New Roman" w:eastAsia="Times New Roman" w:hAnsi="Times New Roman" w:cs="Times New Roman"/>
          <w:sz w:val="20"/>
          <w:szCs w:val="20"/>
          <w:lang w:eastAsia="ru-RU"/>
        </w:rPr>
        <w:t xml:space="preserve"> — цель фирмы. М.п. обеспечивается: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1) когда общий доход в максимально превышает общие издержки; 2) когда предельный доход равен предельным издержкам.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Малая экономика</w:t>
      </w:r>
      <w:r w:rsidRPr="004079D1">
        <w:rPr>
          <w:rFonts w:ascii="Times New Roman" w:eastAsia="Times New Roman" w:hAnsi="Times New Roman" w:cs="Times New Roman"/>
          <w:sz w:val="20"/>
          <w:szCs w:val="20"/>
          <w:lang w:eastAsia="ru-RU"/>
        </w:rPr>
        <w:t xml:space="preserve"> — экономика, незначительные размеры которой не позволяют оказывать сколько-нибудь значительное воздействие на экономические процессы, происходящие на мировом рынке, в частности, на движение мировой процентной ставки.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Мальтузианская ловушка</w:t>
      </w:r>
      <w:r w:rsidRPr="004079D1">
        <w:rPr>
          <w:rFonts w:ascii="Times New Roman" w:eastAsia="Times New Roman" w:hAnsi="Times New Roman" w:cs="Times New Roman"/>
          <w:sz w:val="20"/>
          <w:szCs w:val="20"/>
          <w:lang w:eastAsia="ru-RU"/>
        </w:rPr>
        <w:t xml:space="preserve"> — гипотеза, согласно которой увеличение населения и ограниченность воспроизводства жизненных средств (в частности, продуктов питания) будут удерживать большинство населения на грани голода.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М.л. со времени промышленной революции в развитых странах не подтверждается.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Мальтузианство </w:t>
      </w:r>
      <w:r w:rsidRPr="004079D1">
        <w:rPr>
          <w:rFonts w:ascii="Times New Roman" w:eastAsia="Times New Roman" w:hAnsi="Times New Roman" w:cs="Times New Roman"/>
          <w:sz w:val="20"/>
          <w:szCs w:val="20"/>
          <w:lang w:eastAsia="ru-RU"/>
        </w:rPr>
        <w:t>— теория, согласно которой положение трудящихся определяется «естественным законом народонаселения», обусловливающим более медленный рост объема средств существования по сравнению с ростом, численности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книге «Опыт о принципе народонаселения» (1798) Томас Роберт Мальтус (1766—1834) утверждал, что, поскольку количество земли ограничено и ее производительность может увеличиваться в арифметической прогрессии (1, 2, 3, 4, 5 и т. д.), а население увеличивается в геометрической прогрессий (1, 2, 4, 8, 16 и т. д.), в результате увеличение населения превосходит рост предложения продуктов питания. Из этого следует его вывод: большинство населения обречено на бедность и нищету. В то же время войны, эпидемии, голод позволят замедлить увеличение населения. Кроме того, Мальтус предлагал воздерживаться от браков и деторождения.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работе «Принципы политической экономии» Мальтус отвергал трудовую теорию стоимости д. Рикардо, сводя стоимость товара к издержкам производства. Прибыль, по Мальтусу, имеет своим источником продажу товаров выше их стоимости. На этой основе он развил теорию реализации, решение которой, как он утверждал, состоит в росте непроизводительного потребления так называемых третьих (кроме рабочих и капиталистов) лиц (землевладельцев, священников, офицеров и др.), способных создавать для производства дополнительный спрос на всю массу производимых в обществе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Манипулирование рынками</w:t>
      </w:r>
      <w:r w:rsidRPr="004079D1">
        <w:rPr>
          <w:rFonts w:ascii="Times New Roman" w:eastAsia="Times New Roman" w:hAnsi="Times New Roman" w:cs="Times New Roman"/>
          <w:sz w:val="20"/>
          <w:szCs w:val="20"/>
          <w:lang w:eastAsia="ru-RU"/>
        </w:rPr>
        <w:t xml:space="preserve"> — желание извлечь прибыль на рынке посредством не нормального (навязанного) функционирования рыночных сил.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Зачастую это допускает вначале применение на рынке длинной позиции, т. е. игры на повышение, или короткой позиции, т. е. игры на понижение, в достаточно крупных масштабах оказывающих существенное воздействие на уровень цен, а затем — поддержание на рынке повышаю- щей либо понижающей тенденции за счет дальнейших скупок или продаж.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w:t>
      </w:r>
      <w:r w:rsidRPr="004079D1">
        <w:rPr>
          <w:rFonts w:ascii="Times New Roman" w:eastAsia="Times New Roman" w:hAnsi="Times New Roman" w:cs="Times New Roman"/>
          <w:sz w:val="20"/>
          <w:szCs w:val="20"/>
          <w:lang w:eastAsia="ru-RU"/>
        </w:rPr>
        <w:t xml:space="preserve"> — минимальный процент стоимости акций, который покупатель должен внести в виде первого взноса; средства, передаваемые клиентом брокеру или брокером члену расчетной палаты либо вносимые членом расчетной палаты в палату в качестве залога. М. способствует обеспечению финансовой состоятельности брокеров, членов расчетной палаты и всей фирмы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 фондовой бирже М. выступает первоначальным платежом за акции. На товарной бирже М. выступает залогом обеспечения выполнения условий контракта — гарантией того, что как покупатель, так и продавец добросовестно выполняют обязательства по поставке и получению товара по контракту, если только они не погасили свои обязательства посредством обратной равной сделки;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покупке фьючерсного контракта право на реальный товар не переходит из рук в руки. Однако покупатель берет на себя юридическое обязательство, которое в случае продажи контракта поставкой превращается в право собственности на реальный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Существует два типа М.: первоначальная М. и поддерживаемая М. Когда клиент отдает поручение на покупку или продажу фьючерсного контракта, от него требуется внесение первоначальной М. для покрытия любых возможных потерь. Размер первоначальной М. устанавливает сама фирма. Под поддерживаемой М. понимается минимальная сумма, которая должна постоянно находиться на маржевом счете.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конце операционного дня расчетная палата осуществляет перерасчет и добавляет деньги на маржевый счет, если позиция клиента оказалась с прибылью в этот день, или снимает деньги с маржевого счета, если клиент понес убыток. Если позиция сведена с убытком и остаток на маржевом счете стал меньше поддерживаемой М., клиенту поступает требование о внесении дополнительного обеспечения для восстановления остатка до уровня первоначальной М. Прибыль, зачисленная на маржевой счет, может быть либо снята с него клиентом, либо оставлена им на счете для страхования от возможных потерь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 банковская</w:t>
      </w:r>
      <w:r w:rsidRPr="004079D1">
        <w:rPr>
          <w:rFonts w:ascii="Times New Roman" w:eastAsia="Times New Roman" w:hAnsi="Times New Roman" w:cs="Times New Roman"/>
          <w:sz w:val="20"/>
          <w:szCs w:val="20"/>
          <w:lang w:eastAsia="ru-RU"/>
        </w:rPr>
        <w:t xml:space="preserve"> — разница между ставками по привлекаемым и предоставляемым кредитам; между ставками по кредитам, предоставляемым различным категориям заемщиков; между суммой обеспечения, </w:t>
      </w:r>
      <w:r w:rsidRPr="004079D1">
        <w:rPr>
          <w:rFonts w:ascii="Times New Roman" w:eastAsia="Times New Roman" w:hAnsi="Times New Roman" w:cs="Times New Roman"/>
          <w:sz w:val="20"/>
          <w:szCs w:val="20"/>
          <w:lang w:eastAsia="ru-RU"/>
        </w:rPr>
        <w:lastRenderedPageBreak/>
        <w:t>под которое предоставлен кредит, и суммой выдаваемого кредита; между банковскими процентными ставками по кредитам и по вкладам; термин, используемый также в биржевой и торговой практике для обозначения разницы между ценами и курсами при заключении различных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 демпинговая</w:t>
      </w:r>
      <w:r w:rsidRPr="004079D1">
        <w:rPr>
          <w:rFonts w:ascii="Times New Roman" w:eastAsia="Times New Roman" w:hAnsi="Times New Roman" w:cs="Times New Roman"/>
          <w:sz w:val="20"/>
          <w:szCs w:val="20"/>
          <w:lang w:eastAsia="ru-RU"/>
        </w:rPr>
        <w:t xml:space="preserve"> — разность между внутренними и экспортными ценами.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Маржинализм</w:t>
      </w:r>
      <w:r w:rsidRPr="004079D1">
        <w:rPr>
          <w:rFonts w:ascii="Times New Roman" w:eastAsia="Times New Roman" w:hAnsi="Times New Roman" w:cs="Times New Roman"/>
          <w:sz w:val="20"/>
          <w:szCs w:val="20"/>
          <w:lang w:eastAsia="ru-RU"/>
        </w:rPr>
        <w:t xml:space="preserve"> — направление зарубежной экономической мысли, основанное на использовании предельных (дополнительных) величин для исследования экономических законов и категорий.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 — это один из вариантов теории стоимости (ценности), альтернативный трудовой теории стоимости. М. исходит из того, что стоимость блага определяется не общественно необходимыми затратами труда, а предельной полезностью блага, связанной с его редкостью и определяющей субъективную оценку покупателя. Согласно теории предельной полезности, последовательное добавление одинаковых величин запаса того или иного блага, которым располагает экономический субъект, в известный момент вызывает сокращение единицы полезности этого блага. Полезность последней единицы запаса, или предельная полезность блага, и определяет величину его ценности, или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Идея, согласно которой цена блага определяется его полезностью, была высказана еще в Х</w:t>
      </w:r>
      <w:r w:rsidRPr="004079D1">
        <w:rPr>
          <w:rFonts w:ascii="Times New Roman" w:eastAsia="Times New Roman" w:hAnsi="Times New Roman" w:cs="Times New Roman"/>
          <w:sz w:val="20"/>
          <w:szCs w:val="20"/>
          <w:lang w:val="en-US" w:eastAsia="ru-RU"/>
        </w:rPr>
        <w:t>VIII</w:t>
      </w:r>
      <w:r w:rsidRPr="004079D1">
        <w:rPr>
          <w:rFonts w:ascii="Times New Roman" w:eastAsia="Times New Roman" w:hAnsi="Times New Roman" w:cs="Times New Roman"/>
          <w:sz w:val="20"/>
          <w:szCs w:val="20"/>
          <w:lang w:eastAsia="ru-RU"/>
        </w:rPr>
        <w:t xml:space="preserve"> в. ФердинандоГалиани (1728(30)—1789) и Этьеном Бонне Кондильяком (1715—4780). Например, Ф. Галиани считал, что пропорции, в которых один товар обменивается на другой, зависят от того, как контракты обмена оценивают полезность данных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Впервые использование маргинального анализа в экономической теории было предложено в середине ХIХ в. французским экономистом Антуаном Огюстеном Курно (1801— 187 7), немецкими экономистами Германом Госсеном (18 10— 1858) и Иоганном Тюненом (1783—1850). Концепция предельной полезности благ как меры стоимости (ценности) благ и основания цен появились в 70-х гг. ХIХ в. (К. Менгер (Австрия), У. Джевонс (Великобритания), Л. Вальрас (Швейцария)). Суть этих концепций заключается в том, что величина меновой ценности определяется интенсивностью потребности в определенном благе. Следовательно, определяющее значение в ценообразовании, по их суждению, полезность блага, а не трудовые затраты.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продолжение всего ХХ в. теория предельной полезности совершенствовалась и развивалась. Широкое применение математического аппарата позволило внести в нее значительные изменения в содержательном плане. Несмотря на субъективно-психологическую трактовку экономических законов и категорий, М. разработаны теоретические основы рационального хозяйствования: проблемы рынка, ценообразования, денежного обращения, технико-экономических взаимосвязей производства, оптимального распределения и использования ограниченных ресурсов. Следует отметить, что аналитический инструментарий М. может быть использован и в исследовании проблем повышения экономической эффективности экономики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Маркетинг</w:t>
      </w:r>
      <w:r w:rsidRPr="004079D1">
        <w:rPr>
          <w:rFonts w:ascii="Times New Roman" w:eastAsia="Times New Roman" w:hAnsi="Times New Roman" w:cs="Times New Roman"/>
          <w:sz w:val="20"/>
          <w:szCs w:val="20"/>
          <w:lang w:eastAsia="ru-RU"/>
        </w:rPr>
        <w:t xml:space="preserve"> — 1) комплексная научная система организации и управления производственной, коммерческой и сбытовой деятельностью предприятия, ориентированной на выявление неизвестных и неудовлетворенных запросов потребителей; 2) один из важных способов активизации конкурентных начал рыночной экономики; З) качественно новая философия производства и сбыта товаров и услуг в условиях развитой рыночной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 возник в 20-е гг. ХХ в. в США, широкое распространение получил в 50—60-х гг. в связи с обострением проблем сбыта и усиливающейся монополизации рынка. Главные цели М. — извлечение максимальной прибыли, исследование и прогнозирование емкости рынка, индекса цен, товарной конъюнктуры, определение потенциальных потребителей и производителей; изучение внутренней и внешней средь его развития, разработка, производство и сбыт товаров и услуг, пользующихся спросом; формирование спроса у потребителей на новые товары, услуги и изделия. Основными функциями М. являются: выявление существующего и потенциального спроса покупателя на товары и услуги посредством комплексного исследования состояния рынка и перспектив его развития; организация научно- исследовательской деятельности по созданию новых образцов продукции, а также улучшению прежних моделей в соответствии с запросами потребителей; координация и планирование производства соответствующих товаров, инвестиционной и финансовой политики; определение наиболее эффективных форм и методов сбыта продукции; регулирование всей экономической деятельности, включая руководство производством, транспортировкой, упаковкой, сбытом, рекламой, техническим обслуживанием и другими услугами и мероприятиями по расширению сбыта и контроль за реализацией намеченных программ; формирование и реализация ценовой политики, информационное обеспечение 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процессе своего развития М. проходит ряд этапов. На первом этапе осуществляются рыночные исследования: определяется потенциальный спрос отдельных групп населения, предприятий, организаций и других потребителей, которым предназначается создаваемая новая продукция. На втором этапе осуществляется подготовка плана М., в котором конкретно устанавливается: кто, что, когда, где и каким образом должен сделать. На основании плана определяются объемы и график выпуска продукции, срок для создания определенных товарных запасов, программа рекламных и других мероприятий по стимулированию сбыта. На третьем этапе осуществляется реализация разработанного плана посредством координации и интеграции работ по распределению, продаже, рекламе и стимулированию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Управление М. осуществляют специальные службы внутри компании. Их структура самая разнообразная: функциональные, по видам продукции, по районам и др. Службы М. возглавляет директор (управляющий), в </w:t>
      </w:r>
      <w:r w:rsidRPr="004079D1">
        <w:rPr>
          <w:rFonts w:ascii="Times New Roman" w:eastAsia="Times New Roman" w:hAnsi="Times New Roman" w:cs="Times New Roman"/>
          <w:sz w:val="20"/>
          <w:szCs w:val="20"/>
          <w:lang w:eastAsia="ru-RU"/>
        </w:rPr>
        <w:lastRenderedPageBreak/>
        <w:t>составе службы имеются специалисты по анализу рыночной конъюнктуры, ценовой политике, сбыту, научным исследованиям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Материалоемкость</w:t>
      </w:r>
      <w:r w:rsidRPr="004079D1">
        <w:rPr>
          <w:rFonts w:ascii="Times New Roman" w:eastAsia="Times New Roman" w:hAnsi="Times New Roman" w:cs="Times New Roman"/>
          <w:sz w:val="20"/>
          <w:szCs w:val="20"/>
          <w:lang w:eastAsia="ru-RU"/>
        </w:rPr>
        <w:t xml:space="preserve"> — важнейший показатель, характеризующий эффективность использования материальных ресурсов в процессе производства экономических благ.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Материально-производственные запасы</w:t>
      </w:r>
      <w:r w:rsidRPr="004079D1">
        <w:rPr>
          <w:rFonts w:ascii="Times New Roman" w:eastAsia="Times New Roman" w:hAnsi="Times New Roman" w:cs="Times New Roman"/>
          <w:sz w:val="20"/>
          <w:szCs w:val="20"/>
          <w:lang w:eastAsia="ru-RU"/>
        </w:rPr>
        <w:t xml:space="preserve"> — часть оборотного капитала; материальные активы, предназначенные для продажи и производственного потребления внутри предприятия и для выпуска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Материальный поток логической цепи</w:t>
      </w:r>
      <w:r w:rsidRPr="004079D1">
        <w:rPr>
          <w:rFonts w:ascii="Times New Roman" w:eastAsia="Times New Roman" w:hAnsi="Times New Roman" w:cs="Times New Roman"/>
          <w:sz w:val="20"/>
          <w:szCs w:val="20"/>
          <w:lang w:eastAsia="ru-RU"/>
        </w:rPr>
        <w:t xml:space="preserve"> — поток закупок, производства, сбыта, хранения и доставки как единое целое; означает непрерывное изменение и движение продукта труда по стадиям воспроизводства.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b/>
          <w:sz w:val="20"/>
          <w:szCs w:val="20"/>
          <w:lang w:eastAsia="ru-RU"/>
        </w:rPr>
        <w:t>Медведь</w:t>
      </w:r>
      <w:r w:rsidRPr="004079D1">
        <w:rPr>
          <w:rFonts w:ascii="Times New Roman" w:eastAsia="Times New Roman" w:hAnsi="Times New Roman" w:cs="Times New Roman"/>
          <w:sz w:val="20"/>
          <w:szCs w:val="20"/>
          <w:lang w:eastAsia="ru-RU"/>
        </w:rPr>
        <w:t>» — в биржевой практике термин, обозначающий спекулянта, играющего на понижение; биржевой дилер, игрок-спекулянт, предполагающий, что цены на товары или ценные бумаги упадут.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Медиум-, (мезо-), или региональная, экономика</w:t>
      </w:r>
      <w:r w:rsidRPr="004079D1">
        <w:rPr>
          <w:rFonts w:ascii="Times New Roman" w:eastAsia="Times New Roman" w:hAnsi="Times New Roman" w:cs="Times New Roman"/>
          <w:sz w:val="20"/>
          <w:szCs w:val="20"/>
          <w:lang w:eastAsia="ru-RU"/>
        </w:rPr>
        <w:t xml:space="preserve"> — экономика определенного пространства или территории. Здесь будем оперировать такими понятиями, как регион, область, город, округ, район и т. д. Напр., экономика Сибирского региона, Саратовской области, г. Москвы, Южного округа г. Москвы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Материальное производство</w:t>
      </w:r>
      <w:r w:rsidRPr="004079D1">
        <w:rPr>
          <w:rFonts w:ascii="Times New Roman" w:eastAsia="Times New Roman" w:hAnsi="Times New Roman" w:cs="Times New Roman"/>
          <w:sz w:val="20"/>
          <w:szCs w:val="20"/>
          <w:lang w:eastAsia="ru-RU"/>
        </w:rPr>
        <w:t xml:space="preserve"> — все отрасли экономики, которые производят материальные блага и услуги: промышленность (обрабатывающая и добывающая), сельское хозяйство, строительство, транспорт и связь, жилищно-коммунальное и личное подсобное хозяйство, а также торговля, общественное питание, материально-техническое снабжение, сбыт и заготовки. Согласно марксистской методологии ВНП создается только в сфере материального производства, а немарксистской — во всех отраслях экономики (и материального, и нематериального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Материальные потребности</w:t>
      </w:r>
      <w:r w:rsidRPr="004079D1">
        <w:rPr>
          <w:rFonts w:ascii="Times New Roman" w:eastAsia="Times New Roman" w:hAnsi="Times New Roman" w:cs="Times New Roman"/>
          <w:sz w:val="20"/>
          <w:szCs w:val="20"/>
          <w:lang w:eastAsia="ru-RU"/>
        </w:rPr>
        <w:t xml:space="preserve"> — желание потребителей приобрести и использовать материальные блага, удовлетворяющие их нужды.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Межбанковский депозит</w:t>
      </w:r>
      <w:r w:rsidRPr="004079D1">
        <w:rPr>
          <w:rFonts w:ascii="Times New Roman" w:eastAsia="Times New Roman" w:hAnsi="Times New Roman" w:cs="Times New Roman"/>
          <w:sz w:val="20"/>
          <w:szCs w:val="20"/>
          <w:lang w:eastAsia="ru-RU"/>
        </w:rPr>
        <w:t xml:space="preserve"> — депозит одного банка в другом банке.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Межвременное бюджетное ограничение</w:t>
      </w:r>
      <w:r w:rsidRPr="004079D1">
        <w:rPr>
          <w:rFonts w:ascii="Times New Roman" w:eastAsia="Times New Roman" w:hAnsi="Times New Roman" w:cs="Times New Roman"/>
          <w:sz w:val="20"/>
          <w:szCs w:val="20"/>
          <w:lang w:eastAsia="ru-RU"/>
        </w:rPr>
        <w:t xml:space="preserve"> — бюджетное ограничение по отношению к расходам и поступлениям более, чем на один период; проблема выбора того, какую часть дохода использовать, а какую отложить на будущее, т. е. как соотнести интересы сегодняшнего дня с будущими интересами.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Решение проблемы М.б.о. предложил Ирвииг Фишер. Он разработал модель, которая показывает те ограничения, с которыми встречаются потребители, и то, как они делают выбор между потреблением и сбережением.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Известно, что потребитель живет в двух временных периодах: период молодости и период старости. В первом периоде он работает и зарабатывает, во втором периоде — находится на пенсии. В первом периоде он потребляет и сберегает, а во втором периоде — только потребляет.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Международная организация труда (МОТ)</w:t>
      </w:r>
      <w:r w:rsidRPr="004079D1">
        <w:rPr>
          <w:rFonts w:ascii="Times New Roman" w:eastAsia="Times New Roman" w:hAnsi="Times New Roman" w:cs="Times New Roman"/>
          <w:sz w:val="20"/>
          <w:szCs w:val="20"/>
          <w:lang w:eastAsia="ru-RU"/>
        </w:rPr>
        <w:t xml:space="preserve"> — специализированное учреждение ООН, деятельность которого направлена на решение социально-экономических проблем труда. МОТ создана в </w:t>
      </w:r>
      <w:smartTag w:uri="urn:schemas-microsoft-com:office:smarttags" w:element="metricconverter">
        <w:smartTagPr>
          <w:attr w:name="ProductID" w:val="1919 г"/>
        </w:smartTagPr>
        <w:r w:rsidRPr="004079D1">
          <w:rPr>
            <w:rFonts w:ascii="Times New Roman" w:eastAsia="Times New Roman" w:hAnsi="Times New Roman" w:cs="Times New Roman"/>
            <w:sz w:val="20"/>
            <w:szCs w:val="20"/>
            <w:lang w:eastAsia="ru-RU"/>
          </w:rPr>
          <w:t>1919 г</w:t>
        </w:r>
      </w:smartTag>
      <w:r w:rsidRPr="004079D1">
        <w:rPr>
          <w:rFonts w:ascii="Times New Roman" w:eastAsia="Times New Roman" w:hAnsi="Times New Roman" w:cs="Times New Roman"/>
          <w:sz w:val="20"/>
          <w:szCs w:val="20"/>
          <w:lang w:eastAsia="ru-RU"/>
        </w:rPr>
        <w:t>. в соответствии с Версальским мирным договором в пределах Лиги Наций. Устав МОТ провозглашает: достижение всеобщего и прочного мира, обеспечение социальной справедливости, улучшение условий труда, повышение жизненного уровня населения, установление гарантий заработной платы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Функции МОТ охватывают все стороны социально-экономических предпосылок, оказывающих воздействие на занятость населения во всем мире. МОТ осуществляет деятельность по трем основным направлениям: а) разработка конвенций и рекомендаций о труде; б) оказание технической помощи развивающимся странам; в) обучение и просвещение рабочей силы. МОТ занимается сбором и распространением сведений международной статистики труда и организацией исследований по проблемам, связанным с трудом.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Международная (внешняя) торговля</w:t>
      </w:r>
      <w:r w:rsidRPr="004079D1">
        <w:rPr>
          <w:rFonts w:ascii="Times New Roman" w:eastAsia="Times New Roman" w:hAnsi="Times New Roman" w:cs="Times New Roman"/>
          <w:sz w:val="20"/>
          <w:szCs w:val="20"/>
          <w:lang w:eastAsia="ru-RU"/>
        </w:rPr>
        <w:t xml:space="preserve"> — обмен товарами и услугами между странами, включающими экспорт (вывоз) и импорт (ввоз); форма международных экономических отношений; совокупность внешней торговли различных  стран мира. Возникла на базе зарождения мирового рынка (</w:t>
      </w:r>
      <w:r w:rsidRPr="004079D1">
        <w:rPr>
          <w:rFonts w:ascii="Times New Roman" w:eastAsia="Times New Roman" w:hAnsi="Times New Roman" w:cs="Times New Roman"/>
          <w:sz w:val="20"/>
          <w:szCs w:val="20"/>
          <w:lang w:val="en-US" w:eastAsia="ru-RU"/>
        </w:rPr>
        <w:t>XVII</w:t>
      </w:r>
      <w:r w:rsidRPr="004079D1">
        <w:rPr>
          <w:rFonts w:ascii="Times New Roman" w:eastAsia="Times New Roman" w:hAnsi="Times New Roman" w:cs="Times New Roman"/>
          <w:sz w:val="20"/>
          <w:szCs w:val="20"/>
          <w:lang w:eastAsia="ru-RU"/>
        </w:rPr>
        <w:t>—Х</w:t>
      </w:r>
      <w:r w:rsidRPr="004079D1">
        <w:rPr>
          <w:rFonts w:ascii="Times New Roman" w:eastAsia="Times New Roman" w:hAnsi="Times New Roman" w:cs="Times New Roman"/>
          <w:sz w:val="20"/>
          <w:szCs w:val="20"/>
          <w:lang w:val="en-US" w:eastAsia="ru-RU"/>
        </w:rPr>
        <w:t>VIII</w:t>
      </w:r>
      <w:r w:rsidRPr="004079D1">
        <w:rPr>
          <w:rFonts w:ascii="Times New Roman" w:eastAsia="Times New Roman" w:hAnsi="Times New Roman" w:cs="Times New Roman"/>
          <w:sz w:val="20"/>
          <w:szCs w:val="20"/>
          <w:lang w:eastAsia="ru-RU"/>
        </w:rPr>
        <w:t xml:space="preserve"> вв.) и международного разделения труда, которое основано на принципе сравнительного преимущества в выпуске некоторых благ конкретной страны. Сравнительное преимущество исходит из обеспеченности страны основными ресурсами (природными, трудовыми и капиталом), уровнем экономического развития, степенью развития человеческой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М.т. выгодна как странам-экспортерам, так и странам-импортерам. Страна-экспортер, благодаря сравнительным преимуществам, производит экспортируемые товары и услуги с меньшими затратами в сравнении со страной-импортером, в результате чего извлекает экономический эффект. Страна-импортер, в свою очередь, также получает экономический выигрыш, поскольку производство импортируемых благ обошлось бы дороже, либо вообще невозможно их произвести по причине отсутствия в стране необходимых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Между тем выгоды от М.т. различных стран неодинаковы, что неизбежно вызывает политику протекционизма. В не- выгодном положении находятся развивающиеся страны, так как их экономика Специализируется на выпуске весьма ограниченного ассортимента благ, спрос на которые на мировом рынке увеличивается медленно.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М.т. оказывает влияние на состояние платежного баланса, ибо экспорт вызывает рост иностранной валюты в стране, а импорт, наоборот, ведет к ее оттоку из страны. М.т. влияет и на валютный курс страны, т. е. на соотношение курса национальной и иностранной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Общими показателями М.т. являются: а) торговый баланс; б) экспортная и импортная квота; в) товарная структура; г) география экспорта и импорта; д) динамика внешней торговли; е) средние цены товаров и тарифы на услуги; ж) эффективность внешней торговли и др. Эти показатели рассчитываются на базе статистических сведений о стоимостных и физических объемах экспорта и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Международное двойное налогообложение</w:t>
      </w:r>
      <w:r w:rsidRPr="004079D1">
        <w:rPr>
          <w:rFonts w:ascii="Times New Roman" w:eastAsia="Times New Roman" w:hAnsi="Times New Roman" w:cs="Times New Roman"/>
          <w:sz w:val="20"/>
          <w:szCs w:val="20"/>
          <w:lang w:eastAsia="ru-RU"/>
        </w:rPr>
        <w:t xml:space="preserve"> — одновременное обложение в разных странах идентичными или имевшими одинаковую природу налогами.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М.д.н. — следствие различий в национальных налоговьтх системах. для М.д.н. характерны: идентичность субъектов налогообложения (физических или юридических лиц); идентичность объектов налогообложения (источников доходов и самих доходов); подчиненность этих субъектов или объектов налоговой юрисдикции различных стран; идентичность взимаемых налогов; одновременность налогообложения; различия в правилах исчисления доходов в разных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М.д.н. следует отличать от так называемого экономического двойного налогообложения компаний (налог на компанию как юридическое лицо, подоходный налог на распеределяемую прибыль на уровне акционеров). При экономическом двойном налогообложении нет идентичности субъектов, объектов, самих налогов. Однако оно также может порождать М.д.н. при переводе компанией распределяемой прибыли в качестве дивидендов своим иностранным акционерам. Чтобы избежать М.д.н., государства применяют как односторонние меры, так и заключают конвенции об устранении М.д.н. Широкое распространение получили двусторонние конвенции об устранении М.д.н.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Международное разделение труда</w:t>
      </w:r>
      <w:r w:rsidRPr="004079D1">
        <w:rPr>
          <w:rFonts w:ascii="Times New Roman" w:eastAsia="Times New Roman" w:hAnsi="Times New Roman" w:cs="Times New Roman"/>
          <w:sz w:val="20"/>
          <w:szCs w:val="20"/>
          <w:lang w:eastAsia="ru-RU"/>
        </w:rPr>
        <w:t xml:space="preserve"> — высшая ступень общественного территориального разделения труда; экономически выгодная специализация производства отдельных стран на определенных видах товаров и услуг, которыми они обмениваются. Различают три основных типа М.р.т.: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общее, частичное, единичное. Общее М.р.т. — разделение труда по сферам производства. Предполагает деление стран-экспортеров на индустриальные, сырьевые, аграрные.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Частичное М.р.т. — специализация стран на определенных отраслях экономики, видах товара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Единичное М.р.т. — специализация стран на производстве деталей, отдельных узлов, комплектующих изделий. Это высший тип разделения труда, характерный для стран с развитой экономикой.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Международные валютные резервы</w:t>
      </w:r>
      <w:r w:rsidRPr="004079D1">
        <w:rPr>
          <w:rFonts w:ascii="Times New Roman" w:eastAsia="Times New Roman" w:hAnsi="Times New Roman" w:cs="Times New Roman"/>
          <w:sz w:val="20"/>
          <w:szCs w:val="20"/>
          <w:lang w:eastAsia="ru-RU"/>
        </w:rPr>
        <w:t xml:space="preserve"> — денежные активы, которые применяются с целью регулирования дефицитного платежного баланса между различными государствами.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М.в.р. состоят из золота и иностранной валюты, СдР. Наиболее важными М.в.р. являются золото и иностранная валюта, прежде всего доллар США. В будущем существенное значение может приобрести евро.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Международные счетные единицы</w:t>
      </w:r>
      <w:r w:rsidRPr="004079D1">
        <w:rPr>
          <w:rFonts w:ascii="Times New Roman" w:eastAsia="Times New Roman" w:hAnsi="Times New Roman" w:cs="Times New Roman"/>
          <w:sz w:val="20"/>
          <w:szCs w:val="20"/>
          <w:lang w:eastAsia="ru-RU"/>
        </w:rPr>
        <w:t xml:space="preserve"> — валютные единицы, используемые как международные расчетные и платежные средства: с 1 января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4 валюты: евро, доллар США, японская иена и английский фунт стерлингов.</w:t>
      </w:r>
    </w:p>
    <w:p w:rsidR="004079D1" w:rsidRPr="004079D1" w:rsidRDefault="004079D1" w:rsidP="004079D1">
      <w:pPr>
        <w:spacing w:after="0" w:line="240" w:lineRule="auto"/>
        <w:jc w:val="both"/>
        <w:rPr>
          <w:rFonts w:ascii="Times New Roman" w:eastAsia="Times New Roman" w:hAnsi="Times New Roman" w:cs="Times New Roman"/>
          <w:b/>
          <w:sz w:val="20"/>
          <w:szCs w:val="20"/>
          <w:lang w:eastAsia="ru-RU"/>
        </w:rPr>
      </w:pPr>
      <w:r w:rsidRPr="004079D1">
        <w:rPr>
          <w:rFonts w:ascii="Times New Roman" w:eastAsia="Times New Roman" w:hAnsi="Times New Roman" w:cs="Times New Roman"/>
          <w:b/>
          <w:sz w:val="20"/>
          <w:szCs w:val="20"/>
          <w:lang w:eastAsia="ru-RU"/>
        </w:rPr>
        <w:t xml:space="preserve">Международный банк реконструкции и развития (МБРР) </w:t>
      </w:r>
      <w:r w:rsidRPr="004079D1">
        <w:rPr>
          <w:rFonts w:ascii="Times New Roman" w:eastAsia="Times New Roman" w:hAnsi="Times New Roman" w:cs="Times New Roman"/>
          <w:sz w:val="20"/>
          <w:szCs w:val="20"/>
          <w:lang w:eastAsia="ru-RU"/>
        </w:rPr>
        <w:t xml:space="preserve">- международная финансовая организация, предоставляющая долгосрочные займы с целью стимулирования экономического развития стран — членов МБРР; специализированное учреждение ООН; международный инвестиционный институт, учрежденный одновременно с Международным валютным фондом (МВФ) в соответствии с решением Бреттон-Вудсской конференции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Местонахождение органов управления МВРР — Вашингтон. Официальная цель МБРР — содействовать странам-участницам в развитии их экономики посредством предоставления долгосрочных займов и кредитов, гарантирования частных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Членами МБРР могут быть только страны, вступившие в МВФ. При решении вопроса о предоставлении кредита банк требует подробной информации об экономическом и финансовом положении страны, направляет туда экономические миссии.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Международный валютный фонд (МВФ)</w:t>
      </w:r>
      <w:r w:rsidRPr="004079D1">
        <w:rPr>
          <w:rFonts w:ascii="Times New Roman" w:eastAsia="Times New Roman" w:hAnsi="Times New Roman" w:cs="Times New Roman"/>
          <w:sz w:val="20"/>
          <w:szCs w:val="20"/>
          <w:lang w:eastAsia="ru-RU"/>
        </w:rPr>
        <w:t xml:space="preserve"> — специализированное учреждение ООН; международная экономическая организация, регулирующая валютные отношения между странами-членами и предоставляющая им кредиты. МВФ начал операции с 1 марта </w:t>
      </w:r>
      <w:smartTag w:uri="urn:schemas-microsoft-com:office:smarttags" w:element="metricconverter">
        <w:smartTagPr>
          <w:attr w:name="ProductID" w:val="1947 г"/>
        </w:smartTagPr>
        <w:r w:rsidRPr="004079D1">
          <w:rPr>
            <w:rFonts w:ascii="Times New Roman" w:eastAsia="Times New Roman" w:hAnsi="Times New Roman" w:cs="Times New Roman"/>
            <w:sz w:val="20"/>
            <w:szCs w:val="20"/>
            <w:lang w:eastAsia="ru-RU"/>
          </w:rPr>
          <w:t>1947 г</w:t>
        </w:r>
      </w:smartTag>
      <w:r w:rsidRPr="004079D1">
        <w:rPr>
          <w:rFonts w:ascii="Times New Roman" w:eastAsia="Times New Roman" w:hAnsi="Times New Roman" w:cs="Times New Roman"/>
          <w:sz w:val="20"/>
          <w:szCs w:val="20"/>
          <w:lang w:eastAsia="ru-RU"/>
        </w:rPr>
        <w:t xml:space="preserve">., создан на основе соглашения, принятого на Бреттон-Вудсской (США) конференции в июле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Капитал МВФ образуется из взносов стран-членов в соответствии с устанавливаемой для каждой страны квотой, которая определяется с учетом ее экономического потенциала и места в мировой торговле. Помимо взносов стран-членов в национальных валютах, собственные средства МВФ включают СдР и золотые резервы. Штаб-квартира МВФ находится в Вашингтоне. Голоса в руководящих органах МВФ распределяются между странами в соответствии с размерами квот. Каждая страна имеет 250 «базовых» голосов плюс один голос на каждые 100 тыс. СдР ее квоты.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Если до начала 70-х гг. основное содержание деятельности МВФ сводилось к поддержанию системы фиксированных паритетов (страны-члены должны были соблюдать пределы курсовых отклонений в пределах 1%), то в 80-х гг. его деятельность сконцентрировалась в большей мере в сфере взаимосвязи валютно-финансовых проблем с макро- и микроэкономическим развитием на страновом и глобальном уровнях.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Если страны — члены МВФ имеют хронический дефицит платежного баланса, то они могут покупать иностранную валюту у МВФ на свою национальную валюту до 125% собственной квоты. При этом «резервный транш», т. е. первые 25%, они могут получить по первому требованию, а остальные 100% </w:t>
      </w:r>
      <w:r w:rsidRPr="004079D1">
        <w:rPr>
          <w:rFonts w:ascii="Times New Roman" w:eastAsia="Times New Roman" w:hAnsi="Times New Roman" w:cs="Times New Roman"/>
          <w:sz w:val="20"/>
          <w:szCs w:val="20"/>
          <w:lang w:eastAsia="ru-RU"/>
        </w:rPr>
        <w:lastRenderedPageBreak/>
        <w:t>делятся на четыре «кредитных транса» по 25% каждый. Члены МВФ обязаны погасить свой долг в течение З или 5 лет.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Международный золотой стандарт</w:t>
      </w:r>
      <w:r w:rsidRPr="004079D1">
        <w:rPr>
          <w:rFonts w:ascii="Times New Roman" w:eastAsia="Times New Roman" w:hAnsi="Times New Roman" w:cs="Times New Roman"/>
          <w:sz w:val="20"/>
          <w:szCs w:val="20"/>
          <w:lang w:eastAsia="ru-RU"/>
        </w:rPr>
        <w:t xml:space="preserve"> — действовавшая в ХIХ — начале ХХ в. международная валютная система, в соответствии с которой каждая страна выражала стоимость своих денежных единиц в определенном количестве золота, поддерживала неизменное соотношение между своим золотым запасом и массой денег в обращении и допускала свободный ввоз и вывоз золота.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Межотраслевая конкуренция</w:t>
      </w:r>
      <w:r w:rsidRPr="004079D1">
        <w:rPr>
          <w:rFonts w:ascii="Times New Roman" w:eastAsia="Times New Roman" w:hAnsi="Times New Roman" w:cs="Times New Roman"/>
          <w:sz w:val="20"/>
          <w:szCs w:val="20"/>
          <w:lang w:eastAsia="ru-RU"/>
        </w:rPr>
        <w:t xml:space="preserve"> — конкуренция продукции, производимой фирмами одной отрасли, с продукцией, производимой фирмами другой отрасли (или других отраслей).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изъятий и инъекций</w:t>
      </w:r>
      <w:r w:rsidRPr="004079D1">
        <w:rPr>
          <w:rFonts w:ascii="Times New Roman" w:eastAsia="Times New Roman" w:hAnsi="Times New Roman" w:cs="Times New Roman"/>
          <w:sz w:val="20"/>
          <w:szCs w:val="20"/>
          <w:lang w:eastAsia="ru-RU"/>
        </w:rPr>
        <w:t xml:space="preserve"> — определение равновесного ЧНП путем выявления такого его объема, при котором размер изъятий равен размеру инъекций.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Менеджмент</w:t>
      </w:r>
      <w:r w:rsidRPr="004079D1">
        <w:rPr>
          <w:rFonts w:ascii="Times New Roman" w:eastAsia="Times New Roman" w:hAnsi="Times New Roman" w:cs="Times New Roman"/>
          <w:sz w:val="20"/>
          <w:szCs w:val="20"/>
          <w:lang w:eastAsia="ru-RU"/>
        </w:rPr>
        <w:t xml:space="preserve"> — система организации и управления предприятием; раздел экономической науки, изучающий теорию и практику организации и управления производством и реализацией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Менеджер</w:t>
      </w:r>
      <w:r w:rsidRPr="004079D1">
        <w:rPr>
          <w:rFonts w:ascii="Times New Roman" w:eastAsia="Times New Roman" w:hAnsi="Times New Roman" w:cs="Times New Roman"/>
          <w:sz w:val="20"/>
          <w:szCs w:val="20"/>
          <w:lang w:eastAsia="ru-RU"/>
        </w:rPr>
        <w:t xml:space="preserve"> — наемный работник, организующий реализацию задач, поставленных предпринимателем; управляющий; работник, осуществляющий функции управления предприятием.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абстракции</w:t>
      </w:r>
      <w:r w:rsidRPr="004079D1">
        <w:rPr>
          <w:rFonts w:ascii="Times New Roman" w:eastAsia="Times New Roman" w:hAnsi="Times New Roman" w:cs="Times New Roman"/>
          <w:sz w:val="20"/>
          <w:szCs w:val="20"/>
          <w:lang w:eastAsia="ru-RU"/>
        </w:rPr>
        <w:t xml:space="preserve"> — отвлечение от реальности; из экономического анализа исключаются не относящиеся к исследованию конкретные факты. Например, изучается прибыль не конкретной фирмы, а прибыль, как явление, присущее всем фирмам.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анализа и синтеза</w:t>
      </w:r>
      <w:r w:rsidRPr="004079D1">
        <w:rPr>
          <w:rFonts w:ascii="Times New Roman" w:eastAsia="Times New Roman" w:hAnsi="Times New Roman" w:cs="Times New Roman"/>
          <w:sz w:val="20"/>
          <w:szCs w:val="20"/>
          <w:lang w:eastAsia="ru-RU"/>
        </w:rPr>
        <w:t xml:space="preserve"> — анализ предполагает расщепление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экономических явлений на простые процессы и отдельные явления устанавливаются причины и следствия этих явлений. Затем подвергнутые анализу единичные процессы и явления объединяются или как бы синтезируются в целое. Синтез — объединение исследованных отдельных частей того или иного явления в единое целое. Это позволяет выработать новые категории, законы, принципы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Метод допущения, или «при прочих равных условиях» — допущение, согласно которому другие факторы, за исключением исследуемых,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Метод единства исторического и логического — исходит из того, что се общественные явления имеют свою историю и соответственно нужно проследить их жизнь по этапам их исторического (временного) развития. А лишь затем построить логически обоснованную цепь взаимосвязанных явлений, отражающую суть данного явления.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индукции и дедукции</w:t>
      </w:r>
      <w:r w:rsidRPr="004079D1">
        <w:rPr>
          <w:rFonts w:ascii="Times New Roman" w:eastAsia="Times New Roman" w:hAnsi="Times New Roman" w:cs="Times New Roman"/>
          <w:sz w:val="20"/>
          <w:szCs w:val="20"/>
          <w:lang w:eastAsia="ru-RU"/>
        </w:rPr>
        <w:t xml:space="preserve"> — см. Индукция и Дедукция. Метод математического и статистического анализа — математический анализ предлагает формализованное описание экономических явлений на основе математического инструментария. С применением математики в экономическом анализе важное место стали занимать так называемые экономико-математические модели; статистический анализ дает описание экономики на основе количественных показателей. Анализ экономики на основе статистики обеспечивает фундамент для построения реальных экономических прогнозов.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графического изображения</w:t>
      </w:r>
      <w:r w:rsidRPr="004079D1">
        <w:rPr>
          <w:rFonts w:ascii="Times New Roman" w:eastAsia="Times New Roman" w:hAnsi="Times New Roman" w:cs="Times New Roman"/>
          <w:sz w:val="20"/>
          <w:szCs w:val="20"/>
          <w:lang w:eastAsia="ru-RU"/>
        </w:rPr>
        <w:t xml:space="preserve"> — метод познания экономической жизни в двухмерном измерении через систему абсцисс 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Методология</w:t>
      </w:r>
      <w:r w:rsidRPr="004079D1">
        <w:rPr>
          <w:rFonts w:ascii="Times New Roman" w:eastAsia="Times New Roman" w:hAnsi="Times New Roman" w:cs="Times New Roman"/>
          <w:sz w:val="20"/>
          <w:szCs w:val="20"/>
          <w:lang w:eastAsia="ru-RU"/>
        </w:rPr>
        <w:t xml:space="preserve"> — учение о принципах построения, формах и способах научного познания.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Микроэкономика</w:t>
      </w:r>
      <w:r w:rsidRPr="004079D1">
        <w:rPr>
          <w:rFonts w:ascii="Times New Roman" w:eastAsia="Times New Roman" w:hAnsi="Times New Roman" w:cs="Times New Roman"/>
          <w:sz w:val="20"/>
          <w:szCs w:val="20"/>
          <w:lang w:eastAsia="ru-RU"/>
        </w:rPr>
        <w:t xml:space="preserve"> — часть экономической науки, исследующая, во-первых, такие обособленные экономические единицы, как отрасли, фирмы, домохозяйства, и, во-вторых, отдельные рынки, конкретные цены ‘ конкретные товары и услуги. Образно говоря, ее интересует не лес, а каждое дерево в отдельности. Поэтому микроэкономике относится хозяйственная деятельность как физических (семьи или отдельного человека), так и юрк. юридических лиц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Существенный вклад в исследование микроэкономики внесли английский экономист Альфред Маршалл, изложивший свои взгляды в учебнике «Принципы политической экономии» (1890), и его последователи: в Швеции — К. Виксель, Франции — Л. Вальрас, Италии — В. Парето, США — Дж. В. Кларк, Австрии — К. Менгер и Е. Бем-Баверк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Минимальная заработная плата</w:t>
      </w:r>
      <w:r w:rsidRPr="004079D1">
        <w:rPr>
          <w:rFonts w:ascii="Times New Roman" w:eastAsia="Times New Roman" w:hAnsi="Times New Roman" w:cs="Times New Roman"/>
          <w:sz w:val="20"/>
          <w:szCs w:val="20"/>
          <w:lang w:eastAsia="ru-RU"/>
        </w:rPr>
        <w:t xml:space="preserve"> — установленная законом низшая величина заработной платы на предприятиях любой формы собственности.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Минимальная цена</w:t>
      </w:r>
      <w:r w:rsidRPr="004079D1">
        <w:rPr>
          <w:rFonts w:ascii="Times New Roman" w:eastAsia="Times New Roman" w:hAnsi="Times New Roman" w:cs="Times New Roman"/>
          <w:sz w:val="20"/>
          <w:szCs w:val="20"/>
          <w:lang w:eastAsia="ru-RU"/>
        </w:rPr>
        <w:t xml:space="preserve"> — нижний уровень иены.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Минимизация издержек</w:t>
      </w:r>
      <w:r w:rsidRPr="004079D1">
        <w:rPr>
          <w:rFonts w:ascii="Times New Roman" w:eastAsia="Times New Roman" w:hAnsi="Times New Roman" w:cs="Times New Roman"/>
          <w:sz w:val="20"/>
          <w:szCs w:val="20"/>
          <w:lang w:eastAsia="ru-RU"/>
        </w:rPr>
        <w:t xml:space="preserve"> — материальные потребности обществ безграничны, но имеющиеся ресурсы для производств товаров и услуг, которые удовлетворяют эти потребности, ограничены (редки); неспособность любой экономикi1 производить неограниченный объем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Мировая экономика — экономика всех стран вместе взятых, Она исследует экономические проблемы во всемирном хозяйстве в целом. В современном понимании — это глобальная экономика.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Модель взаимодействия мультипликатора-акселератора — суть исходя из модели мультипликатора, рост автономных инвестиций оказывает умноженное воздействие на доход; т свою очередь, доход возрастает в соответствии с величиной мультипликатора, а рост доходов приводит к росту темпов спроса на потребительские товары, что вызывает ускоренный (акселеративный) спрос на новые инвестиции. Причем рост инвестиций равен произведению акселератора на прирост дохода. Таким образом, увеличение автономных инвестиций как внешнего фактора — ведет к росту дохода, который приводит к росту новых инвестиций — уже как внутреннего фактора, вновь вызывающего рост дохода, который опять увеличивает инвестиции. Сочетание действий мультипликатора и акселератора объясняет процесс расширения и </w:t>
      </w:r>
      <w:r w:rsidRPr="004079D1">
        <w:rPr>
          <w:rFonts w:ascii="Times New Roman" w:eastAsia="Times New Roman" w:hAnsi="Times New Roman" w:cs="Times New Roman"/>
          <w:sz w:val="20"/>
          <w:szCs w:val="20"/>
          <w:lang w:eastAsia="ru-RU"/>
        </w:rPr>
        <w:lastRenderedPageBreak/>
        <w:t>сокращения деловой активности. При наличии достоверной статистической базы моле- но рассчитать и мультипликатор, и акселератор и соответственно дать прогноз экономической активности.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Молчаливый сговор</w:t>
      </w:r>
      <w:r w:rsidRPr="004079D1">
        <w:rPr>
          <w:rFonts w:ascii="Times New Roman" w:eastAsia="Times New Roman" w:hAnsi="Times New Roman" w:cs="Times New Roman"/>
          <w:sz w:val="20"/>
          <w:szCs w:val="20"/>
          <w:lang w:eastAsia="ru-RU"/>
        </w:rPr>
        <w:t xml:space="preserve"> — применяемый олигополией, базирующийся на сговоре метод установления цен, объема продукции или районов сбыта для каждой фирмы, не вступившей в прямой (открытый) сговор (в виде формальных соглашений или на тайных встречах); распространенным примером молчаливого сговора служит лидерство в ценах. Монетарная политика — экономическая политика, опирающаяся на способность денежно-кредитной системы существенным образом влиять на функционирование и развитие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Монетаризм</w:t>
      </w:r>
      <w:r w:rsidRPr="004079D1">
        <w:rPr>
          <w:rFonts w:ascii="Times New Roman" w:eastAsia="Times New Roman" w:hAnsi="Times New Roman" w:cs="Times New Roman"/>
          <w:sz w:val="20"/>
          <w:szCs w:val="20"/>
          <w:lang w:eastAsia="ru-RU"/>
        </w:rPr>
        <w:t>-— философские, идеологические и аналитические воззрения меньшинства американских экономистов, альтернативные кейнсианству; теория занятости ресурсов и политика стабилизации экономики, ставящие во главу угла роль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Монетарное правило</w:t>
      </w:r>
      <w:r w:rsidRPr="004079D1">
        <w:rPr>
          <w:rFonts w:ascii="Times New Roman" w:eastAsia="Times New Roman" w:hAnsi="Times New Roman" w:cs="Times New Roman"/>
          <w:sz w:val="20"/>
          <w:szCs w:val="20"/>
          <w:lang w:eastAsia="ru-RU"/>
        </w:rPr>
        <w:t xml:space="preserve"> — правило, сформулированное монетаристами: масса денег в обращении должна ежегодно увеличиваться темпами, равными потенциальному темпу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роста реального ВНП; денежная масса должна устойчиво возрастать темпом от З до 5%.</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Монополистическая конкуренция</w:t>
      </w:r>
      <w:r w:rsidRPr="004079D1">
        <w:rPr>
          <w:rFonts w:ascii="Times New Roman" w:eastAsia="Times New Roman" w:hAnsi="Times New Roman" w:cs="Times New Roman"/>
          <w:sz w:val="20"/>
          <w:szCs w:val="20"/>
          <w:lang w:eastAsia="ru-RU"/>
        </w:rPr>
        <w:t xml:space="preserve"> — рынок, на котором многие фирмы продают дифференцированный продукт; рынок, доступ на который относительно свободен рынок, на котором фирма обладает известным контролем над продажной ценой производимого ею товара и на котором действует значительная неценовая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Монополия</w:t>
      </w:r>
      <w:r w:rsidRPr="004079D1">
        <w:rPr>
          <w:rFonts w:ascii="Times New Roman" w:eastAsia="Times New Roman" w:hAnsi="Times New Roman" w:cs="Times New Roman"/>
          <w:sz w:val="20"/>
          <w:szCs w:val="20"/>
          <w:lang w:eastAsia="ru-RU"/>
        </w:rPr>
        <w:t>— 1) рынок, на котором число продавцов столь незначительно, что каждый из них способен повлиять на общий объем предложения и на цену товара или услуги; 2) крупная отрасль, в которой небольшое количество фирм контролируют всю или большую часть ее производства (частная монополия).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Монопольная цена</w:t>
      </w:r>
      <w:r w:rsidRPr="004079D1">
        <w:rPr>
          <w:rFonts w:ascii="Times New Roman" w:eastAsia="Times New Roman" w:hAnsi="Times New Roman" w:cs="Times New Roman"/>
          <w:sz w:val="20"/>
          <w:szCs w:val="20"/>
          <w:lang w:eastAsia="ru-RU"/>
        </w:rPr>
        <w:t xml:space="preserve"> — вид цены, устанавливаемый монополией. В зависимости от целей монополия может устанавливать монопольное высокие и монопольно низкие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Монопсония — единственный покупатель какого-либо конкретного вида товара и услуги на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Мультипликатор</w:t>
      </w:r>
      <w:r w:rsidRPr="004079D1">
        <w:rPr>
          <w:rFonts w:ascii="Times New Roman" w:eastAsia="Times New Roman" w:hAnsi="Times New Roman" w:cs="Times New Roman"/>
          <w:sz w:val="20"/>
          <w:szCs w:val="20"/>
          <w:lang w:eastAsia="ru-RU"/>
        </w:rPr>
        <w:t xml:space="preserve"> — категория, используемая в экономической теории для определения различных взаимосвязей, где имеет место мультипликационный эффект; отношение изменения равновесного ЧНП к изменению объема инвестиций, или к изменению любого другого компонента графика совокупных расходов, или к изменению чистого объема налоговых поступлений; число, на которое следует умножить изменение любого компонента графика совокупных расходов, чтобы получить результирующее изменение равновесного ЧНП.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Мультипликатор Дж. М. Кейнса</w:t>
      </w:r>
      <w:r w:rsidRPr="004079D1">
        <w:rPr>
          <w:rFonts w:ascii="Times New Roman" w:eastAsia="Times New Roman" w:hAnsi="Times New Roman" w:cs="Times New Roman"/>
          <w:sz w:val="20"/>
          <w:szCs w:val="20"/>
          <w:lang w:eastAsia="ru-RU"/>
        </w:rPr>
        <w:t xml:space="preserve"> — представляет собой величину, обратную разнице между 1 и предельной склонностью к потреблению, т. е. К = 1/ (1 — МРС), или величину, обратную предельной склонности к сбережениям, т. е. </w:t>
      </w:r>
      <w:r w:rsidRPr="004079D1">
        <w:rPr>
          <w:rFonts w:ascii="Times New Roman" w:eastAsia="Times New Roman" w:hAnsi="Times New Roman" w:cs="Times New Roman"/>
          <w:sz w:val="20"/>
          <w:szCs w:val="20"/>
          <w:lang w:val="en-US" w:eastAsia="ru-RU"/>
        </w:rPr>
        <w:t>K</w:t>
      </w:r>
      <w:r w:rsidRPr="004079D1">
        <w:rPr>
          <w:rFonts w:ascii="Times New Roman" w:eastAsia="Times New Roman" w:hAnsi="Times New Roman" w:cs="Times New Roman"/>
          <w:sz w:val="20"/>
          <w:szCs w:val="20"/>
          <w:lang w:eastAsia="ru-RU"/>
        </w:rPr>
        <w:t xml:space="preserve"> = 1/</w:t>
      </w:r>
      <w:r w:rsidRPr="004079D1">
        <w:rPr>
          <w:rFonts w:ascii="Times New Roman" w:eastAsia="Times New Roman" w:hAnsi="Times New Roman" w:cs="Times New Roman"/>
          <w:sz w:val="20"/>
          <w:szCs w:val="20"/>
          <w:lang w:val="en-US" w:eastAsia="ru-RU"/>
        </w:rPr>
        <w:t>MPS</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 Дж. М. Кейнса раскрывает зависимость между приростом независимых (автономных) инвестиций и приростом дохода: прирост дохода прямопропоционально зависит от величины мультипликатора и прироста автомных инвестиций, т. 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sz w:val="20"/>
          <w:szCs w:val="20"/>
          <w:lang w:val="en-US" w:eastAsia="ru-RU"/>
        </w:rPr>
        <w:t>K</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V</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где </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прирост дохода, К — мультипликатор,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прирост автономных инвестиций.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i/>
          <w:sz w:val="20"/>
          <w:szCs w:val="20"/>
          <w:lang w:eastAsia="ru-RU"/>
        </w:rPr>
        <w:t>См. Принцип мультипликатора</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Мультипликатор сбалансированного бюджета</w:t>
      </w:r>
      <w:r w:rsidRPr="004079D1">
        <w:rPr>
          <w:rFonts w:ascii="Times New Roman" w:eastAsia="Times New Roman" w:hAnsi="Times New Roman" w:cs="Times New Roman"/>
          <w:sz w:val="20"/>
          <w:szCs w:val="20"/>
          <w:lang w:eastAsia="ru-RU"/>
        </w:rPr>
        <w:t xml:space="preserve"> — воздействие равных приростов (сокращений) правительственных расходов, связанных с приобретением товаров и услуг, а также повышения (снижения) налогов на равновесный ЧНП, выражающееся в его увеличении (уменьшении) на величину этих равных приростов (сокращений).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Нагрузка незанятого населения на одну заявленную вакансию рассчитывается как отношение численности лиц, незанятых трудовой деятельностью, состоящих на учете в органах государственной службы занятости, к числу вакансий, сообщенных организациями в эти органы.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Наем</w:t>
      </w:r>
      <w:r w:rsidRPr="004079D1">
        <w:rPr>
          <w:rFonts w:ascii="Times New Roman" w:eastAsia="Times New Roman" w:hAnsi="Times New Roman" w:cs="Times New Roman"/>
          <w:sz w:val="20"/>
          <w:szCs w:val="20"/>
          <w:lang w:eastAsia="ru-RU"/>
        </w:rPr>
        <w:t xml:space="preserve"> — предоставление одной стороной (нанимателей) другой стороне (нанимателю) имущества во временное и платное пользование.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Наличные деньги</w:t>
      </w:r>
      <w:r w:rsidRPr="004079D1">
        <w:rPr>
          <w:rFonts w:ascii="Times New Roman" w:eastAsia="Times New Roman" w:hAnsi="Times New Roman" w:cs="Times New Roman"/>
          <w:sz w:val="20"/>
          <w:szCs w:val="20"/>
          <w:lang w:eastAsia="ru-RU"/>
        </w:rPr>
        <w:t xml:space="preserve"> — денежные средства, используемые в наличном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Наличный денежный оборот</w:t>
      </w:r>
      <w:r w:rsidRPr="004079D1">
        <w:rPr>
          <w:rFonts w:ascii="Times New Roman" w:eastAsia="Times New Roman" w:hAnsi="Times New Roman" w:cs="Times New Roman"/>
          <w:sz w:val="20"/>
          <w:szCs w:val="20"/>
          <w:lang w:eastAsia="ru-RU"/>
        </w:rPr>
        <w:t xml:space="preserve"> — представляет собой движение наличных денег в виде разменных монет и бумажных денег.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ах) — принудительная выплата правительству домохозяйством или фирмой денег (или передача товаров 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услуг), в обмен на которые домохозяйство или фирма непосредственно не получают товары или услуги, причем такая выплата не является штрафом, наложенным судом за незаконные действия;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добавленную стоимость (НДС)</w:t>
      </w:r>
      <w:r w:rsidRPr="004079D1">
        <w:rPr>
          <w:rFonts w:ascii="Times New Roman" w:eastAsia="Times New Roman" w:hAnsi="Times New Roman" w:cs="Times New Roman"/>
          <w:sz w:val="20"/>
          <w:szCs w:val="20"/>
          <w:lang w:eastAsia="ru-RU"/>
        </w:rPr>
        <w:t xml:space="preserve"> — налог на разницу между стоимостью проданных фирмой товаров и стоимостью товаров, купленных фирмой у других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прибыль корпораций</w:t>
      </w:r>
      <w:r w:rsidRPr="004079D1">
        <w:rPr>
          <w:rFonts w:ascii="Times New Roman" w:eastAsia="Times New Roman" w:hAnsi="Times New Roman" w:cs="Times New Roman"/>
          <w:sz w:val="20"/>
          <w:szCs w:val="20"/>
          <w:lang w:eastAsia="ru-RU"/>
        </w:rPr>
        <w:t xml:space="preserve"> — налог на чистый доход (прибыль) корпорации.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с продаж</w:t>
      </w:r>
      <w:r w:rsidRPr="004079D1">
        <w:rPr>
          <w:rFonts w:ascii="Times New Roman" w:eastAsia="Times New Roman" w:hAnsi="Times New Roman" w:cs="Times New Roman"/>
          <w:sz w:val="20"/>
          <w:szCs w:val="20"/>
          <w:lang w:eastAsia="ru-RU"/>
        </w:rPr>
        <w:t xml:space="preserve"> — налог, которым облагаются затраты на большую группу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Налоги и трансфертные платежи как антистимулы</w:t>
      </w:r>
      <w:r w:rsidRPr="004079D1">
        <w:rPr>
          <w:rFonts w:ascii="Times New Roman" w:eastAsia="Times New Roman" w:hAnsi="Times New Roman" w:cs="Times New Roman"/>
          <w:sz w:val="20"/>
          <w:szCs w:val="20"/>
          <w:lang w:eastAsia="ru-RU"/>
        </w:rPr>
        <w:t xml:space="preserve"> — ослабление стимулов к труду, сбережениям, инвестированию, инновациям и риску, которое, как утверждают, является следствием высоких предельных налоговых ставок и программ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Нарицательная, или номинальная, стоимость</w:t>
      </w:r>
      <w:r w:rsidRPr="004079D1">
        <w:rPr>
          <w:rFonts w:ascii="Times New Roman" w:eastAsia="Times New Roman" w:hAnsi="Times New Roman" w:cs="Times New Roman"/>
          <w:sz w:val="20"/>
          <w:szCs w:val="20"/>
          <w:lang w:eastAsia="ru-RU"/>
        </w:rPr>
        <w:t xml:space="preserve"> - обозначенная на монете ее стоимость, выраженная в рублях или копейках.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Нарушения рыночного механизма</w:t>
      </w:r>
      <w:r w:rsidRPr="004079D1">
        <w:rPr>
          <w:rFonts w:ascii="Times New Roman" w:eastAsia="Times New Roman" w:hAnsi="Times New Roman" w:cs="Times New Roman"/>
          <w:sz w:val="20"/>
          <w:szCs w:val="20"/>
          <w:lang w:eastAsia="ru-RU"/>
        </w:rPr>
        <w:t xml:space="preserve"> — неспособность рыночного механизма обеспечить такое распределение ресурсов, которое в наилучшей (максимальной) степени соответствовало бы потребностям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и сборы местные</w:t>
      </w:r>
      <w:r w:rsidRPr="004079D1">
        <w:rPr>
          <w:rFonts w:ascii="Times New Roman" w:eastAsia="Times New Roman" w:hAnsi="Times New Roman" w:cs="Times New Roman"/>
          <w:sz w:val="20"/>
          <w:szCs w:val="20"/>
          <w:lang w:eastAsia="ru-RU"/>
        </w:rPr>
        <w:t xml:space="preserve"> — устанавливаемые Налоговым кодексом РФ и нормативными правовыми актами представительных органов местного самоуправления налоги и сборы, вводимые в действие в соответствии с Налоговым кодексом РФ,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Налоги и сборы субъектов РФ (региональные) — налоги и сборы, устанавливаемые Налоговым кодексом РФ и законами субъектов РФ, вводимые в действие в соответствии с Налоговым кодексом РФ и законами субъектов РФ и обязательные к уплате на территориях соответствующих субъектов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заработную плату</w:t>
      </w:r>
      <w:r w:rsidRPr="004079D1">
        <w:rPr>
          <w:rFonts w:ascii="Times New Roman" w:eastAsia="Times New Roman" w:hAnsi="Times New Roman" w:cs="Times New Roman"/>
          <w:sz w:val="20"/>
          <w:szCs w:val="20"/>
          <w:lang w:eastAsia="ru-RU"/>
        </w:rPr>
        <w:t xml:space="preserve"> — налог на нанимателей рабочей силы, составляющий определенный процент всей или части суммы выплаченных ими заработной платы и жалованья, а также налог на работников, составляющий определенный процент всей или части суммы получаемых ими заработной платы и жалованья.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на продукты</w:t>
      </w:r>
      <w:r w:rsidRPr="004079D1">
        <w:rPr>
          <w:rFonts w:ascii="Times New Roman" w:eastAsia="Times New Roman" w:hAnsi="Times New Roman" w:cs="Times New Roman"/>
          <w:sz w:val="20"/>
          <w:szCs w:val="20"/>
          <w:lang w:eastAsia="ru-RU"/>
        </w:rPr>
        <w:t xml:space="preserve"> — налоги, которые напрямую зависят от стоимости произведенной продукции и оказанных услуг. К ним относятся: налог на добавленную стоимость, акцизы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на производство и импорт</w:t>
      </w:r>
      <w:r w:rsidRPr="004079D1">
        <w:rPr>
          <w:rFonts w:ascii="Times New Roman" w:eastAsia="Times New Roman" w:hAnsi="Times New Roman" w:cs="Times New Roman"/>
          <w:sz w:val="20"/>
          <w:szCs w:val="20"/>
          <w:lang w:eastAsia="ru-RU"/>
        </w:rPr>
        <w:t xml:space="preserve"> — налоги на продукты, им- порт, другие налоги на производство. Налоги на импорт — налоги на импортные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Налоговый «клин»</w:t>
      </w:r>
      <w:r w:rsidRPr="004079D1">
        <w:rPr>
          <w:rFonts w:ascii="Times New Roman" w:eastAsia="Times New Roman" w:hAnsi="Times New Roman" w:cs="Times New Roman"/>
          <w:sz w:val="20"/>
          <w:szCs w:val="20"/>
          <w:lang w:eastAsia="ru-RU"/>
        </w:rPr>
        <w:t xml:space="preserve"> — такие налоги, как косвенные налоги на бизнес и налоги на заработную плату, которые относятся фирмами к издержкам производства и включаются ими в цену производимой продукции; равны цене продукта за вычетом затрат ресурсов на его производство.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Нарицательная стоимость — цена, обозначенная на ценной бумаге, например, на 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Натуральная монополия — единственный производитель в отрасли, причем не существуют отрасли, производящей товары, способные замещать товары, производимые натуральным монополистом.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Натуральное хозяйство</w:t>
      </w:r>
      <w:r w:rsidRPr="004079D1">
        <w:rPr>
          <w:rFonts w:ascii="Times New Roman" w:eastAsia="Times New Roman" w:hAnsi="Times New Roman" w:cs="Times New Roman"/>
          <w:sz w:val="20"/>
          <w:szCs w:val="20"/>
          <w:lang w:eastAsia="ru-RU"/>
        </w:rPr>
        <w:t xml:space="preserve"> — вид хозяйства, в котором все продукты производятся лишь для удовлетворения собственных потребностей и не предназначены для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Национализация</w:t>
      </w:r>
      <w:r w:rsidRPr="004079D1">
        <w:rPr>
          <w:rFonts w:ascii="Times New Roman" w:eastAsia="Times New Roman" w:hAnsi="Times New Roman" w:cs="Times New Roman"/>
          <w:sz w:val="20"/>
          <w:szCs w:val="20"/>
          <w:lang w:eastAsia="ru-RU"/>
        </w:rPr>
        <w:t xml:space="preserve"> — переход имущества из частной собственности в собственность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Национальное богатство</w:t>
      </w:r>
      <w:r w:rsidRPr="004079D1">
        <w:rPr>
          <w:rFonts w:ascii="Times New Roman" w:eastAsia="Times New Roman" w:hAnsi="Times New Roman" w:cs="Times New Roman"/>
          <w:sz w:val="20"/>
          <w:szCs w:val="20"/>
          <w:lang w:eastAsia="ru-RU"/>
        </w:rPr>
        <w:t xml:space="preserve"> — совокупность ресурсов и благ (активов) страны, произведенных за весь период существования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Национальный доход (НД)</w:t>
      </w:r>
      <w:r w:rsidRPr="004079D1">
        <w:rPr>
          <w:rFonts w:ascii="Times New Roman" w:eastAsia="Times New Roman" w:hAnsi="Times New Roman" w:cs="Times New Roman"/>
          <w:sz w:val="20"/>
          <w:szCs w:val="20"/>
          <w:lang w:eastAsia="ru-RU"/>
        </w:rPr>
        <w:t xml:space="preserve"> — по Марксу, вновь созданная стоимость — стоимость, созданная живым трудом за год, равен: У + М (переменный капитал + прибавочная стоимость); по «Экономикс», общий доход, полученный поставщиками ресурсов за их вклад в производство ВНП; общий объем заработной платы, ренты, процента и прибыли, полученный в ходе производства и реализации товаров и услуг за год, равен Нд = ЧНП — Косвенные налоги на бизнес, или Нд ВНП — недоходные статьи (амортизация + косвенные налоги на бизнес).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«Невидимая рука рынка» — фирмы максимизируют свою прибыль только в том случае, если их продукт отвечает интересам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Невмешательство государства в свободную рыночную экономику</w:t>
      </w:r>
      <w:r w:rsidRPr="004079D1">
        <w:rPr>
          <w:rFonts w:ascii="Times New Roman" w:eastAsia="Times New Roman" w:hAnsi="Times New Roman" w:cs="Times New Roman"/>
          <w:sz w:val="20"/>
          <w:szCs w:val="20"/>
          <w:lang w:eastAsia="ru-RU"/>
        </w:rPr>
        <w:t xml:space="preserve"> — экономисты-классики утверждают, что свободная рыночная экономика исключает активную экономическую роль государства. Известно, что нет объективной необходимости во вмешательстве государства (правительства) в функционирование рыночной экономики, за исключением установления правовой базы для осуществления предпринимательской деятельности. Считается, что конкурентная экономика способствует высокой степени эффективности использования или распределения своих ресурсов. Она как бы выступает в качестве саморегулирующейся и самокорректирующейся системы. Роль правительства, поэтому ограничивается защитой частной собственности и установлением надлежащей правовой структуры, облегчающей функционирование свободных рынков. В такой системе поведение каждого ее участника мотивируется его личными, эгоистическими интересами; каждая экономическая единица стремится максимизировать свой доход на основе индивидуального принятия решений. Однако ряд нежелательных последствий, связанных с капитализмом и рыночной системой, в частности, с экономическими кризисами, привели к тому, что правительство стало играть активную роль в экономике особенно во второй половине ХХ в. и на свет появилась смешанная экономика.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Негативный подоходный налог (Н.п.н.) предложение о введении денежных субсидий для семей и одиночек, когда их доход падает ниже гарантированного минимума; при этом Н.п.н. снижается по мере увеличения трудового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Недискреционная фискальная политика</w:t>
      </w:r>
      <w:r w:rsidRPr="004079D1">
        <w:rPr>
          <w:rFonts w:ascii="Times New Roman" w:eastAsia="Times New Roman" w:hAnsi="Times New Roman" w:cs="Times New Roman"/>
          <w:sz w:val="20"/>
          <w:szCs w:val="20"/>
          <w:lang w:eastAsia="ru-RU"/>
        </w:rPr>
        <w:t xml:space="preserve"> — увеличение (сокращение) чистого объема налоговых поступлений, возникающее при увеличении ЧНП и способствующее стабилизации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Недоимка</w:t>
      </w:r>
      <w:r w:rsidRPr="004079D1">
        <w:rPr>
          <w:rFonts w:ascii="Times New Roman" w:eastAsia="Times New Roman" w:hAnsi="Times New Roman" w:cs="Times New Roman"/>
          <w:sz w:val="20"/>
          <w:szCs w:val="20"/>
          <w:lang w:eastAsia="ru-RU"/>
        </w:rPr>
        <w:t xml:space="preserve"> - сумма налога и сбора, не уплаченная в установленный законодательством о налогах и сборах срок.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Независимые товары</w:t>
      </w:r>
      <w:r w:rsidRPr="004079D1">
        <w:rPr>
          <w:rFonts w:ascii="Times New Roman" w:eastAsia="Times New Roman" w:hAnsi="Times New Roman" w:cs="Times New Roman"/>
          <w:sz w:val="20"/>
          <w:szCs w:val="20"/>
          <w:lang w:eastAsia="ru-RU"/>
        </w:rPr>
        <w:t xml:space="preserve"> - товары (и услуги), между ценами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спросом на которые нет связи; например, когда цена на один товар повышается или снижается, а спрос на другой товар остается неизменным.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Незанятость ресурсов, безработица</w:t>
      </w:r>
      <w:r w:rsidRPr="004079D1">
        <w:rPr>
          <w:rFonts w:ascii="Times New Roman" w:eastAsia="Times New Roman" w:hAnsi="Times New Roman" w:cs="Times New Roman"/>
          <w:sz w:val="20"/>
          <w:szCs w:val="20"/>
          <w:lang w:eastAsia="ru-RU"/>
        </w:rPr>
        <w:t xml:space="preserve"> — неспособность экономики использовать все имеющиеся ресурсы для производства товаров и услуг; неспособность полностью использовать рабочую силу.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Нелегальные виды деятельности</w:t>
      </w:r>
      <w:r w:rsidRPr="004079D1">
        <w:rPr>
          <w:rFonts w:ascii="Times New Roman" w:eastAsia="Times New Roman" w:hAnsi="Times New Roman" w:cs="Times New Roman"/>
          <w:sz w:val="20"/>
          <w:szCs w:val="20"/>
          <w:lang w:eastAsia="ru-RU"/>
        </w:rPr>
        <w:t xml:space="preserve"> — виды деятельности, запрещенные законом. Помимо преступлений против собственности других лиц (воровство, грабеж, рэкет, мошенничество и т. п.), к ним относят производство и продажу оружия, наркотиков и других благ, которые государство объявило своей монополией.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Нематериальное производство</w:t>
      </w:r>
      <w:r w:rsidRPr="004079D1">
        <w:rPr>
          <w:rFonts w:ascii="Times New Roman" w:eastAsia="Times New Roman" w:hAnsi="Times New Roman" w:cs="Times New Roman"/>
          <w:sz w:val="20"/>
          <w:szCs w:val="20"/>
          <w:lang w:eastAsia="ru-RU"/>
        </w:rPr>
        <w:t xml:space="preserve"> — те сферы деятельности, которые производят нематериальньте блага и услуги: фундаментальная наука и образование, здравоохранение, культура, искусство, спорт, управление, финансирование, кредитование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Неоклассическая экономическая теория</w:t>
      </w:r>
      <w:r w:rsidRPr="004079D1">
        <w:rPr>
          <w:rFonts w:ascii="Times New Roman" w:eastAsia="Times New Roman" w:hAnsi="Times New Roman" w:cs="Times New Roman"/>
          <w:sz w:val="20"/>
          <w:szCs w:val="20"/>
          <w:lang w:eastAsia="ru-RU"/>
        </w:rPr>
        <w:t xml:space="preserve"> — теория, согласно которой непредвиденные изменения уровня цен способны породить макроэкономическую нестабильность в кратковременном периоде; в долговременном периоде экономика сохраняет стабильность при производстве национального продукта, 0спечивающем полную занятость ресурсов благодаря гибкости цен и заработной платы.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Неравенство доходов</w:t>
      </w:r>
      <w:r w:rsidRPr="004079D1">
        <w:rPr>
          <w:rFonts w:ascii="Times New Roman" w:eastAsia="Times New Roman" w:hAnsi="Times New Roman" w:cs="Times New Roman"/>
          <w:sz w:val="20"/>
          <w:szCs w:val="20"/>
          <w:lang w:eastAsia="ru-RU"/>
        </w:rPr>
        <w:t xml:space="preserve"> — неравное распределение совокупного произведенного в стране дохода между отдельными лицами или семьями.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Непредвиденная инфляция</w:t>
      </w:r>
      <w:r w:rsidRPr="004079D1">
        <w:rPr>
          <w:rFonts w:ascii="Times New Roman" w:eastAsia="Times New Roman" w:hAnsi="Times New Roman" w:cs="Times New Roman"/>
          <w:sz w:val="20"/>
          <w:szCs w:val="20"/>
          <w:lang w:eastAsia="ru-RU"/>
        </w:rPr>
        <w:t xml:space="preserve"> — уровень инфляции, который оказался выше, чем ожидавшийся на определенный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Непроизводительные сделки</w:t>
      </w:r>
      <w:r w:rsidRPr="004079D1">
        <w:rPr>
          <w:rFonts w:ascii="Times New Roman" w:eastAsia="Times New Roman" w:hAnsi="Times New Roman" w:cs="Times New Roman"/>
          <w:sz w:val="20"/>
          <w:szCs w:val="20"/>
          <w:lang w:eastAsia="ru-RU"/>
        </w:rPr>
        <w:t xml:space="preserve"> — финансовые сделки и продажа подержанных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Непроизводственная сфера</w:t>
      </w:r>
      <w:r w:rsidRPr="004079D1">
        <w:rPr>
          <w:rFonts w:ascii="Times New Roman" w:eastAsia="Times New Roman" w:hAnsi="Times New Roman" w:cs="Times New Roman"/>
          <w:sz w:val="20"/>
          <w:szCs w:val="20"/>
          <w:lang w:eastAsia="ru-RU"/>
        </w:rPr>
        <w:t xml:space="preserve"> — отрасли экономики, не относящиеся к сфере материального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Нераспределенные прибыли корпораций</w:t>
      </w:r>
      <w:r w:rsidRPr="004079D1">
        <w:rPr>
          <w:rFonts w:ascii="Times New Roman" w:eastAsia="Times New Roman" w:hAnsi="Times New Roman" w:cs="Times New Roman"/>
          <w:sz w:val="20"/>
          <w:szCs w:val="20"/>
          <w:lang w:eastAsia="ru-RU"/>
        </w:rPr>
        <w:t xml:space="preserve"> — прибыли корпораций после уплаты налогов, не распределенные в форме дивидендов между акционерами, сбережения корпораций и других частных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Несовершенная (монополистическая) конкуренция</w:t>
      </w:r>
      <w:r w:rsidRPr="004079D1">
        <w:rPr>
          <w:rFonts w:ascii="Times New Roman" w:eastAsia="Times New Roman" w:hAnsi="Times New Roman" w:cs="Times New Roman"/>
          <w:sz w:val="20"/>
          <w:szCs w:val="20"/>
          <w:lang w:eastAsia="ru-RU"/>
        </w:rPr>
        <w:t xml:space="preserve"> — все рынки (за исключением рынков, на которых действует чистая конкуренция) это монополия, монопсония, монополистическая конкуренция, олигополия, олигопсония. См. </w:t>
      </w:r>
      <w:r w:rsidRPr="004079D1">
        <w:rPr>
          <w:rFonts w:ascii="Times New Roman" w:eastAsia="Times New Roman" w:hAnsi="Times New Roman" w:cs="Times New Roman"/>
          <w:b/>
          <w:sz w:val="20"/>
          <w:szCs w:val="20"/>
          <w:lang w:eastAsia="ru-RU"/>
        </w:rPr>
        <w:t>Конкуренция несовершенная (монополистическая</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Несостоятельность государственного сектора</w:t>
      </w:r>
      <w:r w:rsidRPr="004079D1">
        <w:rPr>
          <w:rFonts w:ascii="Times New Roman" w:eastAsia="Times New Roman" w:hAnsi="Times New Roman" w:cs="Times New Roman"/>
          <w:sz w:val="20"/>
          <w:szCs w:val="20"/>
          <w:lang w:eastAsia="ru-RU"/>
        </w:rPr>
        <w:t xml:space="preserve"> — когда правительство решает социально-экономические проблемы неэффективными методами.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Нестрахуемый риск </w:t>
      </w:r>
      <w:r w:rsidRPr="004079D1">
        <w:rPr>
          <w:rFonts w:ascii="Times New Roman" w:eastAsia="Times New Roman" w:hAnsi="Times New Roman" w:cs="Times New Roman"/>
          <w:sz w:val="20"/>
          <w:szCs w:val="20"/>
          <w:lang w:eastAsia="ru-RU"/>
        </w:rPr>
        <w:t>— событие, возникновение которого неконтролируемо и непредсказуемо и которое может повлечь за собой убытки, какие нельзя предотвратить приобретением страховки и какие предприниматель должен взять на себя; иногда такой риск обозначают термином «неопределенность».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Нетарифные барьеры</w:t>
      </w:r>
      <w:r w:rsidRPr="004079D1">
        <w:rPr>
          <w:rFonts w:ascii="Times New Roman" w:eastAsia="Times New Roman" w:hAnsi="Times New Roman" w:cs="Times New Roman"/>
          <w:sz w:val="20"/>
          <w:szCs w:val="20"/>
          <w:lang w:eastAsia="ru-RU"/>
        </w:rPr>
        <w:t>— административные меры, направленные против ввоза иностранных товаров: импортные квоты, специальные лицензии, необоснованные стандарты на качество товаров, бюрократическая волокита при осуществлении таможенных процедур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Нефинансовые инвестиции</w:t>
      </w:r>
      <w:r w:rsidRPr="004079D1">
        <w:rPr>
          <w:rFonts w:ascii="Times New Roman" w:eastAsia="Times New Roman" w:hAnsi="Times New Roman" w:cs="Times New Roman"/>
          <w:sz w:val="20"/>
          <w:szCs w:val="20"/>
          <w:lang w:eastAsia="ru-RU"/>
        </w:rPr>
        <w:t xml:space="preserve"> — инвестиции, которые не требуют от домохозяйств сбережений, но для которых используется дополнительный (вне сферы производства потребительских благ) труд в производстве средств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Неучитываемые (теневые) агенты</w:t>
      </w:r>
      <w:r w:rsidRPr="004079D1">
        <w:rPr>
          <w:rFonts w:ascii="Times New Roman" w:eastAsia="Times New Roman" w:hAnsi="Times New Roman" w:cs="Times New Roman"/>
          <w:sz w:val="20"/>
          <w:szCs w:val="20"/>
          <w:lang w:eastAsia="ru-RU"/>
        </w:rPr>
        <w:t xml:space="preserve"> — агенты, существующие без регистрации в органах власти и занимающиеся экономической деятельностью: разнообразные «крыши», производящие защиту собственности или жизни отдельных важных государственных деятелей, а также лиц (или групп), существующих за счет преступных способов получения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Неценовая конкуренция</w:t>
      </w:r>
      <w:r w:rsidRPr="004079D1">
        <w:rPr>
          <w:rFonts w:ascii="Times New Roman" w:eastAsia="Times New Roman" w:hAnsi="Times New Roman" w:cs="Times New Roman"/>
          <w:sz w:val="20"/>
          <w:szCs w:val="20"/>
          <w:lang w:eastAsia="ru-RU"/>
        </w:rPr>
        <w:t xml:space="preserve"> — применяемые фирмами способы (кроме снижения цен на свою продукцию), с помощью которых они пытаются увеличить объем продаж этой продукции; к этим способам относятся конкуренция в области дифференциации (качества) продуктов, реклама и меры по стимулированию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Неценовая факторы изменения предложения, или детерминанты предложения,</w:t>
      </w:r>
      <w:r w:rsidRPr="004079D1">
        <w:rPr>
          <w:rFonts w:ascii="Times New Roman" w:eastAsia="Times New Roman" w:hAnsi="Times New Roman" w:cs="Times New Roman"/>
          <w:sz w:val="20"/>
          <w:szCs w:val="20"/>
          <w:lang w:eastAsia="ru-RU"/>
        </w:rPr>
        <w:t xml:space="preserve"> — факторы, за исключением цены, определяющие количественные параметры предложения товара или услуги: 1) ресурсные цены; 2) технология производства; З) налоги и дотации; 4) цены на другие товары; 5) ожидания изменения цен; 6) число продавцов на рынке, при изменении которых происходит сдвиг кривой совокупного предложения (увеличение предложения смещает кривую вправо, уменьшение предложения смещает ее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Неценовые факторы изменения величины спроса, или детерминанты спроса,</w:t>
      </w:r>
      <w:r w:rsidRPr="004079D1">
        <w:rPr>
          <w:rFonts w:ascii="Times New Roman" w:eastAsia="Times New Roman" w:hAnsi="Times New Roman" w:cs="Times New Roman"/>
          <w:sz w:val="20"/>
          <w:szCs w:val="20"/>
          <w:lang w:eastAsia="ru-RU"/>
        </w:rPr>
        <w:t xml:space="preserve"> — факторы, за исключением цены, определяющие количественные параметры спроса на товар или услугу: 1) потребительские вкусы; 2) число покупателей; З) доходы потребителей; 4) цены на сопряженные товары и 5) ожидания потребителей относительно будущих цен и доходов, при изменении которых происходит сдвиг кривой совокупного спроса (кривая спроса изменяет свое положение либо вправо (увеличение спроса), либо влево (сокращение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Нечестная конкуренция</w:t>
      </w:r>
      <w:r w:rsidRPr="004079D1">
        <w:rPr>
          <w:rFonts w:ascii="Times New Roman" w:eastAsia="Times New Roman" w:hAnsi="Times New Roman" w:cs="Times New Roman"/>
          <w:sz w:val="20"/>
          <w:szCs w:val="20"/>
          <w:lang w:eastAsia="ru-RU"/>
        </w:rPr>
        <w:t xml:space="preserve"> — всякая практика, которая применяется фирмой либо для устранения соперника, либо для блокирования доступа в отрасль новой фирме и которая расценивается обществом (или соперником) как неприемлемый способ достижения этих целей.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Неэластичное предложение</w:t>
      </w:r>
      <w:r w:rsidRPr="004079D1">
        <w:rPr>
          <w:rFonts w:ascii="Times New Roman" w:eastAsia="Times New Roman" w:hAnsi="Times New Roman" w:cs="Times New Roman"/>
          <w:sz w:val="20"/>
          <w:szCs w:val="20"/>
          <w:lang w:eastAsia="ru-RU"/>
        </w:rPr>
        <w:t xml:space="preserve"> — коэффициент неэластичного предложения меньше единицы, т. е. Ез&lt; 1; процентное изменение цены больше процентного изменения объема предложения; когда нельзя быстро и легко изменить объем предлагаемого товара в связи с изменением его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Неэластичный спрос</w:t>
      </w:r>
      <w:r w:rsidRPr="004079D1">
        <w:rPr>
          <w:rFonts w:ascii="Times New Roman" w:eastAsia="Times New Roman" w:hAnsi="Times New Roman" w:cs="Times New Roman"/>
          <w:sz w:val="20"/>
          <w:szCs w:val="20"/>
          <w:lang w:eastAsia="ru-RU"/>
        </w:rPr>
        <w:t xml:space="preserve"> — коэффициент неэластичного спроса меньше единицы, т. е. Ес! &lt; 1; когда процент изменения цены больше процентного изменения объема спроса. Если Н.с, 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1) повышение цены приведет к увеличению общего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2) снижение цены приведет к уменьшению общего дохода. При Н.с. для потребителей выгодна первая ситуация — повышение цены. Спрос на товары, которые люди считают жизненно необходимыми, обычно неэластичен.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Неэффективная экономика</w:t>
      </w:r>
      <w:r w:rsidRPr="004079D1">
        <w:rPr>
          <w:rFonts w:ascii="Times New Roman" w:eastAsia="Times New Roman" w:hAnsi="Times New Roman" w:cs="Times New Roman"/>
          <w:sz w:val="20"/>
          <w:szCs w:val="20"/>
          <w:lang w:eastAsia="ru-RU"/>
        </w:rPr>
        <w:t xml:space="preserve"> — когда ресурсы полностью не используются: стоят заводы, не обрабатывается земля, массовая безработица и потребности людей не удовлетворяются. Низшее благо — товар, спрос на который падает с ростом доходов потребителей.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Низший слой безработных</w:t>
      </w:r>
      <w:r w:rsidRPr="004079D1">
        <w:rPr>
          <w:rFonts w:ascii="Times New Roman" w:eastAsia="Times New Roman" w:hAnsi="Times New Roman" w:cs="Times New Roman"/>
          <w:sz w:val="20"/>
          <w:szCs w:val="20"/>
          <w:lang w:eastAsia="ru-RU"/>
        </w:rPr>
        <w:t xml:space="preserve"> — пауперы: бедняки, выброшенные из производства и навсегда лишенные возможности вернуться в него. Сюда относятся старики, калеки и инвалиды труда, а также деклассированные элементы — воры, проститутки, нищие, бродяги. Нижний уровень цены — минимальная цена; превышают цену равновесия; устанавливается правительством. Законодательство о минимуме заработной платы, а также поддержка цен на сельскохозяйственную продукцию — вот два наиболее широко известных примера установления правительством нижнего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НИОКР</w:t>
      </w:r>
      <w:r w:rsidRPr="004079D1">
        <w:rPr>
          <w:rFonts w:ascii="Times New Roman" w:eastAsia="Times New Roman" w:hAnsi="Times New Roman" w:cs="Times New Roman"/>
          <w:sz w:val="20"/>
          <w:szCs w:val="20"/>
          <w:lang w:eastAsia="ru-RU"/>
        </w:rPr>
        <w:t xml:space="preserve"> — научно-исследовательские и отноконструкторские разработки; деятельность в области продвижения технического прогресса.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заработная плата</w:t>
      </w:r>
      <w:r w:rsidRPr="004079D1">
        <w:rPr>
          <w:rFonts w:ascii="Times New Roman" w:eastAsia="Times New Roman" w:hAnsi="Times New Roman" w:cs="Times New Roman"/>
          <w:sz w:val="20"/>
          <w:szCs w:val="20"/>
          <w:lang w:eastAsia="ru-RU"/>
        </w:rPr>
        <w:t xml:space="preserve"> — сумма денежных средств, которую получают наемные работники; в отличие от реальной заработной платы, номинальная не учитывает динамику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процентная ставка</w:t>
      </w:r>
      <w:r w:rsidRPr="004079D1">
        <w:rPr>
          <w:rFonts w:ascii="Times New Roman" w:eastAsia="Times New Roman" w:hAnsi="Times New Roman" w:cs="Times New Roman"/>
          <w:sz w:val="20"/>
          <w:szCs w:val="20"/>
          <w:lang w:eastAsia="ru-RU"/>
        </w:rPr>
        <w:t xml:space="preserve"> — ставка процента, выраженная в рублях по текущему курсу (без поправок на инфляцию).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ставка заработной платы</w:t>
      </w:r>
      <w:r w:rsidRPr="004079D1">
        <w:rPr>
          <w:rFonts w:ascii="Times New Roman" w:eastAsia="Times New Roman" w:hAnsi="Times New Roman" w:cs="Times New Roman"/>
          <w:sz w:val="20"/>
          <w:szCs w:val="20"/>
          <w:lang w:eastAsia="ru-RU"/>
        </w:rPr>
        <w:t xml:space="preserve"> — денежная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Нормальная прибыль</w:t>
      </w:r>
      <w:r w:rsidRPr="004079D1">
        <w:rPr>
          <w:rFonts w:ascii="Times New Roman" w:eastAsia="Times New Roman" w:hAnsi="Times New Roman" w:cs="Times New Roman"/>
          <w:sz w:val="20"/>
          <w:szCs w:val="20"/>
          <w:lang w:eastAsia="ru-RU"/>
        </w:rPr>
        <w:t xml:space="preserve"> — минимальная плата (доход) предпринимателя; вмененные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валютный (обменный) курс</w:t>
      </w:r>
      <w:r w:rsidRPr="004079D1">
        <w:rPr>
          <w:rFonts w:ascii="Times New Roman" w:eastAsia="Times New Roman" w:hAnsi="Times New Roman" w:cs="Times New Roman"/>
          <w:sz w:val="20"/>
          <w:szCs w:val="20"/>
          <w:lang w:eastAsia="ru-RU"/>
        </w:rPr>
        <w:t xml:space="preserve"> — относительная «цена» национальной валюты, выраженная в иностранной валюте.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или денежный, ВНП</w:t>
      </w:r>
      <w:r w:rsidRPr="004079D1">
        <w:rPr>
          <w:rFonts w:ascii="Times New Roman" w:eastAsia="Times New Roman" w:hAnsi="Times New Roman" w:cs="Times New Roman"/>
          <w:sz w:val="20"/>
          <w:szCs w:val="20"/>
          <w:lang w:eastAsia="ru-RU"/>
        </w:rPr>
        <w:t xml:space="preserve"> — показатель ВНП, рассчитанный по текущим ценам на момент его измерения (без поправок на инфляцию).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доход</w:t>
      </w:r>
      <w:r w:rsidRPr="004079D1">
        <w:rPr>
          <w:rFonts w:ascii="Times New Roman" w:eastAsia="Times New Roman" w:hAnsi="Times New Roman" w:cs="Times New Roman"/>
          <w:sz w:val="20"/>
          <w:szCs w:val="20"/>
          <w:lang w:eastAsia="ru-RU"/>
        </w:rPr>
        <w:t xml:space="preserve"> — количество денег, полученных отдельными лицами или группами лиц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Нормальный товар</w:t>
      </w:r>
      <w:r w:rsidRPr="004079D1">
        <w:rPr>
          <w:rFonts w:ascii="Times New Roman" w:eastAsia="Times New Roman" w:hAnsi="Times New Roman" w:cs="Times New Roman"/>
          <w:sz w:val="20"/>
          <w:szCs w:val="20"/>
          <w:lang w:eastAsia="ru-RU"/>
        </w:rPr>
        <w:t xml:space="preserve"> — товар, спрос на который растет по мере роста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Номинальный чистый национальный продукт — чистый национальный продукт (ЧНП), выраженный в текущих ценах на момент измерения (без поправок на изменение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Нормативная экономическая теория</w:t>
      </w:r>
      <w:r w:rsidRPr="004079D1">
        <w:rPr>
          <w:rFonts w:ascii="Times New Roman" w:eastAsia="Times New Roman" w:hAnsi="Times New Roman" w:cs="Times New Roman"/>
          <w:sz w:val="20"/>
          <w:szCs w:val="20"/>
          <w:lang w:eastAsia="ru-RU"/>
        </w:rPr>
        <w:t xml:space="preserve"> — направление экономической науки, основанное на оценочных суждениях людей относительно того, какой должна быть экономика; трактует проблемы экономических целей и экономической политики.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Ноу-хау</w:t>
      </w:r>
      <w:r w:rsidRPr="004079D1">
        <w:rPr>
          <w:rFonts w:ascii="Times New Roman" w:eastAsia="Times New Roman" w:hAnsi="Times New Roman" w:cs="Times New Roman"/>
          <w:sz w:val="20"/>
          <w:szCs w:val="20"/>
          <w:lang w:eastAsia="ru-RU"/>
        </w:rPr>
        <w:t xml:space="preserve"> — научно-технические и экономические знания, производственный и хозяйственный опыт, специальные навыки, необходимые для организации производства и реализации товаров. В современных условиях Н.-х. является одним из важных объектов коммерческих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Обесценение рубля</w:t>
      </w:r>
      <w:r w:rsidRPr="004079D1">
        <w:rPr>
          <w:rFonts w:ascii="Times New Roman" w:eastAsia="Times New Roman" w:hAnsi="Times New Roman" w:cs="Times New Roman"/>
          <w:sz w:val="20"/>
          <w:szCs w:val="20"/>
          <w:lang w:eastAsia="ru-RU"/>
        </w:rPr>
        <w:t xml:space="preserve"> — понижение курса рубля по отношению к другой валюте, когда за рубль дают меньшее количество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Облигация</w:t>
      </w:r>
      <w:r w:rsidRPr="004079D1">
        <w:rPr>
          <w:rFonts w:ascii="Times New Roman" w:eastAsia="Times New Roman" w:hAnsi="Times New Roman" w:cs="Times New Roman"/>
          <w:sz w:val="20"/>
          <w:szCs w:val="20"/>
          <w:lang w:eastAsia="ru-RU"/>
        </w:rPr>
        <w:t xml:space="preserve"> — ценная бумага, удостоверяющая внесение ее владельцем денежных средств и подтверждающая обязательство возместить ему номинальную стоимость облигации в определенный срок с уплатой фиксированного процента, если иное не предусмотрено условиями выпуска облигации.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Облигации федерального займа с постоянным доходом (ОФЗ Пд)</w:t>
      </w:r>
      <w:r w:rsidRPr="004079D1">
        <w:rPr>
          <w:rFonts w:ascii="Times New Roman" w:eastAsia="Times New Roman" w:hAnsi="Times New Roman" w:cs="Times New Roman"/>
          <w:sz w:val="20"/>
          <w:szCs w:val="20"/>
          <w:lang w:eastAsia="ru-RU"/>
        </w:rPr>
        <w:t>— облигации федерального займа с постоянной купонной ставкой, размер которой постоянен на протяжении всего периода обращения. В их состав не включаются инвестиционные облигации федерального займа выпуска М 25030, являющиеся долгосрочными облигациями с нулевым купоном.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Облигации федерального займа с фиксированным купонным доходом (ОФЗ ФК)</w:t>
      </w:r>
      <w:r w:rsidRPr="004079D1">
        <w:rPr>
          <w:rFonts w:ascii="Times New Roman" w:eastAsia="Times New Roman" w:hAnsi="Times New Roman" w:cs="Times New Roman"/>
          <w:sz w:val="20"/>
          <w:szCs w:val="20"/>
          <w:lang w:eastAsia="ru-RU"/>
        </w:rPr>
        <w:t xml:space="preserve"> — облигации федерального займа с фиксированной купонной ставкой. Купонные ставки по данному виду бумаг принимают различные значения на протяжении периода их обращения.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Обмен</w:t>
      </w:r>
      <w:r w:rsidRPr="004079D1">
        <w:rPr>
          <w:rFonts w:ascii="Times New Roman" w:eastAsia="Times New Roman" w:hAnsi="Times New Roman" w:cs="Times New Roman"/>
          <w:sz w:val="20"/>
          <w:szCs w:val="20"/>
          <w:lang w:eastAsia="ru-RU"/>
        </w:rPr>
        <w:t xml:space="preserve"> — процесс купли-продажи товаров и услуг на эквивалентной основе. Субъектами О. являются физические и юридические лица. Объектом О. — продукт труда. Реализация товара осуществляется через торговую сеть: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оптовую или розничную. Воспроизводство общественного продукта через распределение и обмен завершается потреблением.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внешней торговли</w:t>
      </w:r>
      <w:r w:rsidRPr="004079D1">
        <w:rPr>
          <w:rFonts w:ascii="Times New Roman" w:eastAsia="Times New Roman" w:hAnsi="Times New Roman" w:cs="Times New Roman"/>
          <w:sz w:val="20"/>
          <w:szCs w:val="20"/>
          <w:lang w:eastAsia="ru-RU"/>
        </w:rPr>
        <w:t xml:space="preserve"> — сумма экспорта и импорта.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оптовой торговли (продажа продукции организациями оптовой торговли)</w:t>
      </w:r>
      <w:r w:rsidRPr="004079D1">
        <w:rPr>
          <w:rFonts w:ascii="Times New Roman" w:eastAsia="Times New Roman" w:hAnsi="Times New Roman" w:cs="Times New Roman"/>
          <w:sz w:val="20"/>
          <w:szCs w:val="20"/>
          <w:lang w:eastAsia="ru-RU"/>
        </w:rPr>
        <w:t xml:space="preserve"> — стоимость отгруженных (переданных) товаров на сторону, приобретенных ранее на стороне в целях перепродажи для профессионального использования (переработки или дальнейшей продажи). Показатель продажи продукции </w:t>
      </w:r>
      <w:r w:rsidRPr="004079D1">
        <w:rPr>
          <w:rFonts w:ascii="Times New Roman" w:eastAsia="Times New Roman" w:hAnsi="Times New Roman" w:cs="Times New Roman"/>
          <w:sz w:val="20"/>
          <w:szCs w:val="20"/>
          <w:lang w:eastAsia="ru-RU"/>
        </w:rPr>
        <w:lastRenderedPageBreak/>
        <w:t>(товаров) формируется по данным сплошного статистического наблюдения за крупными и средними организациями, которое проводится с месячной периодичностью, а также ежеквартальных выборочных обследований малых предприятий с распространением данных на генеральную совокупность. Кроме того, в соответствии с требованиями системы национальных счетов показатель оборота оптовой торговли досчитывается на объемы скрытой деятельности. Данные об объеме продажи продукции (товаров) ежеквартально уточняются по результатам выборочного обследования малых предприятий.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розничной торговли</w:t>
      </w:r>
      <w:r w:rsidRPr="004079D1">
        <w:rPr>
          <w:rFonts w:ascii="Times New Roman" w:eastAsia="Times New Roman" w:hAnsi="Times New Roman" w:cs="Times New Roman"/>
          <w:sz w:val="20"/>
          <w:szCs w:val="20"/>
          <w:lang w:eastAsia="ru-RU"/>
        </w:rPr>
        <w:t xml:space="preserve"> — стоимость проданных населению за наличный расчет потребительских товаров для личного потребления или использования в домашнем хозяйстве. О.р.т. и оборот общественного питания формируются поданным сплошного статистического наблюдения за крупными и средними предприятиями, которое проводится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месячной периодичностью, а также ежеквартальных выборочных обследований малых предприятий и вещевых, смешанных и продовольственных рынков, выборочных обследований индивидуальных предпринимателей в розничной торговле с распространением полученных данных на генеральную совокупность.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Кроме того, в соответствии с требованиями системы национальных счетов эти показатели досчитываются на объемы скрытой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оборот розничной торговли продовольственными товарами включается стоимость проданных населению продуктов питания и алкогольных напитков.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Общая Выручка, доход</w:t>
      </w:r>
      <w:r w:rsidRPr="004079D1">
        <w:rPr>
          <w:rFonts w:ascii="Times New Roman" w:eastAsia="Times New Roman" w:hAnsi="Times New Roman" w:cs="Times New Roman"/>
          <w:sz w:val="20"/>
          <w:szCs w:val="20"/>
          <w:lang w:eastAsia="ru-RU"/>
        </w:rPr>
        <w:t xml:space="preserve"> — количество рублей, вырученных фирмой (или фирмами) от продажи товара; равно общей сумме расходов на приобретение товара, произведенного фирмой (или фирмами); равно количеству проданного (на который предъявлен спрос) товара, помноженному на цену, по которой он продан, т. е. на среднюю выручку от его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Общая сумма расходов — общая сумма денег, которую покупатели расходуют (или намерены израсходовать) на покупку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Общее количество продукта</w:t>
      </w:r>
      <w:r w:rsidRPr="004079D1">
        <w:rPr>
          <w:rFonts w:ascii="Times New Roman" w:eastAsia="Times New Roman" w:hAnsi="Times New Roman" w:cs="Times New Roman"/>
          <w:sz w:val="20"/>
          <w:szCs w:val="20"/>
          <w:lang w:eastAsia="ru-RU"/>
        </w:rPr>
        <w:t xml:space="preserve"> — общее количество конкретного товара (или услуги), произведенного фирмой (или группой фирм, или экономикой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Общее экономическое равновесие</w:t>
      </w:r>
      <w:r w:rsidRPr="004079D1">
        <w:rPr>
          <w:rFonts w:ascii="Times New Roman" w:eastAsia="Times New Roman" w:hAnsi="Times New Roman" w:cs="Times New Roman"/>
          <w:sz w:val="20"/>
          <w:szCs w:val="20"/>
          <w:lang w:eastAsia="ru-RU"/>
        </w:rPr>
        <w:t xml:space="preserve"> — состояние экономики, при котором спрос и предложение на отдельных товарных и функциональных рынках взаимно уравновешивают друг друга.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Общенаучные методы познания</w:t>
      </w:r>
      <w:r w:rsidRPr="004079D1">
        <w:rPr>
          <w:rFonts w:ascii="Times New Roman" w:eastAsia="Times New Roman" w:hAnsi="Times New Roman" w:cs="Times New Roman"/>
          <w:sz w:val="20"/>
          <w:szCs w:val="20"/>
          <w:lang w:eastAsia="ru-RU"/>
        </w:rPr>
        <w:t xml:space="preserve"> — методы (средства), которые используются при изучении любой науки: математики, физики, химии, биологии, психологии, социологии, экономики и т. д. Если основу изменений общественных явлений ученые видят в объективном, или независимом от воли и сознания человека, то в научном анализе используется материалистический метод. В соединении с диалектикой он представляет собой метод диалектического материализма, или материалистической диалектики. Этот метод применяется в исследованиях марксистского направления. Если же основу изменений ученые видят в субъективном, или зависимом от воли и сознания людей, то имеет место идеалистический метод.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Общественно-оптимальная цена </w:t>
      </w:r>
      <w:r w:rsidRPr="004079D1">
        <w:rPr>
          <w:rFonts w:ascii="Times New Roman" w:eastAsia="Times New Roman" w:hAnsi="Times New Roman" w:cs="Times New Roman"/>
          <w:sz w:val="20"/>
          <w:szCs w:val="20"/>
          <w:lang w:eastAsia="ru-RU"/>
        </w:rPr>
        <w:t>— цена продукта, которая позволяет достичь наиболее эффективного распределения ресурсов в экономике и которая равна предельным издержкам на производство последней единицы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Общественное воспроизводство</w:t>
      </w:r>
      <w:r w:rsidRPr="004079D1">
        <w:rPr>
          <w:rFonts w:ascii="Times New Roman" w:eastAsia="Times New Roman" w:hAnsi="Times New Roman" w:cs="Times New Roman"/>
          <w:sz w:val="20"/>
          <w:szCs w:val="20"/>
          <w:lang w:eastAsia="ru-RU"/>
        </w:rPr>
        <w:t xml:space="preserve"> — непрерывное повторение производства товаров и услуг и воспроизводство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Общественные товары</w:t>
      </w:r>
      <w:r w:rsidRPr="004079D1">
        <w:rPr>
          <w:rFonts w:ascii="Times New Roman" w:eastAsia="Times New Roman" w:hAnsi="Times New Roman" w:cs="Times New Roman"/>
          <w:sz w:val="20"/>
          <w:szCs w:val="20"/>
          <w:lang w:eastAsia="ru-RU"/>
        </w:rPr>
        <w:t xml:space="preserve"> — товары и услуги, которые потребляются коллективно: их производство обеспечивается государством при условии, что они приносят существенные выгоды обществу; они не могут быть предоставлены одному лицу так, чтобы не удовлетворить потребности других в данном благе (национальная оборона, охрана общественного порядка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Общие (валовые) издержки фирмы</w:t>
      </w:r>
      <w:r w:rsidRPr="004079D1">
        <w:rPr>
          <w:rFonts w:ascii="Times New Roman" w:eastAsia="Times New Roman" w:hAnsi="Times New Roman" w:cs="Times New Roman"/>
          <w:sz w:val="20"/>
          <w:szCs w:val="20"/>
          <w:lang w:eastAsia="ru-RU"/>
        </w:rPr>
        <w:t xml:space="preserve"> — сумма постоянных и переменных издержек; расходы (затраты) фирмы, связанные с приобретением ресурсов для создания продукта или услуги. Они исчисляются умножением цены каждого ресурса на количество ресурса, использованного в производстве, а затем суммированием затрат на каждый ресурс.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Общие условия производства (</w:t>
      </w:r>
      <w:r w:rsidRPr="004079D1">
        <w:rPr>
          <w:rFonts w:ascii="Times New Roman" w:eastAsia="Times New Roman" w:hAnsi="Times New Roman" w:cs="Times New Roman"/>
          <w:b/>
          <w:i/>
          <w:sz w:val="20"/>
          <w:szCs w:val="20"/>
          <w:lang w:eastAsia="ru-RU"/>
        </w:rPr>
        <w:t>инфраструктура</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те, без которых не может эффективно функционировать ни одно производство и нормально проживать население. Они не связаны с конкретными видами производства и как бы создают фундамент для всей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доход фирмы (предприятия)</w:t>
      </w:r>
      <w:r w:rsidRPr="004079D1">
        <w:rPr>
          <w:rFonts w:ascii="Times New Roman" w:eastAsia="Times New Roman" w:hAnsi="Times New Roman" w:cs="Times New Roman"/>
          <w:sz w:val="20"/>
          <w:szCs w:val="20"/>
          <w:lang w:eastAsia="ru-RU"/>
        </w:rPr>
        <w:t xml:space="preserve"> — доход, который фирма получает от продажи произведенного продукта или услуги. Он исчисляется умножением цены продукта на количество проданного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объем предложения</w:t>
      </w:r>
      <w:r w:rsidRPr="004079D1">
        <w:rPr>
          <w:rFonts w:ascii="Times New Roman" w:eastAsia="Times New Roman" w:hAnsi="Times New Roman" w:cs="Times New Roman"/>
          <w:sz w:val="20"/>
          <w:szCs w:val="20"/>
          <w:lang w:eastAsia="ru-RU"/>
        </w:rPr>
        <w:t xml:space="preserve"> — кривая предложения товара или услуги всех продавцов.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объем спроса</w:t>
      </w:r>
      <w:r w:rsidRPr="004079D1">
        <w:rPr>
          <w:rFonts w:ascii="Times New Roman" w:eastAsia="Times New Roman" w:hAnsi="Times New Roman" w:cs="Times New Roman"/>
          <w:sz w:val="20"/>
          <w:szCs w:val="20"/>
          <w:lang w:eastAsia="ru-RU"/>
        </w:rPr>
        <w:t xml:space="preserve"> — кривая спроса всех покупателей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спрос на деньги</w:t>
      </w:r>
      <w:r w:rsidRPr="004079D1">
        <w:rPr>
          <w:rFonts w:ascii="Times New Roman" w:eastAsia="Times New Roman" w:hAnsi="Times New Roman" w:cs="Times New Roman"/>
          <w:sz w:val="20"/>
          <w:szCs w:val="20"/>
          <w:lang w:eastAsia="ru-RU"/>
        </w:rPr>
        <w:t xml:space="preserve"> — сумма спроса на деньги для сделок и спроса на деньги со стороны активов — соотношение между общим спросом на количество денег, номинальным ВНП и процентной ставкой.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вкладов физических лиц в кредитных организациях</w:t>
      </w:r>
      <w:r w:rsidRPr="004079D1">
        <w:rPr>
          <w:rFonts w:ascii="Times New Roman" w:eastAsia="Times New Roman" w:hAnsi="Times New Roman" w:cs="Times New Roman"/>
          <w:sz w:val="20"/>
          <w:szCs w:val="20"/>
          <w:lang w:eastAsia="ru-RU"/>
        </w:rPr>
        <w:t xml:space="preserve"> — депозиты до востребования, срочные депозиты и прочие привлеченные средства физических лиц — резидентов и нерезидентов, средства на счетах индивидуальных предпринимателей в валюте Российской Федерации и иностранной валюте, а также неисполненньге обязательства по договорам на привлечение средств по депозитам и прочим привлеченным средствам физических лиц — резидентов и нерезидентов.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Объем национального производства</w:t>
      </w:r>
      <w:r w:rsidRPr="004079D1">
        <w:rPr>
          <w:rFonts w:ascii="Times New Roman" w:eastAsia="Times New Roman" w:hAnsi="Times New Roman" w:cs="Times New Roman"/>
          <w:sz w:val="20"/>
          <w:szCs w:val="20"/>
          <w:lang w:eastAsia="ru-RU"/>
        </w:rPr>
        <w:t xml:space="preserve"> — чистый (или валовой) национальный продукт; общий объем готовых товаров и услуг, произведенных в стране.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платных услуг населению</w:t>
      </w:r>
      <w:r w:rsidRPr="004079D1">
        <w:rPr>
          <w:rFonts w:ascii="Times New Roman" w:eastAsia="Times New Roman" w:hAnsi="Times New Roman" w:cs="Times New Roman"/>
          <w:sz w:val="20"/>
          <w:szCs w:val="20"/>
          <w:lang w:eastAsia="ru-RU"/>
        </w:rPr>
        <w:t xml:space="preserve"> — объем потребления населением различных видов услуг; статистически измеряется суммой денежных средств, уплаченных потребителем за оказанную ему услугу. При этом оплата может производиться как самим потребителем, так и организацией, в которой работает данный потребитель, полностью или частично компенсирующей или оплачивающей расходы по потреблению им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промышленной продукции</w:t>
      </w:r>
      <w:r w:rsidRPr="004079D1">
        <w:rPr>
          <w:rFonts w:ascii="Times New Roman" w:eastAsia="Times New Roman" w:hAnsi="Times New Roman" w:cs="Times New Roman"/>
          <w:sz w:val="20"/>
          <w:szCs w:val="20"/>
          <w:lang w:eastAsia="ru-RU"/>
        </w:rPr>
        <w:t xml:space="preserve"> в целом по промышленности и ее отдельным отраслям определяется как сумма данных об объеме промышленной продукции, работ и услуг промышленного характера, произведенных юридическими лицами и их обособленными подразделениями независимо от формы собственности, данные об объеме продукции приводятся в фактически действующих ценах. В сводные данные по объему промышленной продукции включаются данные по объему промышленной продукции (работ, услуг), выпускаемой крупными, средними и малыми организациями, а также промышленными подразделениями при непромышленных организациях. Объем продукции промышленной организации определяется по заводскому методу без стоимости внутризаводского оборота. Внутризаводским оборотом организации считается стоимость той части выработанных ею готовых изделий и полуфабрикатов, которая используется внутри данной организации на собственные промышленно-производственные нужды.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Обязательный резерв</w:t>
      </w:r>
      <w:r w:rsidRPr="004079D1">
        <w:rPr>
          <w:rFonts w:ascii="Times New Roman" w:eastAsia="Times New Roman" w:hAnsi="Times New Roman" w:cs="Times New Roman"/>
          <w:sz w:val="20"/>
          <w:szCs w:val="20"/>
          <w:lang w:eastAsia="ru-RU"/>
        </w:rPr>
        <w:t xml:space="preserve"> — установленный законом резерв.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Ограниченная ответственность</w:t>
      </w:r>
      <w:r w:rsidRPr="004079D1">
        <w:rPr>
          <w:rFonts w:ascii="Times New Roman" w:eastAsia="Times New Roman" w:hAnsi="Times New Roman" w:cs="Times New Roman"/>
          <w:sz w:val="20"/>
          <w:szCs w:val="20"/>
          <w:lang w:eastAsia="ru-RU"/>
        </w:rPr>
        <w:t xml:space="preserve"> — максимальная сумма потерь, которые могут понести владельцы (акционеры) корпорации, равная сумме, уплаченной ими за свой пакет акций.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Ограниченность экономических ресурсов</w:t>
      </w:r>
      <w:r w:rsidRPr="004079D1">
        <w:rPr>
          <w:rFonts w:ascii="Times New Roman" w:eastAsia="Times New Roman" w:hAnsi="Times New Roman" w:cs="Times New Roman"/>
          <w:sz w:val="20"/>
          <w:szCs w:val="20"/>
          <w:lang w:eastAsia="ru-RU"/>
        </w:rPr>
        <w:t xml:space="preserve"> — фундаментальное условие экономического развития, определяющее ограниченность ресурсов для удовлетворения безграничных материальных потребностей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Ожидаемая инфляция</w:t>
      </w:r>
      <w:r w:rsidRPr="004079D1">
        <w:rPr>
          <w:rFonts w:ascii="Times New Roman" w:eastAsia="Times New Roman" w:hAnsi="Times New Roman" w:cs="Times New Roman"/>
          <w:sz w:val="20"/>
          <w:szCs w:val="20"/>
          <w:lang w:eastAsia="ru-RU"/>
        </w:rPr>
        <w:t xml:space="preserve"> — уровень инфляции, равный ожидавшемуся в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Ожидаемая норма чистой прибыли</w:t>
      </w:r>
      <w:r w:rsidRPr="004079D1">
        <w:rPr>
          <w:rFonts w:ascii="Times New Roman" w:eastAsia="Times New Roman" w:hAnsi="Times New Roman" w:cs="Times New Roman"/>
          <w:sz w:val="20"/>
          <w:szCs w:val="20"/>
          <w:lang w:eastAsia="ru-RU"/>
        </w:rPr>
        <w:t xml:space="preserve"> — годовая прибыль, которую фирма рассчитывает получить путем приобретения капитала (инвестирования), выраженная в процентном отношении к цене капитала (затратам на него).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Ожидания</w:t>
      </w:r>
      <w:r w:rsidRPr="004079D1">
        <w:rPr>
          <w:rFonts w:ascii="Times New Roman" w:eastAsia="Times New Roman" w:hAnsi="Times New Roman" w:cs="Times New Roman"/>
          <w:sz w:val="20"/>
          <w:szCs w:val="20"/>
          <w:lang w:eastAsia="ru-RU"/>
        </w:rPr>
        <w:t xml:space="preserve"> — представления потребителей и фирм о том, что произойдет или какие условия сложатся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Окружающая среда</w:t>
      </w:r>
      <w:r w:rsidRPr="004079D1">
        <w:rPr>
          <w:rFonts w:ascii="Times New Roman" w:eastAsia="Times New Roman" w:hAnsi="Times New Roman" w:cs="Times New Roman"/>
          <w:sz w:val="20"/>
          <w:szCs w:val="20"/>
          <w:lang w:eastAsia="ru-RU"/>
        </w:rPr>
        <w:t xml:space="preserve"> — совокупность природных компонентов, оказывающих влияние на состояние здоровья человека и его хозяйственную активность: атмосферный воздух, вода, растительный и животный мир. Статистика О.с. является информационной базой для создания кадастров природных ресурсов (земельного, водного, лесного). Это необходимо для осуществления экологического регулирования развития экономики. В состав экологических затрат входят расходы государства и других субъектов хозяйственной деятельности, имеющие целевое природоохранное значение. Сюда входят как целевые инвестиции и текущие затраты на содержание и 5ксплуатацию природоохранных объектов, так и бюджетные расходы на содержание государственных структур, непосредственно занимающихся вопросами охраны природы. Экологические платежи представляю ф собой в основном выплаты различных агентств за выброс вредных веществ в окружающую среду, а также утилизацию отходов производства и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Олигополия</w:t>
      </w:r>
      <w:r w:rsidRPr="004079D1">
        <w:rPr>
          <w:rFonts w:ascii="Times New Roman" w:eastAsia="Times New Roman" w:hAnsi="Times New Roman" w:cs="Times New Roman"/>
          <w:sz w:val="20"/>
          <w:szCs w:val="20"/>
          <w:lang w:eastAsia="ru-RU"/>
        </w:rPr>
        <w:t xml:space="preserve"> — рынок, на котором господствуют несколько крупных фирм, производящих стандартизированные или дифференцированные товары; рынок, доступ на который для других фирм затруднен, на котором контроль над ценами на продукцию ограничен взаимозависимостью фирм (за исключением тех случаев, когда имеется сговор) и на котором обычно действует сильная неценовая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Олигополия, не базирующаяся на сговоре</w:t>
      </w:r>
      <w:r w:rsidRPr="004079D1">
        <w:rPr>
          <w:rFonts w:ascii="Times New Roman" w:eastAsia="Times New Roman" w:hAnsi="Times New Roman" w:cs="Times New Roman"/>
          <w:sz w:val="20"/>
          <w:szCs w:val="20"/>
          <w:lang w:eastAsia="ru-RU"/>
        </w:rPr>
        <w:t>, — олигополия, в которой фирмы не действуют совместно и в сговоре с целью установления цен и объема производства каждой фирмы или с целью раздела между фирмами районов сбыта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Олигопсония</w:t>
      </w:r>
      <w:r w:rsidRPr="004079D1">
        <w:rPr>
          <w:rFonts w:ascii="Times New Roman" w:eastAsia="Times New Roman" w:hAnsi="Times New Roman" w:cs="Times New Roman"/>
          <w:sz w:val="20"/>
          <w:szCs w:val="20"/>
          <w:lang w:eastAsia="ru-RU"/>
        </w:rPr>
        <w:t xml:space="preserve"> — рынок, на котором имеется лишь несколько покупателей.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ОПЕК (О</w:t>
      </w:r>
      <w:r w:rsidRPr="004079D1">
        <w:rPr>
          <w:rFonts w:ascii="Times New Roman" w:eastAsia="Times New Roman" w:hAnsi="Times New Roman" w:cs="Times New Roman"/>
          <w:b/>
          <w:sz w:val="20"/>
          <w:szCs w:val="20"/>
          <w:lang w:val="en-US" w:eastAsia="ru-RU"/>
        </w:rPr>
        <w:t>rganizationofPetroleumExportingCountries</w:t>
      </w:r>
      <w:r w:rsidRPr="004079D1">
        <w:rPr>
          <w:rFonts w:ascii="Times New Roman" w:eastAsia="Times New Roman" w:hAnsi="Times New Roman" w:cs="Times New Roman"/>
          <w:b/>
          <w:sz w:val="20"/>
          <w:szCs w:val="20"/>
          <w:lang w:eastAsia="ru-RU"/>
        </w:rPr>
        <w:t>, ОРЕС)</w:t>
      </w:r>
      <w:r w:rsidRPr="004079D1">
        <w:rPr>
          <w:rFonts w:ascii="Times New Roman" w:eastAsia="Times New Roman" w:hAnsi="Times New Roman" w:cs="Times New Roman"/>
          <w:sz w:val="20"/>
          <w:szCs w:val="20"/>
          <w:lang w:eastAsia="ru-RU"/>
        </w:rPr>
        <w:t xml:space="preserve">— организация стран — экспортеров нефти; картель, образованный в </w:t>
      </w:r>
      <w:smartTag w:uri="urn:schemas-microsoft-com:office:smarttags" w:element="metricconverter">
        <w:smartTagPr>
          <w:attr w:name="ProductID" w:val="1970 г"/>
        </w:smartTagPr>
        <w:r w:rsidRPr="004079D1">
          <w:rPr>
            <w:rFonts w:ascii="Times New Roman" w:eastAsia="Times New Roman" w:hAnsi="Times New Roman" w:cs="Times New Roman"/>
            <w:sz w:val="20"/>
            <w:szCs w:val="20"/>
            <w:lang w:eastAsia="ru-RU"/>
          </w:rPr>
          <w:t>1970 г</w:t>
        </w:r>
      </w:smartTag>
      <w:r w:rsidRPr="004079D1">
        <w:rPr>
          <w:rFonts w:ascii="Times New Roman" w:eastAsia="Times New Roman" w:hAnsi="Times New Roman" w:cs="Times New Roman"/>
          <w:sz w:val="20"/>
          <w:szCs w:val="20"/>
          <w:lang w:eastAsia="ru-RU"/>
        </w:rPr>
        <w:t>. тринадцатью странами — производителями нефти с целью контролировать цены, по которым они продают сырую нефть ее импортерам, и объем осуществляемого членами ОПЕК экспорта нефти; картель стран, на долю которых приходится значительная часть мирового экспорта нефти.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Операции на открытом рынке</w:t>
      </w:r>
      <w:r w:rsidRPr="004079D1">
        <w:rPr>
          <w:rFonts w:ascii="Times New Roman" w:eastAsia="Times New Roman" w:hAnsi="Times New Roman" w:cs="Times New Roman"/>
          <w:sz w:val="20"/>
          <w:szCs w:val="20"/>
          <w:lang w:eastAsia="ru-RU"/>
        </w:rPr>
        <w:t xml:space="preserve"> — скупка и продажа ценных бумаг правительства РФ на открытом рынке с целью вливания крупных резервов в кредитную систему государства или изъятия их оттуда; важнейший инструмент регулирования денежной массы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Описательная экономическая наука</w:t>
      </w:r>
      <w:r w:rsidRPr="004079D1">
        <w:rPr>
          <w:rFonts w:ascii="Times New Roman" w:eastAsia="Times New Roman" w:hAnsi="Times New Roman" w:cs="Times New Roman"/>
          <w:sz w:val="20"/>
          <w:szCs w:val="20"/>
          <w:lang w:eastAsia="ru-RU"/>
        </w:rPr>
        <w:t xml:space="preserve"> — сбор и накопление соответствующих экономических фактов (данных)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Оплата труда наемных работников</w:t>
      </w:r>
      <w:r w:rsidRPr="004079D1">
        <w:rPr>
          <w:rFonts w:ascii="Times New Roman" w:eastAsia="Times New Roman" w:hAnsi="Times New Roman" w:cs="Times New Roman"/>
          <w:sz w:val="20"/>
          <w:szCs w:val="20"/>
          <w:lang w:eastAsia="ru-RU"/>
        </w:rPr>
        <w:t xml:space="preserve"> — сумма всех вознаграждений в денежной или натуральной форме, выплачиваемых предприятием наемному работнику за работу, выполненную в течении отчетного периода. Она учитывается на основе начисленных сумм и включает скрытую оплату труда, отчисления на социальное страхование и другие отчисления в фонды социального обеспечения. Скрытая оплата труда определяется балансовым путем как разница между суммарными расходами на все нужды домашних хозяйств, включая </w:t>
      </w:r>
      <w:r w:rsidRPr="004079D1">
        <w:rPr>
          <w:rFonts w:ascii="Times New Roman" w:eastAsia="Times New Roman" w:hAnsi="Times New Roman" w:cs="Times New Roman"/>
          <w:sz w:val="20"/>
          <w:szCs w:val="20"/>
          <w:lang w:eastAsia="ru-RU"/>
        </w:rPr>
        <w:lastRenderedPageBreak/>
        <w:t>прирост их финансовых активов и формально зарегистрированными доходами. Расчеты по определению скрытой оплаты труда производятся по экономике в целом без разбивки по отраслям.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Оптовая торговля</w:t>
      </w:r>
      <w:r w:rsidRPr="004079D1">
        <w:rPr>
          <w:rFonts w:ascii="Times New Roman" w:eastAsia="Times New Roman" w:hAnsi="Times New Roman" w:cs="Times New Roman"/>
          <w:sz w:val="20"/>
          <w:szCs w:val="20"/>
          <w:lang w:eastAsia="ru-RU"/>
        </w:rPr>
        <w:t xml:space="preserve"> — вид торговли, обеспечивающий связь между производством и розничной торговлей; торговля большими партиями товаров. Оптовые торговцы — торговцы, продающие товар большими партиями.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Опцион</w:t>
      </w:r>
      <w:r w:rsidRPr="004079D1">
        <w:rPr>
          <w:rFonts w:ascii="Times New Roman" w:eastAsia="Times New Roman" w:hAnsi="Times New Roman" w:cs="Times New Roman"/>
          <w:sz w:val="20"/>
          <w:szCs w:val="20"/>
          <w:lang w:eastAsia="ru-RU"/>
        </w:rPr>
        <w:t xml:space="preserve"> — приобретение права на совершение будущей сделки; например, право приобрести или продать ценные бумаги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 определенной цене в определенный будущий момент времени или в течение определенного будущего срока.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Организация экономического сотрудничества и развития (ОЭСР)</w:t>
      </w:r>
      <w:r w:rsidRPr="004079D1">
        <w:rPr>
          <w:rFonts w:ascii="Times New Roman" w:eastAsia="Times New Roman" w:hAnsi="Times New Roman" w:cs="Times New Roman"/>
          <w:sz w:val="20"/>
          <w:szCs w:val="20"/>
          <w:lang w:eastAsia="ru-RU"/>
        </w:rPr>
        <w:t xml:space="preserve"> — международная организация, осуществляющая координацию экономической политики входящих в нее стран, содействует развитию экономических отношений между ними.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Ориентир для заработной платы</w:t>
      </w:r>
      <w:r w:rsidRPr="004079D1">
        <w:rPr>
          <w:rFonts w:ascii="Times New Roman" w:eastAsia="Times New Roman" w:hAnsi="Times New Roman" w:cs="Times New Roman"/>
          <w:sz w:val="20"/>
          <w:szCs w:val="20"/>
          <w:lang w:eastAsia="ru-RU"/>
        </w:rPr>
        <w:t xml:space="preserve"> — ежегодные темпы роста заработной платы во всех отраслях хозяйства должны соответствовать (равняться) темпам увеличения в стране средней выработки рабочего.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Ориентиры для заработной платы и цен</w:t>
      </w:r>
      <w:r w:rsidRPr="004079D1">
        <w:rPr>
          <w:rFonts w:ascii="Times New Roman" w:eastAsia="Times New Roman" w:hAnsi="Times New Roman" w:cs="Times New Roman"/>
          <w:sz w:val="20"/>
          <w:szCs w:val="20"/>
          <w:lang w:eastAsia="ru-RU"/>
        </w:rPr>
        <w:t xml:space="preserve"> — политика в области заработной платы и цен, которая зависит от добровольной ее поддержки профсоюзами и фирмами.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Основная цена</w:t>
      </w:r>
      <w:r w:rsidRPr="004079D1">
        <w:rPr>
          <w:rFonts w:ascii="Times New Roman" w:eastAsia="Times New Roman" w:hAnsi="Times New Roman" w:cs="Times New Roman"/>
          <w:sz w:val="20"/>
          <w:szCs w:val="20"/>
          <w:lang w:eastAsia="ru-RU"/>
        </w:rPr>
        <w:t xml:space="preserve"> — цена, получаемая производителем за единицу товара или услуги, без налогов на продукты, но включая субсидии на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Особенные условия производства</w:t>
      </w:r>
      <w:r w:rsidRPr="004079D1">
        <w:rPr>
          <w:rFonts w:ascii="Times New Roman" w:eastAsia="Times New Roman" w:hAnsi="Times New Roman" w:cs="Times New Roman"/>
          <w:sz w:val="20"/>
          <w:szCs w:val="20"/>
          <w:lang w:eastAsia="ru-RU"/>
        </w:rPr>
        <w:t xml:space="preserve"> — конкретные формы технологического процесса, присущие в отдельности каждому виду производства, будь оно промышленным или сельскохозяйственным.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Ось абсцисс</w:t>
      </w:r>
      <w:r w:rsidRPr="004079D1">
        <w:rPr>
          <w:rFonts w:ascii="Times New Roman" w:eastAsia="Times New Roman" w:hAnsi="Times New Roman" w:cs="Times New Roman"/>
          <w:sz w:val="20"/>
          <w:szCs w:val="20"/>
          <w:lang w:eastAsia="ru-RU"/>
        </w:rPr>
        <w:t xml:space="preserve"> — горизонтальная ось на графике или координатной сетке.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Ось ординат</w:t>
      </w:r>
      <w:r w:rsidRPr="004079D1">
        <w:rPr>
          <w:rFonts w:ascii="Times New Roman" w:eastAsia="Times New Roman" w:hAnsi="Times New Roman" w:cs="Times New Roman"/>
          <w:sz w:val="20"/>
          <w:szCs w:val="20"/>
          <w:lang w:eastAsia="ru-RU"/>
        </w:rPr>
        <w:t xml:space="preserve"> — вертикальная ось на графике или на координатной сетке.</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Отрицательное сальдо платежного баланса</w:t>
      </w:r>
      <w:r w:rsidRPr="004079D1">
        <w:rPr>
          <w:rFonts w:ascii="Times New Roman" w:eastAsia="Times New Roman" w:hAnsi="Times New Roman" w:cs="Times New Roman"/>
          <w:sz w:val="20"/>
          <w:szCs w:val="20"/>
          <w:lang w:eastAsia="ru-RU"/>
        </w:rPr>
        <w:t xml:space="preserve"> — это когда платежи превышают поступления. В этом случае фиксируется дефицит платежного баланса. Дефицит стал типичным явлением для современной экономики развитых стран. Поэтому правительство каждой страны ищет </w:t>
      </w:r>
      <w:r w:rsidRPr="004079D1">
        <w:rPr>
          <w:rFonts w:ascii="Times New Roman" w:eastAsia="Times New Roman" w:hAnsi="Times New Roman" w:cs="Times New Roman"/>
          <w:i/>
          <w:sz w:val="20"/>
          <w:szCs w:val="20"/>
          <w:lang w:eastAsia="ru-RU"/>
        </w:rPr>
        <w:t>способы борьбы с дефицитом.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Открытая экономика</w:t>
      </w:r>
      <w:r w:rsidRPr="004079D1">
        <w:rPr>
          <w:rFonts w:ascii="Times New Roman" w:eastAsia="Times New Roman" w:hAnsi="Times New Roman" w:cs="Times New Roman"/>
          <w:sz w:val="20"/>
          <w:szCs w:val="20"/>
          <w:lang w:eastAsia="ru-RU"/>
        </w:rPr>
        <w:t xml:space="preserve"> — экономика страны, которая осуществляет экспорт и импорт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Относительная цена</w:t>
      </w:r>
      <w:r w:rsidRPr="004079D1">
        <w:rPr>
          <w:rFonts w:ascii="Times New Roman" w:eastAsia="Times New Roman" w:hAnsi="Times New Roman" w:cs="Times New Roman"/>
          <w:sz w:val="20"/>
          <w:szCs w:val="20"/>
          <w:lang w:eastAsia="ru-RU"/>
        </w:rPr>
        <w:t xml:space="preserve"> — цена одного товара относительно цены другого товара, определяется как отношение цены первого товара к цене второго.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Отрасль</w:t>
      </w:r>
      <w:r w:rsidRPr="004079D1">
        <w:rPr>
          <w:rFonts w:ascii="Times New Roman" w:eastAsia="Times New Roman" w:hAnsi="Times New Roman" w:cs="Times New Roman"/>
          <w:sz w:val="20"/>
          <w:szCs w:val="20"/>
          <w:lang w:eastAsia="ru-RU"/>
        </w:rPr>
        <w:t xml:space="preserve"> — группа фирм (или одна фирма), производящих идентичные или схожие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Отрицательный эффект масштаба</w:t>
      </w:r>
      <w:r w:rsidRPr="004079D1">
        <w:rPr>
          <w:rFonts w:ascii="Times New Roman" w:eastAsia="Times New Roman" w:hAnsi="Times New Roman" w:cs="Times New Roman"/>
          <w:sz w:val="20"/>
          <w:szCs w:val="20"/>
          <w:lang w:eastAsia="ru-RU"/>
        </w:rPr>
        <w:t xml:space="preserve"> - факторы, которые в долговременном периоде увеличивают средние издержки производства по мере того, как фирма расширяет размеры своего предприятия (объем своего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Отставание объема ВНП</w:t>
      </w:r>
      <w:r w:rsidRPr="004079D1">
        <w:rPr>
          <w:rFonts w:ascii="Times New Roman" w:eastAsia="Times New Roman" w:hAnsi="Times New Roman" w:cs="Times New Roman"/>
          <w:sz w:val="20"/>
          <w:szCs w:val="20"/>
          <w:lang w:eastAsia="ru-RU"/>
        </w:rPr>
        <w:t xml:space="preserve"> - потенциальный реальный ВНП минус фактический реальный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Официальный курс доллара США по отношению к рублю</w:t>
      </w:r>
      <w:r w:rsidRPr="004079D1">
        <w:rPr>
          <w:rFonts w:ascii="Times New Roman" w:eastAsia="Times New Roman" w:hAnsi="Times New Roman" w:cs="Times New Roman"/>
          <w:sz w:val="20"/>
          <w:szCs w:val="20"/>
          <w:lang w:eastAsia="ru-RU"/>
        </w:rPr>
        <w:t xml:space="preserve"> — устанавливается Банком России каждый рабочий день на основе котировок текущего рабочего дня биржевого и внебиржевого межбанковских валютных рынков по операциям «доллар США — российский рубль».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курс валюты вступают в силу в календарный день, следующий за днем их установления, и действуют до вступления в силу следующего официального курса данных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Официальный курс евро по отношению к рублю</w:t>
      </w:r>
      <w:r w:rsidRPr="004079D1">
        <w:rPr>
          <w:rFonts w:ascii="Times New Roman" w:eastAsia="Times New Roman" w:hAnsi="Times New Roman" w:cs="Times New Roman"/>
          <w:sz w:val="20"/>
          <w:szCs w:val="20"/>
          <w:lang w:eastAsia="ru-RU"/>
        </w:rPr>
        <w:t xml:space="preserve"> — рассчитывается и устанавливается Банком России на основе официального курса доллара США к российскому рублю и курса евро к доллару США на международных валютных рынках по операциям сроком исполнения на второй рабочий день.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курс валюты вступает в силу в календарный день, следующий за днем их установления, и действует до вступления в силу следующего официального курса данных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Официальные резервы</w:t>
      </w:r>
      <w:r w:rsidRPr="004079D1">
        <w:rPr>
          <w:rFonts w:ascii="Times New Roman" w:eastAsia="Times New Roman" w:hAnsi="Times New Roman" w:cs="Times New Roman"/>
          <w:sz w:val="20"/>
          <w:szCs w:val="20"/>
          <w:lang w:eastAsia="ru-RU"/>
        </w:rPr>
        <w:t xml:space="preserve"> — иностранная валюта во владении центрального банка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Пай</w:t>
      </w:r>
      <w:r w:rsidRPr="004079D1">
        <w:rPr>
          <w:rFonts w:ascii="Times New Roman" w:eastAsia="Times New Roman" w:hAnsi="Times New Roman" w:cs="Times New Roman"/>
          <w:sz w:val="20"/>
          <w:szCs w:val="20"/>
          <w:lang w:eastAsia="ru-RU"/>
        </w:rPr>
        <w:t xml:space="preserve"> — взнос, уплачиваемый организациями или физическими лицами при вступлении в товарищество, кооператив или иное паевое предприятие.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Парадокс сбережения</w:t>
      </w:r>
      <w:r w:rsidRPr="004079D1">
        <w:rPr>
          <w:rFonts w:ascii="Times New Roman" w:eastAsia="Times New Roman" w:hAnsi="Times New Roman" w:cs="Times New Roman"/>
          <w:sz w:val="20"/>
          <w:szCs w:val="20"/>
          <w:lang w:eastAsia="ru-RU"/>
        </w:rPr>
        <w:t xml:space="preserve"> — попытка общества сберегать больше оборачивается таким же или меньшим объемом сбережений.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Паритетная цена</w:t>
      </w:r>
      <w:r w:rsidRPr="004079D1">
        <w:rPr>
          <w:rFonts w:ascii="Times New Roman" w:eastAsia="Times New Roman" w:hAnsi="Times New Roman" w:cs="Times New Roman"/>
          <w:sz w:val="20"/>
          <w:szCs w:val="20"/>
          <w:lang w:eastAsia="ru-RU"/>
        </w:rPr>
        <w:t xml:space="preserve"> - цена на сельскохозяйственную продукцию, позволяющая фермеру за одинаковое количество своего товара из года в год получать денежный доход, достаточный для покупки одного и того же количества несельскохозяйственных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Партнерство (товарищество)</w:t>
      </w:r>
      <w:r w:rsidRPr="004079D1">
        <w:rPr>
          <w:rFonts w:ascii="Times New Roman" w:eastAsia="Times New Roman" w:hAnsi="Times New Roman" w:cs="Times New Roman"/>
          <w:sz w:val="20"/>
          <w:szCs w:val="20"/>
          <w:lang w:eastAsia="ru-RU"/>
        </w:rPr>
        <w:t xml:space="preserve"> — предприятие, организованное двумя или более лицами, являющихся совладельцами этого предприятия и несущих совместную ответственность по обязательствам партнерства принадлежащим им имуществом; (неакционированная) фирма, которой владеют и которой управляют два лица или более.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России участниками полного товарищества могут быть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предприниматели и (или) коммерческие организации.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Пассив </w:t>
      </w:r>
      <w:r w:rsidRPr="004079D1">
        <w:rPr>
          <w:rFonts w:ascii="Times New Roman" w:eastAsia="Times New Roman" w:hAnsi="Times New Roman" w:cs="Times New Roman"/>
          <w:sz w:val="20"/>
          <w:szCs w:val="20"/>
          <w:lang w:eastAsia="ru-RU"/>
        </w:rPr>
        <w:t>— одна из сторон бухгалтерского баланса; задолженность предприятия другим предприятиям или физическим лицам. денежное обязательство, задолженность фирмы или отдельного лица.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Пассивные операции банка</w:t>
      </w:r>
      <w:r w:rsidRPr="004079D1">
        <w:rPr>
          <w:rFonts w:ascii="Times New Roman" w:eastAsia="Times New Roman" w:hAnsi="Times New Roman" w:cs="Times New Roman"/>
          <w:sz w:val="20"/>
          <w:szCs w:val="20"/>
          <w:lang w:eastAsia="ru-RU"/>
        </w:rPr>
        <w:t xml:space="preserve"> - операции па привлечению вкладов, кредитов от других банков, эмиссия собственных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Паритет покупательной способности</w:t>
      </w:r>
      <w:r w:rsidRPr="004079D1">
        <w:rPr>
          <w:rFonts w:ascii="Times New Roman" w:eastAsia="Times New Roman" w:hAnsi="Times New Roman" w:cs="Times New Roman"/>
          <w:sz w:val="20"/>
          <w:szCs w:val="20"/>
          <w:lang w:eastAsia="ru-RU"/>
        </w:rPr>
        <w:t xml:space="preserve"> — уровень обменного курса валют по их покупательной способности.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Патент</w:t>
      </w:r>
      <w:r w:rsidRPr="004079D1">
        <w:rPr>
          <w:rFonts w:ascii="Times New Roman" w:eastAsia="Times New Roman" w:hAnsi="Times New Roman" w:cs="Times New Roman"/>
          <w:sz w:val="20"/>
          <w:szCs w:val="20"/>
          <w:lang w:eastAsia="ru-RU"/>
        </w:rPr>
        <w:t xml:space="preserve"> — документ, удостоверяющий права изобретателя и предоставляющий ему или лицу, купившему патент, право исключительного использования изобретения; документ, дающий право на занятие определенной деятельностью.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Патентные законы</w:t>
      </w:r>
      <w:r w:rsidRPr="004079D1">
        <w:rPr>
          <w:rFonts w:ascii="Times New Roman" w:eastAsia="Times New Roman" w:hAnsi="Times New Roman" w:cs="Times New Roman"/>
          <w:sz w:val="20"/>
          <w:szCs w:val="20"/>
          <w:lang w:eastAsia="ru-RU"/>
        </w:rPr>
        <w:t xml:space="preserve"> - федеральные законы, предоставляющие изобретателям и рационализаторам исключительное право на производство и продажу новых продуктов или машин в течение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Перекрестная ценовая эластичность</w:t>
      </w:r>
      <w:r w:rsidRPr="004079D1">
        <w:rPr>
          <w:rFonts w:ascii="Times New Roman" w:eastAsia="Times New Roman" w:hAnsi="Times New Roman" w:cs="Times New Roman"/>
          <w:sz w:val="20"/>
          <w:szCs w:val="20"/>
          <w:lang w:eastAsia="ru-RU"/>
        </w:rPr>
        <w:t xml:space="preserve"> - процентное изменение величины спроса на товар при увеличении на один процент цены другого, обычно сходного по своим потребительским качествам,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Переменные издержки</w:t>
      </w:r>
      <w:r w:rsidRPr="004079D1">
        <w:rPr>
          <w:rFonts w:ascii="Times New Roman" w:eastAsia="Times New Roman" w:hAnsi="Times New Roman" w:cs="Times New Roman"/>
          <w:sz w:val="20"/>
          <w:szCs w:val="20"/>
          <w:lang w:eastAsia="ru-RU"/>
        </w:rPr>
        <w:t xml:space="preserve"> — издержки, зависящие от количества производимой продукции; складываются из затрат на сырье, материалы, заработную плату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Переменный ресурс</w:t>
      </w:r>
      <w:r w:rsidRPr="004079D1">
        <w:rPr>
          <w:rFonts w:ascii="Times New Roman" w:eastAsia="Times New Roman" w:hAnsi="Times New Roman" w:cs="Times New Roman"/>
          <w:sz w:val="20"/>
          <w:szCs w:val="20"/>
          <w:lang w:eastAsia="ru-RU"/>
        </w:rPr>
        <w:t xml:space="preserve"> — всякий используемый фирмой ресурс, количество которого можно увеличивать или сокращать (изменять).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Переходная экономика</w:t>
      </w:r>
      <w:r w:rsidRPr="004079D1">
        <w:rPr>
          <w:rFonts w:ascii="Times New Roman" w:eastAsia="Times New Roman" w:hAnsi="Times New Roman" w:cs="Times New Roman"/>
          <w:sz w:val="20"/>
          <w:szCs w:val="20"/>
          <w:lang w:eastAsia="ru-RU"/>
        </w:rPr>
        <w:t xml:space="preserve"> — промежуточное состояние экономики в результате социально-экономических преобразований.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Определяющую роль в этих преобразованиях играет изменение отношений собственности. Россия в ХХ столетии она дважды оказалась в состоянии переходной экономики, т. е. смены одной формы собственности на другую. Во-первых, в результате победы Великой Октябрьской социалистической революции (</w:t>
      </w:r>
      <w:smartTag w:uri="urn:schemas-microsoft-com:office:smarttags" w:element="metricconverter">
        <w:smartTagPr>
          <w:attr w:name="ProductID" w:val="1917 г"/>
        </w:smartTagPr>
        <w:r w:rsidRPr="004079D1">
          <w:rPr>
            <w:rFonts w:ascii="Times New Roman" w:eastAsia="Times New Roman" w:hAnsi="Times New Roman" w:cs="Times New Roman"/>
            <w:sz w:val="20"/>
            <w:szCs w:val="20"/>
            <w:lang w:eastAsia="ru-RU"/>
          </w:rPr>
          <w:t>1917 г</w:t>
        </w:r>
      </w:smartTag>
      <w:r w:rsidRPr="004079D1">
        <w:rPr>
          <w:rFonts w:ascii="Times New Roman" w:eastAsia="Times New Roman" w:hAnsi="Times New Roman" w:cs="Times New Roman"/>
          <w:sz w:val="20"/>
          <w:szCs w:val="20"/>
          <w:lang w:eastAsia="ru-RU"/>
        </w:rPr>
        <w:t>.) в России произошло уничтожение частной собственности. На смену пришла государственная собственность. Сформировался фундамент для победы социализма в России. Во-вторых, в результате проведения курса рыночных реформ начался обратный процесс — движение от государственной собственности к частной, от «социализма к капитализму». Это движение не знает мировых аналогов. В силу специфики переходной экономики перестают действовать механизмы централизованного управления и формируется новый тип управления — рыночный, применяемый в промышленно развитых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Плавающий валютный курс</w:t>
      </w:r>
      <w:r w:rsidRPr="004079D1">
        <w:rPr>
          <w:rFonts w:ascii="Times New Roman" w:eastAsia="Times New Roman" w:hAnsi="Times New Roman" w:cs="Times New Roman"/>
          <w:sz w:val="20"/>
          <w:szCs w:val="20"/>
          <w:lang w:eastAsia="ru-RU"/>
        </w:rPr>
        <w:t xml:space="preserve"> — свободно повышающийся и понижающийся курс валюты, устанавливающийся в зависимости от спроса и предложения; гибкий валютный курс.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Платежи, не связанные с доходом</w:t>
      </w:r>
      <w:r w:rsidRPr="004079D1">
        <w:rPr>
          <w:rFonts w:ascii="Times New Roman" w:eastAsia="Times New Roman" w:hAnsi="Times New Roman" w:cs="Times New Roman"/>
          <w:sz w:val="20"/>
          <w:szCs w:val="20"/>
          <w:lang w:eastAsia="ru-RU"/>
        </w:rPr>
        <w:t>, — амортизационные отчисления и косвенные налоги на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Платежный баланс страны</w:t>
      </w:r>
      <w:r w:rsidRPr="004079D1">
        <w:rPr>
          <w:rFonts w:ascii="Times New Roman" w:eastAsia="Times New Roman" w:hAnsi="Times New Roman" w:cs="Times New Roman"/>
          <w:sz w:val="20"/>
          <w:szCs w:val="20"/>
          <w:lang w:eastAsia="ru-RU"/>
        </w:rPr>
        <w:t xml:space="preserve"> — сводный баланс сделок, заключенных в течение данного года между отдельными лицами, фирмами и правительственными ведомствами одной страны с теми же представителями других стран; баланс международных расчетов, отражающий суммарное соотношение всех платежей страны за границу и поступлений в страну из-за рубежа за определенный период времени; документ, в котором учитывается все платежи (расходы) и поступления (доходы) от внешнеэкономических операций с товарами, услугами, доходами, трансфертами и финансами, которые совершаются резидентами данной страны с резидентами других стран мира за определенный период. Если страна развивается в закрытом режиме, т. е. ни с какими другими странами не взаимодействует, то у нее нет П.б. Заметим, что в современной жизни таких стран просто не может быть. Как только страна начинает жить в открытом режиме, т.е. что-то продавать (экспортировать), что-то покупать (импортировать), занимать или давать в займы, использовать и предлагать информационные, энергетические, транспортные, туристические и иные услуги, т.е. вступать в международные отношения с другими странами, то у нее сразу же появляется П.б. С точки зрения бухгалтерии платежный баланс представляет собой перечень всех статей, составленный по принципу двойной бухгалтерии таким образом, что обе стороны баланса: кредит и дебет всегда должны уравниваться.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Побудительная функция цены</w:t>
      </w:r>
      <w:r w:rsidRPr="004079D1">
        <w:rPr>
          <w:rFonts w:ascii="Times New Roman" w:eastAsia="Times New Roman" w:hAnsi="Times New Roman" w:cs="Times New Roman"/>
          <w:sz w:val="20"/>
          <w:szCs w:val="20"/>
          <w:lang w:eastAsia="ru-RU"/>
        </w:rPr>
        <w:t xml:space="preserve"> — побуждение продавца товара увеличить (уменьшить) его предложение, возникающее под воздействием повышения (снижения) цены этого товара; побуждение покупателей приобретать товар в большем (меньшем) количестве, возникающее под воздействием повышения (понижения) его цены; регулирующая функция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Подоходный налог</w:t>
      </w:r>
      <w:r w:rsidRPr="004079D1">
        <w:rPr>
          <w:rFonts w:ascii="Times New Roman" w:eastAsia="Times New Roman" w:hAnsi="Times New Roman" w:cs="Times New Roman"/>
          <w:sz w:val="20"/>
          <w:szCs w:val="20"/>
          <w:lang w:eastAsia="ru-RU"/>
        </w:rPr>
        <w:t xml:space="preserve"> — вид налога, в основе установления которого лежит обложение всех доходов граждан или юридических лиц.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курса рубля</w:t>
      </w:r>
      <w:r w:rsidRPr="004079D1">
        <w:rPr>
          <w:rFonts w:ascii="Times New Roman" w:eastAsia="Times New Roman" w:hAnsi="Times New Roman" w:cs="Times New Roman"/>
          <w:sz w:val="20"/>
          <w:szCs w:val="20"/>
          <w:lang w:eastAsia="ru-RU"/>
        </w:rPr>
        <w:t xml:space="preserve"> — увеличение стоимости рубля по отношению к валюте другой страны, позволяющее за рубль приобрести большее количество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обменного курса</w:t>
      </w:r>
      <w:r w:rsidRPr="004079D1">
        <w:rPr>
          <w:rFonts w:ascii="Times New Roman" w:eastAsia="Times New Roman" w:hAnsi="Times New Roman" w:cs="Times New Roman"/>
          <w:sz w:val="20"/>
          <w:szCs w:val="20"/>
          <w:lang w:eastAsia="ru-RU"/>
        </w:rPr>
        <w:t xml:space="preserve"> — увеличение стоимости национальной валюты на рынках иностранных валют; снижение курсов иностранных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эффективности</w:t>
      </w:r>
      <w:r w:rsidRPr="004079D1">
        <w:rPr>
          <w:rFonts w:ascii="Times New Roman" w:eastAsia="Times New Roman" w:hAnsi="Times New Roman" w:cs="Times New Roman"/>
          <w:sz w:val="20"/>
          <w:szCs w:val="20"/>
          <w:lang w:eastAsia="ru-RU"/>
        </w:rPr>
        <w:t xml:space="preserve"> — получение максимума результата при минимуме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Погоня за рентой</w:t>
      </w:r>
      <w:r w:rsidRPr="004079D1">
        <w:rPr>
          <w:rFonts w:ascii="Times New Roman" w:eastAsia="Times New Roman" w:hAnsi="Times New Roman" w:cs="Times New Roman"/>
          <w:sz w:val="20"/>
          <w:szCs w:val="20"/>
          <w:lang w:eastAsia="ru-RU"/>
        </w:rPr>
        <w:t xml:space="preserve"> — стремление добиться с помощью правительства передачи дохода (или богатства) поставщику ресурса, частному предприятию или потребителю за чужой счет или за счет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Поддержание валютных курсов</w:t>
      </w:r>
      <w:r w:rsidRPr="004079D1">
        <w:rPr>
          <w:rFonts w:ascii="Times New Roman" w:eastAsia="Times New Roman" w:hAnsi="Times New Roman" w:cs="Times New Roman"/>
          <w:sz w:val="20"/>
          <w:szCs w:val="20"/>
          <w:lang w:eastAsia="ru-RU"/>
        </w:rPr>
        <w:t xml:space="preserve"> — применявшийся в рамках Бреттон-Вудсской системы механизм упорядоченного изменения курсов валют с целью исключить систематически повторяющиеся пассивные и активные сальдо платежных балансов: каждая страна выражала свою денежную единицу в золоте или долларах (привязывала к ним), в краткосрочном периоде сохраняла стабильность обменного курса своей валюты, а в долгосрочном — изменяла (корректировала) его, когда сталкивалась с нарушением международного равновесия.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Позитивная экономическая теория</w:t>
      </w:r>
      <w:r w:rsidRPr="004079D1">
        <w:rPr>
          <w:rFonts w:ascii="Times New Roman" w:eastAsia="Times New Roman" w:hAnsi="Times New Roman" w:cs="Times New Roman"/>
          <w:sz w:val="20"/>
          <w:szCs w:val="20"/>
          <w:lang w:eastAsia="ru-RU"/>
        </w:rPr>
        <w:t xml:space="preserve"> — анализ фактов или данных с целью выведения научных обобщений относительно экономического поведения.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Поимущественный налог, налог на собственность</w:t>
      </w:r>
      <w:r w:rsidRPr="004079D1">
        <w:rPr>
          <w:rFonts w:ascii="Times New Roman" w:eastAsia="Times New Roman" w:hAnsi="Times New Roman" w:cs="Times New Roman"/>
          <w:sz w:val="20"/>
          <w:szCs w:val="20"/>
          <w:lang w:eastAsia="ru-RU"/>
        </w:rPr>
        <w:t xml:space="preserve"> (ргорег</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 xml:space="preserve">у </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ах)— налог на стоимость собственности (капитала, земли, акций, облигаций и других активов), которой владеют фирмы и домохозяйства.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Показатель концентрации</w:t>
      </w:r>
      <w:r w:rsidRPr="004079D1">
        <w:rPr>
          <w:rFonts w:ascii="Times New Roman" w:eastAsia="Times New Roman" w:hAnsi="Times New Roman" w:cs="Times New Roman"/>
          <w:sz w:val="20"/>
          <w:szCs w:val="20"/>
          <w:lang w:eastAsia="ru-RU"/>
        </w:rPr>
        <w:t xml:space="preserve"> — доля четырех (или иного числа) крупнейших продавцов (фирм) в общем объеме продаж данной отрасли.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Показатели экономические</w:t>
      </w:r>
      <w:r w:rsidRPr="004079D1">
        <w:rPr>
          <w:rFonts w:ascii="Times New Roman" w:eastAsia="Times New Roman" w:hAnsi="Times New Roman" w:cs="Times New Roman"/>
          <w:sz w:val="20"/>
          <w:szCs w:val="20"/>
          <w:lang w:eastAsia="ru-RU"/>
        </w:rPr>
        <w:t xml:space="preserve"> — относительные и абсолютные величины, используемые для характеристики тех или иных явлений или процессов экономической жизни.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Покупательная способность валюты</w:t>
      </w:r>
      <w:r w:rsidRPr="004079D1">
        <w:rPr>
          <w:rFonts w:ascii="Times New Roman" w:eastAsia="Times New Roman" w:hAnsi="Times New Roman" w:cs="Times New Roman"/>
          <w:sz w:val="20"/>
          <w:szCs w:val="20"/>
          <w:lang w:eastAsia="ru-RU"/>
        </w:rPr>
        <w:t xml:space="preserve"> — количество товаров и услуг, которые можно приобрести на единицу валюты в стране, выпускающей эту валюту.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Покупательная способность среднедушевых денежных доходов населения</w:t>
      </w:r>
      <w:r w:rsidRPr="004079D1">
        <w:rPr>
          <w:rFonts w:ascii="Times New Roman" w:eastAsia="Times New Roman" w:hAnsi="Times New Roman" w:cs="Times New Roman"/>
          <w:sz w:val="20"/>
          <w:szCs w:val="20"/>
          <w:lang w:eastAsia="ru-RU"/>
        </w:rPr>
        <w:t xml:space="preserve"> отражает потенциальные возможности населения по приобретению товаров и услуг и выражается через товарный эквивалент среднедушевых денежных доходов. Показатель рассчитывается нарастающим итогом с начала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Полезность</w:t>
      </w:r>
      <w:r w:rsidRPr="004079D1">
        <w:rPr>
          <w:rFonts w:ascii="Times New Roman" w:eastAsia="Times New Roman" w:hAnsi="Times New Roman" w:cs="Times New Roman"/>
          <w:sz w:val="20"/>
          <w:szCs w:val="20"/>
          <w:lang w:eastAsia="ru-RU"/>
        </w:rPr>
        <w:t xml:space="preserve"> — способность блага удовлетворять ту или иную потребность человека; удовлетворение или удовольствие, получаемое потребителем от потребления товара или услуги (или от потребления набора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бюджетной экспансии</w:t>
      </w:r>
      <w:r w:rsidRPr="004079D1">
        <w:rPr>
          <w:rFonts w:ascii="Times New Roman" w:eastAsia="Times New Roman" w:hAnsi="Times New Roman" w:cs="Times New Roman"/>
          <w:sz w:val="20"/>
          <w:szCs w:val="20"/>
          <w:lang w:eastAsia="ru-RU"/>
        </w:rPr>
        <w:t xml:space="preserve"> — повышение совокупного спроса в результате увеличения правительственных расходов на товары и услуги, уменьшения чистого объема налоговых поступлений или некоего сочетания этих двух факторов.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в области заработной платы и цен</w:t>
      </w:r>
      <w:r w:rsidRPr="004079D1">
        <w:rPr>
          <w:rFonts w:ascii="Times New Roman" w:eastAsia="Times New Roman" w:hAnsi="Times New Roman" w:cs="Times New Roman"/>
          <w:sz w:val="20"/>
          <w:szCs w:val="20"/>
          <w:lang w:eastAsia="ru-RU"/>
        </w:rPr>
        <w:t xml:space="preserve"> — правительственная политика воздействия на поведение профсоюзов и фирм с целью побудить их принимать в области заработной платы и цен решения, более совместимые с задачами обеспечения полной занятости и стабильного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«дешевых» денег</w:t>
      </w:r>
      <w:r w:rsidRPr="004079D1">
        <w:rPr>
          <w:rFonts w:ascii="Times New Roman" w:eastAsia="Times New Roman" w:hAnsi="Times New Roman" w:cs="Times New Roman"/>
          <w:sz w:val="20"/>
          <w:szCs w:val="20"/>
          <w:lang w:eastAsia="ru-RU"/>
        </w:rPr>
        <w:t xml:space="preserve"> — политика увеличения массы денег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«дорогих» денег</w:t>
      </w:r>
      <w:r w:rsidRPr="004079D1">
        <w:rPr>
          <w:rFonts w:ascii="Times New Roman" w:eastAsia="Times New Roman" w:hAnsi="Times New Roman" w:cs="Times New Roman"/>
          <w:sz w:val="20"/>
          <w:szCs w:val="20"/>
          <w:lang w:eastAsia="ru-RU"/>
        </w:rPr>
        <w:t xml:space="preserve"> — сокращение или ограничение роста денежной массы в стране.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доходов</w:t>
      </w:r>
      <w:r w:rsidRPr="004079D1">
        <w:rPr>
          <w:rFonts w:ascii="Times New Roman" w:eastAsia="Times New Roman" w:hAnsi="Times New Roman" w:cs="Times New Roman"/>
          <w:sz w:val="20"/>
          <w:szCs w:val="20"/>
          <w:lang w:eastAsia="ru-RU"/>
        </w:rPr>
        <w:t xml:space="preserve"> — правительственная политика воздействия на личные денежные доходы (заработную плату рабочих) и на цены товаров и услуг, а тем самым и на личные реальные доходы.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стабилизации доходов, ориентированная на рынок</w:t>
      </w:r>
      <w:r w:rsidRPr="004079D1">
        <w:rPr>
          <w:rFonts w:ascii="Times New Roman" w:eastAsia="Times New Roman" w:hAnsi="Times New Roman" w:cs="Times New Roman"/>
          <w:sz w:val="20"/>
          <w:szCs w:val="20"/>
          <w:lang w:eastAsia="ru-RU"/>
        </w:rPr>
        <w:t>— предложение сделать целью аграрной политики не увеличение фермерских цен и доходов, а их стабилизацию; допустить формирование фермерских цен и доходов в долговременном периоде под воздействием тенденций, складывающихся на свободном рынке; обязать правительство из года в год стабилизировать фермерские цены и доходы путем закупки сельскохозяйственных продуктов, когда цены на них падают ниже их долговременной тенденции, и продавать излишки сельскохозяйственных продуктов, когда цены на них повышаются выше этой тенденции.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учетной ставки</w:t>
      </w:r>
      <w:r w:rsidRPr="004079D1">
        <w:rPr>
          <w:rFonts w:ascii="Times New Roman" w:eastAsia="Times New Roman" w:hAnsi="Times New Roman" w:cs="Times New Roman"/>
          <w:sz w:val="20"/>
          <w:szCs w:val="20"/>
          <w:lang w:eastAsia="ru-RU"/>
        </w:rPr>
        <w:t xml:space="preserve"> — инструмент регулирования денежной массы в обращении, состоящий в регулировании процента по займам коммерческих банков у центрального банка.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экономической стабилизации</w:t>
      </w:r>
      <w:r w:rsidRPr="004079D1">
        <w:rPr>
          <w:rFonts w:ascii="Times New Roman" w:eastAsia="Times New Roman" w:hAnsi="Times New Roman" w:cs="Times New Roman"/>
          <w:sz w:val="20"/>
          <w:szCs w:val="20"/>
          <w:lang w:eastAsia="ru-RU"/>
        </w:rPr>
        <w:t xml:space="preserve">  - использование правительством кредитно-денежных и бюджетных рычагов для снижения уровня безработицы, удержания ВНП на уровне, близком к потенциальному при низких стабильных темпах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Полная занятость</w:t>
      </w:r>
      <w:r w:rsidRPr="004079D1">
        <w:rPr>
          <w:rFonts w:ascii="Times New Roman" w:eastAsia="Times New Roman" w:hAnsi="Times New Roman" w:cs="Times New Roman"/>
          <w:sz w:val="20"/>
          <w:szCs w:val="20"/>
          <w:lang w:eastAsia="ru-RU"/>
        </w:rPr>
        <w:t xml:space="preserve"> — 1) использование экономикой всех имеющихся ресурсов для производства товаров и услуг; 2) такой уровень занятости, когда существует лишь фрикционная и структурная безработица, но отсутствует циклическая безработица (и когда реальный ЧИН равен потенциальному ЧИН); 3) занятость, составляющая менее 100% рабочей силы; допустим определенный уровень безработицы — естественный ‚уровень безработицы, например, 5—6%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Полный объем производства</w:t>
      </w:r>
      <w:r w:rsidRPr="004079D1">
        <w:rPr>
          <w:rFonts w:ascii="Times New Roman" w:eastAsia="Times New Roman" w:hAnsi="Times New Roman" w:cs="Times New Roman"/>
          <w:sz w:val="20"/>
          <w:szCs w:val="20"/>
          <w:lang w:eastAsia="ru-RU"/>
        </w:rPr>
        <w:t xml:space="preserve"> — максимальное количество товаров и услуг, которое может быть произведено из используемых в экономике ресурсов; полное использование («отсутствие недоиспользованных» имеющихся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Положительное сальдо платежного баланса</w:t>
      </w:r>
      <w:r w:rsidRPr="004079D1">
        <w:rPr>
          <w:rFonts w:ascii="Times New Roman" w:eastAsia="Times New Roman" w:hAnsi="Times New Roman" w:cs="Times New Roman"/>
          <w:sz w:val="20"/>
          <w:szCs w:val="20"/>
          <w:lang w:eastAsia="ru-RU"/>
        </w:rPr>
        <w:t xml:space="preserve"> — это когда поступления превышают платежи. В этом случае фиксируется профицит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Поправка на рост стоимости жизни</w:t>
      </w:r>
      <w:r w:rsidRPr="004079D1">
        <w:rPr>
          <w:rFonts w:ascii="Times New Roman" w:eastAsia="Times New Roman" w:hAnsi="Times New Roman" w:cs="Times New Roman"/>
          <w:sz w:val="20"/>
          <w:szCs w:val="20"/>
          <w:lang w:eastAsia="ru-RU"/>
        </w:rPr>
        <w:t xml:space="preserve"> — автоматическое увеличение доходов (заработной платы) рабочих в условиях, когда экономика находится в состоянии инфляции, гарантированное соответствующей статьей в коллективном договоре с предпринимателем.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Поправка, предусматривающая сбалансированность бюджета</w:t>
      </w:r>
      <w:r w:rsidRPr="004079D1">
        <w:rPr>
          <w:rFonts w:ascii="Times New Roman" w:eastAsia="Times New Roman" w:hAnsi="Times New Roman" w:cs="Times New Roman"/>
          <w:sz w:val="20"/>
          <w:szCs w:val="20"/>
          <w:lang w:eastAsia="ru-RU"/>
        </w:rPr>
        <w:t xml:space="preserve"> — предложенная поправка к Конституции США, обязывающая Конгресс сбалансировать ежегодный федеральный бюджет.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Порочный круг бедности</w:t>
      </w:r>
      <w:r w:rsidRPr="004079D1">
        <w:rPr>
          <w:rFonts w:ascii="Times New Roman" w:eastAsia="Times New Roman" w:hAnsi="Times New Roman" w:cs="Times New Roman"/>
          <w:sz w:val="20"/>
          <w:szCs w:val="20"/>
          <w:lang w:eastAsia="ru-RU"/>
        </w:rPr>
        <w:t xml:space="preserve"> — общая для всех развивающихся стран проблема, заключающаяся в том, что низкий доход на душу населения не позволяет осуществлять сбережения и инвестиции в масштабах, необходимых для достижения приемлемых темпов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Пособие натурой</w:t>
      </w:r>
      <w:r w:rsidRPr="004079D1">
        <w:rPr>
          <w:rFonts w:ascii="Times New Roman" w:eastAsia="Times New Roman" w:hAnsi="Times New Roman" w:cs="Times New Roman"/>
          <w:sz w:val="20"/>
          <w:szCs w:val="20"/>
          <w:lang w:eastAsia="ru-RU"/>
        </w:rPr>
        <w:t xml:space="preserve"> — распределение правительством среди отдельных лиц товаров и услуг, в обмен на которые оно не получает других товаров и услуг из текущего производства; трансфертные платежи правительства натурой, а не деньгами.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Пособие по безработице страхование по безработице.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Постоянные издержки</w:t>
      </w:r>
      <w:r w:rsidRPr="004079D1">
        <w:rPr>
          <w:rFonts w:ascii="Times New Roman" w:eastAsia="Times New Roman" w:hAnsi="Times New Roman" w:cs="Times New Roman"/>
          <w:sz w:val="20"/>
          <w:szCs w:val="20"/>
          <w:lang w:eastAsia="ru-RU"/>
        </w:rPr>
        <w:t xml:space="preserve">  — издержки, не зависящие от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Постоянный ресурс</w:t>
      </w:r>
      <w:r w:rsidRPr="004079D1">
        <w:rPr>
          <w:rFonts w:ascii="Times New Roman" w:eastAsia="Times New Roman" w:hAnsi="Times New Roman" w:cs="Times New Roman"/>
          <w:sz w:val="20"/>
          <w:szCs w:val="20"/>
          <w:lang w:eastAsia="ru-RU"/>
        </w:rPr>
        <w:t xml:space="preserve"> — любой применяемый фирмой ресурс, количество которого она не может изменить.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Посредник</w:t>
      </w:r>
      <w:r w:rsidRPr="004079D1">
        <w:rPr>
          <w:rFonts w:ascii="Times New Roman" w:eastAsia="Times New Roman" w:hAnsi="Times New Roman" w:cs="Times New Roman"/>
          <w:sz w:val="20"/>
          <w:szCs w:val="20"/>
          <w:lang w:eastAsia="ru-RU"/>
        </w:rPr>
        <w:t xml:space="preserve"> — физическое или юридическое лицо, связывающее стороны, желающие заключить сделку, и получающее за это вознаграждение.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Потенциальная конкуренция</w:t>
      </w:r>
      <w:r w:rsidRPr="004079D1">
        <w:rPr>
          <w:rFonts w:ascii="Times New Roman" w:eastAsia="Times New Roman" w:hAnsi="Times New Roman" w:cs="Times New Roman"/>
          <w:sz w:val="20"/>
          <w:szCs w:val="20"/>
          <w:lang w:eastAsia="ru-RU"/>
        </w:rPr>
        <w:t xml:space="preserve"> — возможность вступления новых фирм в отрасль, которая обеспечивает уже действующим в ней фирмам высокую экономическую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Потенциальный уровень объема производства</w:t>
      </w:r>
      <w:r w:rsidRPr="004079D1">
        <w:rPr>
          <w:rFonts w:ascii="Times New Roman" w:eastAsia="Times New Roman" w:hAnsi="Times New Roman" w:cs="Times New Roman"/>
          <w:sz w:val="20"/>
          <w:szCs w:val="20"/>
          <w:lang w:eastAsia="ru-RU"/>
        </w:rPr>
        <w:t>, — объем производства, который экономика может произвести при полном использовании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Потолок цен</w:t>
      </w:r>
      <w:r w:rsidRPr="004079D1">
        <w:rPr>
          <w:rFonts w:ascii="Times New Roman" w:eastAsia="Times New Roman" w:hAnsi="Times New Roman" w:cs="Times New Roman"/>
          <w:sz w:val="20"/>
          <w:szCs w:val="20"/>
          <w:lang w:eastAsia="ru-RU"/>
        </w:rPr>
        <w:t xml:space="preserve"> — максимальная цена на товар или услугу, которая устанавливается правительством.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Потребительская корзина</w:t>
      </w:r>
      <w:r w:rsidRPr="004079D1">
        <w:rPr>
          <w:rFonts w:ascii="Times New Roman" w:eastAsia="Times New Roman" w:hAnsi="Times New Roman" w:cs="Times New Roman"/>
          <w:sz w:val="20"/>
          <w:szCs w:val="20"/>
          <w:lang w:eastAsia="ru-RU"/>
        </w:rPr>
        <w:t xml:space="preserve"> — набор предметов потребления, обеспечивающий минимальный или рациональный уровень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Потребительские товары</w:t>
      </w:r>
      <w:r w:rsidRPr="004079D1">
        <w:rPr>
          <w:rFonts w:ascii="Times New Roman" w:eastAsia="Times New Roman" w:hAnsi="Times New Roman" w:cs="Times New Roman"/>
          <w:sz w:val="20"/>
          <w:szCs w:val="20"/>
          <w:lang w:eastAsia="ru-RU"/>
        </w:rPr>
        <w:t xml:space="preserve">  — товары и услуги, непосредственно удовлетворяющие потребности человека.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Потребительский спрос</w:t>
      </w:r>
      <w:r w:rsidRPr="004079D1">
        <w:rPr>
          <w:rFonts w:ascii="Times New Roman" w:eastAsia="Times New Roman" w:hAnsi="Times New Roman" w:cs="Times New Roman"/>
          <w:sz w:val="20"/>
          <w:szCs w:val="20"/>
          <w:lang w:eastAsia="ru-RU"/>
        </w:rPr>
        <w:t xml:space="preserve"> — величина спроса на предметы потребления в определенный период времени. Увеличение П.с., т. е. увеличение числа «потребительских голосов», поданных за продукт, обеспечивает прибыль для отрасли, производящей этот продукт. П.с. играют ключевую роль в решении вопроса о том, что производить, чтобы отрасль была прибыльной. См. </w:t>
      </w:r>
      <w:r w:rsidRPr="004079D1">
        <w:rPr>
          <w:rFonts w:ascii="Times New Roman" w:eastAsia="Times New Roman" w:hAnsi="Times New Roman" w:cs="Times New Roman"/>
          <w:i/>
          <w:sz w:val="20"/>
          <w:szCs w:val="20"/>
          <w:lang w:eastAsia="ru-RU"/>
        </w:rPr>
        <w:t>Потребление.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(С)</w:t>
      </w:r>
      <w:r w:rsidRPr="004079D1">
        <w:rPr>
          <w:rFonts w:ascii="Times New Roman" w:eastAsia="Times New Roman" w:hAnsi="Times New Roman" w:cs="Times New Roman"/>
          <w:sz w:val="20"/>
          <w:szCs w:val="20"/>
          <w:lang w:eastAsia="ru-RU"/>
        </w:rPr>
        <w:t xml:space="preserve"> — общее количество товаров, купленных и потребленных в течение какого-то периода времени; размер потребления в основном зависит от уровня дохода, цен и предельной склонности к потреблению.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личное</w:t>
      </w:r>
      <w:r w:rsidRPr="004079D1">
        <w:rPr>
          <w:rFonts w:ascii="Times New Roman" w:eastAsia="Times New Roman" w:hAnsi="Times New Roman" w:cs="Times New Roman"/>
          <w:sz w:val="20"/>
          <w:szCs w:val="20"/>
          <w:lang w:eastAsia="ru-RU"/>
        </w:rPr>
        <w:t xml:space="preserve"> — обязательное условие для воспроизводства рабочей силы, так необходимой для воспроизводства общественного продукта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производственное</w:t>
      </w:r>
      <w:r w:rsidRPr="004079D1">
        <w:rPr>
          <w:rFonts w:ascii="Times New Roman" w:eastAsia="Times New Roman" w:hAnsi="Times New Roman" w:cs="Times New Roman"/>
          <w:sz w:val="20"/>
          <w:szCs w:val="20"/>
          <w:lang w:eastAsia="ru-RU"/>
        </w:rPr>
        <w:t xml:space="preserve"> — обязательное условие для воспроизводства средств производства, так необходимых для воспроизводства общественного продукта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Потребности</w:t>
      </w:r>
      <w:r w:rsidRPr="004079D1">
        <w:rPr>
          <w:rFonts w:ascii="Times New Roman" w:eastAsia="Times New Roman" w:hAnsi="Times New Roman" w:cs="Times New Roman"/>
          <w:sz w:val="20"/>
          <w:szCs w:val="20"/>
          <w:lang w:eastAsia="ru-RU"/>
        </w:rPr>
        <w:t xml:space="preserve"> — желания людей приобрести и использовать товары и услуги, которые доставляют им полезность. П. подразделяются на следующие виды: 1) личные, или индивидуальные, потребности, удовлетворяющие потребности человека в предметах потребления; 2) производственные потребности, удовлетворяющие желания производителей (частных предприятий, домохозяйств или государства) в ресурсах: рабочие здания и сооружения, станки, оборудование и т. д. с целью постоянного возобновления производства; включают в себя потребности частных предприятий и правительственных ведомств.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«Почти деньги»</w:t>
      </w:r>
      <w:r w:rsidRPr="004079D1">
        <w:rPr>
          <w:rFonts w:ascii="Times New Roman" w:eastAsia="Times New Roman" w:hAnsi="Times New Roman" w:cs="Times New Roman"/>
          <w:sz w:val="20"/>
          <w:szCs w:val="20"/>
          <w:lang w:eastAsia="ru-RU"/>
        </w:rPr>
        <w:t>— финансовые активы, самые важные среди которых — краткосрочные сберегательные вклады, срочные вклады, краткосрочные государственные ценные бумаги и сберегательные облигации; не являясь средством обогащения, они могут быть быстро превращены в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Пошлина</w:t>
      </w:r>
      <w:r w:rsidRPr="004079D1">
        <w:rPr>
          <w:rFonts w:ascii="Times New Roman" w:eastAsia="Times New Roman" w:hAnsi="Times New Roman" w:cs="Times New Roman"/>
          <w:sz w:val="20"/>
          <w:szCs w:val="20"/>
          <w:lang w:eastAsia="ru-RU"/>
        </w:rPr>
        <w:t xml:space="preserve"> — налог на импортируемый товар (в РФ устанавливается только правительством).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величины 70</w:t>
      </w:r>
      <w:r w:rsidRPr="004079D1">
        <w:rPr>
          <w:rFonts w:ascii="Times New Roman" w:eastAsia="Times New Roman" w:hAnsi="Times New Roman" w:cs="Times New Roman"/>
          <w:sz w:val="20"/>
          <w:szCs w:val="20"/>
          <w:lang w:eastAsia="ru-RU"/>
        </w:rPr>
        <w:t xml:space="preserve"> — метод определения числа лет, в течение которых уровень цен может повыситься вдвое; число 70 делится на годовой уровень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максимизации полезности</w:t>
      </w:r>
      <w:r w:rsidRPr="004079D1">
        <w:rPr>
          <w:rFonts w:ascii="Times New Roman" w:eastAsia="Times New Roman" w:hAnsi="Times New Roman" w:cs="Times New Roman"/>
          <w:sz w:val="20"/>
          <w:szCs w:val="20"/>
          <w:lang w:eastAsia="ru-RU"/>
        </w:rPr>
        <w:t>— для получения наибольшей полезности потребитель должен так распределить свой денежный доход, чтобы последний доллар, израсходованный на каждый товар или услугу, приносил равную предельную полезность; предельная полезность каждого товара или услуги, деленная на его или ее цену, должна быть одинаковой для всех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максимизации прибыли</w:t>
      </w:r>
      <w:r w:rsidRPr="004079D1">
        <w:rPr>
          <w:rFonts w:ascii="Times New Roman" w:eastAsia="Times New Roman" w:hAnsi="Times New Roman" w:cs="Times New Roman"/>
          <w:sz w:val="20"/>
          <w:szCs w:val="20"/>
          <w:lang w:eastAsia="ru-RU"/>
        </w:rPr>
        <w:t xml:space="preserve"> — количество каждого ресурса, которое фирма должна использовать, чтобы ее экономическая прибыль была максимальной или убытки минимальными; комбинация ресурсов, при которой предельный продукт (в денежном выражении) каждого ресурса равен предельным издержкам использования этого ресурса (его цене, если ресурс используется на конкурентном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предельного дохода и предельных издержек</w:t>
      </w:r>
      <w:r w:rsidRPr="004079D1">
        <w:rPr>
          <w:rFonts w:ascii="Times New Roman" w:eastAsia="Times New Roman" w:hAnsi="Times New Roman" w:cs="Times New Roman"/>
          <w:sz w:val="20"/>
          <w:szCs w:val="20"/>
          <w:lang w:eastAsia="ru-RU"/>
        </w:rPr>
        <w:t xml:space="preserve">  — правило, согласно которому фирма максимизирует свою экономическую прибыль (или минимизирует убытки), производя продукцию в условиях, когда предельный доход равен предельным издержкам, но при том, что цена, по которой она может продать свой товар, равна средним переменным издержкам или превышает 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предельного продукта в денежном выражении и предельных издержек на производство ресурса</w:t>
      </w:r>
      <w:r w:rsidRPr="004079D1">
        <w:rPr>
          <w:rFonts w:ascii="Times New Roman" w:eastAsia="Times New Roman" w:hAnsi="Times New Roman" w:cs="Times New Roman"/>
          <w:sz w:val="20"/>
          <w:szCs w:val="20"/>
          <w:lang w:eastAsia="ru-RU"/>
        </w:rPr>
        <w:t>— правило, согласно которому фирма, чтобы максимизировать экономическую прибыль (или минимизировать убытки), должна применять такое количество ресурса, при котором предельный продукт в денежном выражении равен предельным издержкам на использование этого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цены и предельных издержек</w:t>
      </w:r>
      <w:r w:rsidRPr="004079D1">
        <w:rPr>
          <w:rFonts w:ascii="Times New Roman" w:eastAsia="Times New Roman" w:hAnsi="Times New Roman" w:cs="Times New Roman"/>
          <w:sz w:val="20"/>
          <w:szCs w:val="20"/>
          <w:lang w:eastAsia="ru-RU"/>
        </w:rPr>
        <w:t xml:space="preserve"> ( Р = МС) — фирма, выступающая на рынке совершенной конкуренции, максимизирует свою экономическую прибыль или минимизирует свои убытки путем производства такого количества продукции, которое обеспечивает равенство цены продукта предельным издержкам, при условии, что цена равна или выше средних переменных издержек в краткосрочном периоде и равна или выше средних (общих) издержек в долгосрочном плане.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сочетания ресурсов, обеспечивающего наименьшие издержки</w:t>
      </w:r>
      <w:r w:rsidRPr="004079D1">
        <w:rPr>
          <w:rFonts w:ascii="Times New Roman" w:eastAsia="Times New Roman" w:hAnsi="Times New Roman" w:cs="Times New Roman"/>
          <w:sz w:val="20"/>
          <w:szCs w:val="20"/>
          <w:lang w:eastAsia="ru-RU"/>
        </w:rPr>
        <w:t xml:space="preserve"> — определенные количества каждого ресурса, которое фирма должна использовать для производства какого-либо объема продукции с наименьшими издержками; комбинация ресурсов, при которой отношение между предельным продуктом ресурса и предельной стоимостью (его ценой, если ресурс используется на конкурентном рынке) одинаково для всех применяемых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Правительственные закупки товаров и услуг</w:t>
      </w:r>
      <w:r w:rsidRPr="004079D1">
        <w:rPr>
          <w:rFonts w:ascii="Times New Roman" w:eastAsia="Times New Roman" w:hAnsi="Times New Roman" w:cs="Times New Roman"/>
          <w:sz w:val="20"/>
          <w:szCs w:val="20"/>
          <w:lang w:eastAsia="ru-RU"/>
        </w:rPr>
        <w:t xml:space="preserve"> — расходы на готовые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Правительственные трансфертные платежи</w:t>
      </w:r>
      <w:r w:rsidRPr="004079D1">
        <w:rPr>
          <w:rFonts w:ascii="Times New Roman" w:eastAsia="Times New Roman" w:hAnsi="Times New Roman" w:cs="Times New Roman"/>
          <w:sz w:val="20"/>
          <w:szCs w:val="20"/>
          <w:lang w:eastAsia="ru-RU"/>
        </w:rPr>
        <w:t xml:space="preserve"> — расходование правительством денег (или товаров и услуг), в обмен на которые оно не получает товары и услуги текущего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Предельная доходность ресурса</w:t>
      </w:r>
      <w:r w:rsidRPr="004079D1">
        <w:rPr>
          <w:rFonts w:ascii="Times New Roman" w:eastAsia="Times New Roman" w:hAnsi="Times New Roman" w:cs="Times New Roman"/>
          <w:sz w:val="20"/>
          <w:szCs w:val="20"/>
          <w:lang w:eastAsia="ru-RU"/>
        </w:rPr>
        <w:t xml:space="preserve"> — доходность, изменяющаяся вследствие продажи продукции, произведенной с помощью использования дополнительной единицы данного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норма замещения</w:t>
      </w:r>
      <w:r w:rsidRPr="004079D1">
        <w:rPr>
          <w:rFonts w:ascii="Times New Roman" w:eastAsia="Times New Roman" w:hAnsi="Times New Roman" w:cs="Times New Roman"/>
          <w:sz w:val="20"/>
          <w:szCs w:val="20"/>
          <w:lang w:eastAsia="ru-RU"/>
        </w:rPr>
        <w:t xml:space="preserve"> — предельная степень готовности потребителя заменить один товар или одну услугу другим товаром или услугой и при этом получить равное удовлетворение; норма замещения, равная наклону кривой безразличия.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Предельная полезность </w:t>
      </w:r>
      <w:r w:rsidRPr="004079D1">
        <w:rPr>
          <w:rFonts w:ascii="Times New Roman" w:eastAsia="Times New Roman" w:hAnsi="Times New Roman" w:cs="Times New Roman"/>
          <w:sz w:val="20"/>
          <w:szCs w:val="20"/>
          <w:lang w:eastAsia="ru-RU"/>
        </w:rPr>
        <w:t>(М</w:t>
      </w:r>
      <w:r w:rsidRPr="004079D1">
        <w:rPr>
          <w:rFonts w:ascii="Times New Roman" w:eastAsia="Times New Roman" w:hAnsi="Times New Roman" w:cs="Times New Roman"/>
          <w:sz w:val="20"/>
          <w:szCs w:val="20"/>
          <w:lang w:val="en-US" w:eastAsia="ru-RU"/>
        </w:rPr>
        <w:t>U</w:t>
      </w:r>
      <w:r w:rsidRPr="004079D1">
        <w:rPr>
          <w:rFonts w:ascii="Times New Roman" w:eastAsia="Times New Roman" w:hAnsi="Times New Roman" w:cs="Times New Roman"/>
          <w:sz w:val="20"/>
          <w:szCs w:val="20"/>
          <w:lang w:eastAsia="ru-RU"/>
        </w:rPr>
        <w:t>) — дополнительная полезность, которую получает потребитель от дополнительной единицы товара или услуги: равна изменению общего количества полезности, деленному на изменение величины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инвестированию</w:t>
      </w:r>
      <w:r w:rsidRPr="004079D1">
        <w:rPr>
          <w:rFonts w:ascii="Times New Roman" w:eastAsia="Times New Roman" w:hAnsi="Times New Roman" w:cs="Times New Roman"/>
          <w:sz w:val="20"/>
          <w:szCs w:val="20"/>
          <w:lang w:eastAsia="ru-RU"/>
        </w:rPr>
        <w:t xml:space="preserve"> (МР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 отношение изменения инвестиций к изменению в доходе, т. е. МР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изменение в инвестициях/изменение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потреблению</w:t>
      </w:r>
      <w:r w:rsidRPr="004079D1">
        <w:rPr>
          <w:rFonts w:ascii="Times New Roman" w:eastAsia="Times New Roman" w:hAnsi="Times New Roman" w:cs="Times New Roman"/>
          <w:sz w:val="20"/>
          <w:szCs w:val="20"/>
          <w:lang w:eastAsia="ru-RU"/>
        </w:rPr>
        <w:t xml:space="preserve"> (МРС) — доля расходов на потребительские товары в любом изменении дохода после уплаты налогов; равна изменению в потреблении, деленному на изменение дохода после уплаты налогов, т. е. МРС = изменение в потреблении/изменение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сбережениям</w:t>
      </w:r>
      <w:r w:rsidRPr="004079D1">
        <w:rPr>
          <w:rFonts w:ascii="Times New Roman" w:eastAsia="Times New Roman" w:hAnsi="Times New Roman" w:cs="Times New Roman"/>
          <w:sz w:val="20"/>
          <w:szCs w:val="20"/>
          <w:lang w:eastAsia="ru-RU"/>
        </w:rPr>
        <w:t xml:space="preserve"> (МР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аналогично МРС, доля сбережений в любом изменении дохода домохозяйства (после уплаты налогов); равна изменению объема сбережений, деленному на изменение дохода после уплаты налогов, т. е. МР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 изменение в сбережениях/изменение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эффективность капитала</w:t>
      </w:r>
      <w:r w:rsidRPr="004079D1">
        <w:rPr>
          <w:rFonts w:ascii="Times New Roman" w:eastAsia="Times New Roman" w:hAnsi="Times New Roman" w:cs="Times New Roman"/>
          <w:sz w:val="20"/>
          <w:szCs w:val="20"/>
          <w:lang w:eastAsia="ru-RU"/>
        </w:rPr>
        <w:t xml:space="preserve"> — отношение между ожидаемым доходом, приносимым дополнительной единицей данного вида капитального имущества и ее ценой.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ставка налога</w:t>
      </w:r>
      <w:r w:rsidRPr="004079D1">
        <w:rPr>
          <w:rFonts w:ascii="Times New Roman" w:eastAsia="Times New Roman" w:hAnsi="Times New Roman" w:cs="Times New Roman"/>
          <w:sz w:val="20"/>
          <w:szCs w:val="20"/>
          <w:lang w:eastAsia="ru-RU"/>
        </w:rPr>
        <w:t xml:space="preserve"> — доля дополнительного (облагаемого налогом) дохода, которую приходится выплачивать в виде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w:t>
      </w:r>
      <w:r w:rsidRPr="004079D1">
        <w:rPr>
          <w:rFonts w:ascii="Times New Roman" w:eastAsia="Times New Roman" w:hAnsi="Times New Roman" w:cs="Times New Roman"/>
          <w:sz w:val="20"/>
          <w:szCs w:val="20"/>
          <w:lang w:eastAsia="ru-RU"/>
        </w:rPr>
        <w:t xml:space="preserve"> (МС) — прирост издержек производства дополнительной единицы продукта, равны изменению общих издержек, деленному на изменение объема продукции (а в краткосрочном периоде — изменению полных переменных издержек, деленному на изменение объема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 на использование ресурса</w:t>
      </w:r>
      <w:r w:rsidRPr="004079D1">
        <w:rPr>
          <w:rFonts w:ascii="Times New Roman" w:eastAsia="Times New Roman" w:hAnsi="Times New Roman" w:cs="Times New Roman"/>
          <w:sz w:val="20"/>
          <w:szCs w:val="20"/>
          <w:lang w:eastAsia="ru-RU"/>
        </w:rPr>
        <w:t xml:space="preserve"> — прирост общих издержек на использование ресурса, когда фирма использует дополнительную единицу этого ресурса (количество всех других используемых ресурсов остается постоянным); равно изменению общих издержек на ресурс, деленному на изменение количества используемого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 на оплату рабочей силы</w:t>
      </w:r>
      <w:r w:rsidRPr="004079D1">
        <w:rPr>
          <w:rFonts w:ascii="Times New Roman" w:eastAsia="Times New Roman" w:hAnsi="Times New Roman" w:cs="Times New Roman"/>
          <w:sz w:val="20"/>
          <w:szCs w:val="20"/>
          <w:lang w:eastAsia="ru-RU"/>
        </w:rPr>
        <w:t xml:space="preserve"> — прирост общих издержек на труд, когда фирма использует дополнительную единицу груда (причем количество других используемых ресурсов остается неизменным); равно изменению общих издержек на труд, деленному на изменение количества используемого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доход</w:t>
      </w:r>
      <w:r w:rsidRPr="004079D1">
        <w:rPr>
          <w:rFonts w:ascii="Times New Roman" w:eastAsia="Times New Roman" w:hAnsi="Times New Roman" w:cs="Times New Roman"/>
          <w:sz w:val="20"/>
          <w:szCs w:val="20"/>
          <w:lang w:eastAsia="ru-RU"/>
        </w:rPr>
        <w:t xml:space="preserve"> (М</w:t>
      </w:r>
      <w:r w:rsidRPr="004079D1">
        <w:rPr>
          <w:rFonts w:ascii="Times New Roman" w:eastAsia="Times New Roman" w:hAnsi="Times New Roman" w:cs="Times New Roman"/>
          <w:sz w:val="20"/>
          <w:szCs w:val="20"/>
          <w:lang w:val="en-US" w:eastAsia="ru-RU"/>
        </w:rPr>
        <w:t>R</w:t>
      </w:r>
      <w:r w:rsidRPr="004079D1">
        <w:rPr>
          <w:rFonts w:ascii="Times New Roman" w:eastAsia="Times New Roman" w:hAnsi="Times New Roman" w:cs="Times New Roman"/>
          <w:sz w:val="20"/>
          <w:szCs w:val="20"/>
          <w:lang w:eastAsia="ru-RU"/>
        </w:rPr>
        <w:t>) — величина, на которую изменяется валовой доход вследствие продажи дополнительной единицы товара; изменение общего размера выручки фирмы в результате продажи одной дополнительной единицы производимого продукта; равен изменению общего размера выручки, деленному на изменение количества проданного продукта (на которое предъявлен спрос).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продукт</w:t>
      </w:r>
      <w:r w:rsidRPr="004079D1">
        <w:rPr>
          <w:rFonts w:ascii="Times New Roman" w:eastAsia="Times New Roman" w:hAnsi="Times New Roman" w:cs="Times New Roman"/>
          <w:sz w:val="20"/>
          <w:szCs w:val="20"/>
          <w:lang w:eastAsia="ru-RU"/>
        </w:rPr>
        <w:t xml:space="preserve"> (МР) — дополнительный продукт, произведенный при использовании дополнительной единицы ресурса (количество всех других используемых ресурсов остается постоянным); равен изменению общего объема продукции, деленному на изменение количества использованного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продукт в денежном выражении</w:t>
      </w:r>
      <w:r w:rsidRPr="004079D1">
        <w:rPr>
          <w:rFonts w:ascii="Times New Roman" w:eastAsia="Times New Roman" w:hAnsi="Times New Roman" w:cs="Times New Roman"/>
          <w:sz w:val="20"/>
          <w:szCs w:val="20"/>
          <w:lang w:eastAsia="ru-RU"/>
        </w:rPr>
        <w:t xml:space="preserve"> — изменение общего размера выручки фирмы, когда она использует дополнительную единицу ресурса (количество всех других используемых ресурсов остается неизменным); равно изменению общего размера выручки, деленному на изменение количества используемого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su</w:t>
      </w:r>
      <w:r w:rsidRPr="004079D1">
        <w:rPr>
          <w:rFonts w:ascii="Times New Roman" w:eastAsia="Times New Roman" w:hAnsi="Times New Roman" w:cs="Times New Roman"/>
          <w:sz w:val="20"/>
          <w:szCs w:val="20"/>
          <w:lang w:eastAsia="ru-RU"/>
        </w:rPr>
        <w:t xml:space="preserve">рр1у, </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желание производителей произвести и продать определенные товары и услуги за определенную цену; кривая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 денег, масса денег в обращении</w:t>
      </w:r>
      <w:r w:rsidRPr="004079D1">
        <w:rPr>
          <w:rFonts w:ascii="Times New Roman" w:eastAsia="Times New Roman" w:hAnsi="Times New Roman" w:cs="Times New Roman"/>
          <w:sz w:val="20"/>
          <w:szCs w:val="20"/>
          <w:lang w:eastAsia="ru-RU"/>
        </w:rPr>
        <w:t xml:space="preserve"> — в узком определении — М.; в более широком определении — М1 и М2.</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 экономической теории (политической экономии)</w:t>
      </w:r>
      <w:r w:rsidRPr="004079D1">
        <w:rPr>
          <w:rFonts w:ascii="Times New Roman" w:eastAsia="Times New Roman" w:hAnsi="Times New Roman" w:cs="Times New Roman"/>
          <w:sz w:val="20"/>
          <w:szCs w:val="20"/>
          <w:lang w:eastAsia="ru-RU"/>
        </w:rPr>
        <w:t xml:space="preserve"> — исследование отношений между людьми по поводу производства, распределения, обмена и потребления материальных благ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Предметы потребления</w:t>
      </w:r>
      <w:r w:rsidRPr="004079D1">
        <w:rPr>
          <w:rFonts w:ascii="Times New Roman" w:eastAsia="Times New Roman" w:hAnsi="Times New Roman" w:cs="Times New Roman"/>
          <w:sz w:val="20"/>
          <w:szCs w:val="20"/>
          <w:lang w:eastAsia="ru-RU"/>
        </w:rPr>
        <w:t xml:space="preserve"> — совокупность товаров, удовлетворяющих индивидуальные (личные) потребности. Перечень П.п. поразительно широкий: жилые дома, автомобили, зубная паста, лекарства, компакт-диски, пицца, свитеры и т. п. Однако это бесчисленное множество товаров подразделяются на предметы: 1) кратковременного пользования (продукты питания, одежда, предметы домашнего обихода и т. д.); 2) длительного пользования (жилые дома, мебель, музыкальные центры, автомобили и т. д.); З) предметы роскоши (антиквариат, яхты, предметы потребления «на заказ»). Заметим, что деление товаров на товары кратковременного и длительного пользования связано с циклическим характером рыночной экономики: производство товаров первой группы не подвергаются колебаниям, а второй группы — предметов потребления длительного пользования, подобно производству товаров производственного назначения подвержены циклическим колебаниям.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Предметы труда</w:t>
      </w:r>
      <w:r w:rsidRPr="004079D1">
        <w:rPr>
          <w:rFonts w:ascii="Times New Roman" w:eastAsia="Times New Roman" w:hAnsi="Times New Roman" w:cs="Times New Roman"/>
          <w:sz w:val="20"/>
          <w:szCs w:val="20"/>
          <w:lang w:eastAsia="ru-RU"/>
        </w:rPr>
        <w:t xml:space="preserve"> — все то, из чего непосредственно создается продукт, — это сырые материалы, или сырье: сталь, хлопок, зерно и т. д. Что важнее в общественном производстве: средства труда или предметы труда? Можно ли так ставить вопрос? Считается, что в общественном производстве все важно: и средства труда, и </w:t>
      </w:r>
      <w:r w:rsidRPr="004079D1">
        <w:rPr>
          <w:rFonts w:ascii="Times New Roman" w:eastAsia="Times New Roman" w:hAnsi="Times New Roman" w:cs="Times New Roman"/>
          <w:sz w:val="20"/>
          <w:szCs w:val="20"/>
          <w:lang w:eastAsia="ru-RU"/>
        </w:rPr>
        <w:lastRenderedPageBreak/>
        <w:t>предметы труда, точнее, система их взаимодействия. В то же время, по Марксу, эпохи различаются не тем, что производится, а тем, как производится, т. е. за счет каких средств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w:t>
      </w:r>
      <w:r w:rsidRPr="004079D1">
        <w:rPr>
          <w:rFonts w:ascii="Times New Roman" w:eastAsia="Times New Roman" w:hAnsi="Times New Roman" w:cs="Times New Roman"/>
          <w:sz w:val="20"/>
          <w:szCs w:val="20"/>
          <w:lang w:eastAsia="ru-RU"/>
        </w:rPr>
        <w:t xml:space="preserve"> -  лицо, самостоятельно занимающееся хозяйственной деятельностью в целях получения прибыли люди, обладающее способностью к предпринимательству. П. 1) движущая сила производства; 2) новаторы, так как вводят в обиход новые продукты, новые технологии, новые формы организации бизнеса; 3) люди, идущие на риск: в рыночной экономике прибыль не гарантирована.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деятельность</w:t>
      </w:r>
      <w:r w:rsidRPr="004079D1">
        <w:rPr>
          <w:rFonts w:ascii="Times New Roman" w:eastAsia="Times New Roman" w:hAnsi="Times New Roman" w:cs="Times New Roman"/>
          <w:sz w:val="20"/>
          <w:szCs w:val="20"/>
          <w:lang w:eastAsia="ru-RU"/>
        </w:rPr>
        <w:t xml:space="preserve">  - самостоятельная инициативная деятельность граждан и (или) их объединений, направленная на получение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монополия</w:t>
      </w:r>
      <w:r w:rsidRPr="004079D1">
        <w:rPr>
          <w:rFonts w:ascii="Times New Roman" w:eastAsia="Times New Roman" w:hAnsi="Times New Roman" w:cs="Times New Roman"/>
          <w:sz w:val="20"/>
          <w:szCs w:val="20"/>
          <w:lang w:eastAsia="ru-RU"/>
        </w:rPr>
        <w:t xml:space="preserve"> — рыночная ситуация, когда одна фирма или несколько фирм занимают господствующее положение в отрасли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способность</w:t>
      </w:r>
      <w:r w:rsidRPr="004079D1">
        <w:rPr>
          <w:rFonts w:ascii="Times New Roman" w:eastAsia="Times New Roman" w:hAnsi="Times New Roman" w:cs="Times New Roman"/>
          <w:sz w:val="20"/>
          <w:szCs w:val="20"/>
          <w:lang w:eastAsia="ru-RU"/>
        </w:rPr>
        <w:t xml:space="preserve"> — способность человека использовать определенное сочетание ресурсов для производства товара, принимать последовательные решения, создавать новшества и идти на риск; деятельность отдельного человека или группы людей, направленная на эффективное управление фирмой или предприятием.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 в долговременном периоде</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long</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runsu</w:t>
      </w:r>
      <w:r w:rsidRPr="004079D1">
        <w:rPr>
          <w:rFonts w:ascii="Times New Roman" w:eastAsia="Times New Roman" w:hAnsi="Times New Roman" w:cs="Times New Roman"/>
          <w:sz w:val="20"/>
          <w:szCs w:val="20"/>
          <w:lang w:eastAsia="ru-RU"/>
        </w:rPr>
        <w:t>ррIу) — график или кривая, показывающие цены, по которым отрасль, действующая в условиях чистой конкуренции, будет в длительной перспективе предлагать на рынке разные количества производимого ею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Предприятие, завод</w:t>
      </w:r>
      <w:r w:rsidRPr="004079D1">
        <w:rPr>
          <w:rFonts w:ascii="Times New Roman" w:eastAsia="Times New Roman" w:hAnsi="Times New Roman" w:cs="Times New Roman"/>
          <w:sz w:val="20"/>
          <w:szCs w:val="20"/>
          <w:lang w:eastAsia="ru-RU"/>
        </w:rPr>
        <w:t xml:space="preserve"> — реальное предприятие, выполняющее одну или более функции в производстве (изготовлении и сбыте)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Предприятие общественного пользования</w:t>
      </w:r>
      <w:r w:rsidRPr="004079D1">
        <w:rPr>
          <w:rFonts w:ascii="Times New Roman" w:eastAsia="Times New Roman" w:hAnsi="Times New Roman" w:cs="Times New Roman"/>
          <w:sz w:val="20"/>
          <w:szCs w:val="20"/>
          <w:lang w:eastAsia="ru-RU"/>
        </w:rPr>
        <w:t xml:space="preserve"> — фирма, производящая жизненно важную продукцию или услугу, получившая от правительства исключительное право выступать единственным поставщиком этой продукции или услуги и регулируемая правительством во избежание злоупотребления с ее стороны монопольной властью.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Преждевременная инфляция</w:t>
      </w:r>
      <w:r w:rsidRPr="004079D1">
        <w:rPr>
          <w:rFonts w:ascii="Times New Roman" w:eastAsia="Times New Roman" w:hAnsi="Times New Roman" w:cs="Times New Roman"/>
          <w:sz w:val="20"/>
          <w:szCs w:val="20"/>
          <w:lang w:eastAsia="ru-RU"/>
        </w:rPr>
        <w:t xml:space="preserve"> — инфляция, возникающая до достижения в экономике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Преференциальный таможенный режим</w:t>
      </w:r>
      <w:r w:rsidRPr="004079D1">
        <w:rPr>
          <w:rFonts w:ascii="Times New Roman" w:eastAsia="Times New Roman" w:hAnsi="Times New Roman" w:cs="Times New Roman"/>
          <w:sz w:val="20"/>
          <w:szCs w:val="20"/>
          <w:lang w:eastAsia="ru-RU"/>
        </w:rPr>
        <w:t xml:space="preserve"> — установление для одной страны (или группы стран) более низких таможенных тарифов, чем для других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Прибыл</w:t>
      </w:r>
      <w:r w:rsidRPr="004079D1">
        <w:rPr>
          <w:rFonts w:ascii="Times New Roman" w:eastAsia="Times New Roman" w:hAnsi="Times New Roman" w:cs="Times New Roman"/>
          <w:sz w:val="20"/>
          <w:szCs w:val="20"/>
          <w:lang w:eastAsia="ru-RU"/>
        </w:rPr>
        <w:t>ь — экономическая прибыль — величина, определяемая как разница между общей выручкой и общими издержками разница между доходами и расходами; нормальная прибыль — доход тех, кто обеспечивает экономику предпринимательскими способностями.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Приватизация</w:t>
      </w:r>
      <w:r w:rsidRPr="004079D1">
        <w:rPr>
          <w:rFonts w:ascii="Times New Roman" w:eastAsia="Times New Roman" w:hAnsi="Times New Roman" w:cs="Times New Roman"/>
          <w:sz w:val="20"/>
          <w:szCs w:val="20"/>
          <w:lang w:eastAsia="ru-RU"/>
        </w:rPr>
        <w:t xml:space="preserve"> — передача государственной или муниципальной собственности в частную собственность непосредственным участникам производства товаров или другим экономическим агентам негосударственного сектора за плату или безвозмездно.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налогообложения получаемых благ</w:t>
      </w:r>
      <w:r w:rsidRPr="004079D1">
        <w:rPr>
          <w:rFonts w:ascii="Times New Roman" w:eastAsia="Times New Roman" w:hAnsi="Times New Roman" w:cs="Times New Roman"/>
          <w:sz w:val="20"/>
          <w:szCs w:val="20"/>
          <w:lang w:eastAsia="ru-RU"/>
        </w:rPr>
        <w:t xml:space="preserve"> — концепция, согласно которой лица, получающие от государства какие-то блага в виде товаров и услуг, должны платить налоги, требующиеся для финансирования их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сопоставления валового дохода с валовыми издержками</w:t>
      </w:r>
      <w:r w:rsidRPr="004079D1">
        <w:rPr>
          <w:rFonts w:ascii="Times New Roman" w:eastAsia="Times New Roman" w:hAnsi="Times New Roman" w:cs="Times New Roman"/>
          <w:sz w:val="20"/>
          <w:szCs w:val="20"/>
          <w:lang w:eastAsia="ru-RU"/>
        </w:rPr>
        <w:t xml:space="preserve"> — метод установления объема производства, при котором достигается максимум экономической прибыли или минимум убытков, основанный на сравнении валовой выручки (дохода) и валовых издержек фирмы при разных объемах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сопоставления предельного дохода с предельными издержками</w:t>
      </w:r>
      <w:r w:rsidRPr="004079D1">
        <w:rPr>
          <w:rFonts w:ascii="Times New Roman" w:eastAsia="Times New Roman" w:hAnsi="Times New Roman" w:cs="Times New Roman"/>
          <w:sz w:val="20"/>
          <w:szCs w:val="20"/>
          <w:lang w:eastAsia="ru-RU"/>
        </w:rPr>
        <w:t xml:space="preserve"> — метод определения объема продукции, при котором экономическая прибыль максимальна (убытки минимальны), путем сравнения предельной выручки от дополнительных единиц продукции с предельными издержками их производства.</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Принцип акселерации</w:t>
      </w:r>
      <w:r w:rsidRPr="004079D1">
        <w:rPr>
          <w:rFonts w:ascii="Times New Roman" w:eastAsia="Times New Roman" w:hAnsi="Times New Roman" w:cs="Times New Roman"/>
          <w:sz w:val="20"/>
          <w:szCs w:val="20"/>
          <w:lang w:eastAsia="ru-RU"/>
        </w:rPr>
        <w:t xml:space="preserve"> — возросший доход, полученный в результате изменений в потреблении под влиянием роста </w:t>
      </w:r>
      <w:r w:rsidRPr="004079D1">
        <w:rPr>
          <w:rFonts w:ascii="Times New Roman" w:eastAsia="Times New Roman" w:hAnsi="Times New Roman" w:cs="Times New Roman"/>
          <w:i/>
          <w:sz w:val="20"/>
          <w:szCs w:val="20"/>
          <w:lang w:eastAsia="ru-RU"/>
        </w:rPr>
        <w:t>автономных инвестиций</w:t>
      </w:r>
      <w:r w:rsidRPr="004079D1">
        <w:rPr>
          <w:rFonts w:ascii="Times New Roman" w:eastAsia="Times New Roman" w:hAnsi="Times New Roman" w:cs="Times New Roman"/>
          <w:sz w:val="20"/>
          <w:szCs w:val="20"/>
          <w:lang w:eastAsia="ru-RU"/>
        </w:rPr>
        <w:t xml:space="preserve">, приводит не просто к росту, а к ускоренному (акселеративному) росту отраслей, удовлетворяющих </w:t>
      </w:r>
      <w:r w:rsidRPr="004079D1">
        <w:rPr>
          <w:rFonts w:ascii="Times New Roman" w:eastAsia="Times New Roman" w:hAnsi="Times New Roman" w:cs="Times New Roman"/>
          <w:i/>
          <w:sz w:val="20"/>
          <w:szCs w:val="20"/>
          <w:lang w:eastAsia="ru-RU"/>
        </w:rPr>
        <w:t>производственные потребности</w:t>
      </w:r>
      <w:r w:rsidRPr="004079D1">
        <w:rPr>
          <w:rFonts w:ascii="Times New Roman" w:eastAsia="Times New Roman" w:hAnsi="Times New Roman" w:cs="Times New Roman"/>
          <w:sz w:val="20"/>
          <w:szCs w:val="20"/>
          <w:lang w:eastAsia="ru-RU"/>
        </w:rPr>
        <w:t xml:space="preserve">. П. а. непосредственно связан с принципом мультипликатора. См. </w:t>
      </w:r>
      <w:r w:rsidRPr="004079D1">
        <w:rPr>
          <w:rFonts w:ascii="Times New Roman" w:eastAsia="Times New Roman" w:hAnsi="Times New Roman" w:cs="Times New Roman"/>
          <w:i/>
          <w:sz w:val="20"/>
          <w:szCs w:val="20"/>
          <w:lang w:eastAsia="ru-RU"/>
        </w:rPr>
        <w:t>Модель взаимодействия мультипликатора-акселератора.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двойного счета</w:t>
      </w:r>
      <w:r w:rsidRPr="004079D1">
        <w:rPr>
          <w:rFonts w:ascii="Times New Roman" w:eastAsia="Times New Roman" w:hAnsi="Times New Roman" w:cs="Times New Roman"/>
          <w:sz w:val="20"/>
          <w:szCs w:val="20"/>
          <w:lang w:eastAsia="ru-RU"/>
        </w:rPr>
        <w:t xml:space="preserve"> — предполагает, что любая международная сделка автоматически учитывается в платежном балансе дважды: один раз как кредит, а другой раз как дебета. Это происходит потому, что любая сделка имеет две стороны: если вы что-либо покупаете у своего иностранного партнера, вы должны заплатить ему, а он, в свою очередь, должен затем каким-то образом использовать полученные от вас деньги, либо потратить их, либо положить на счет в банке.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мультипликатора</w:t>
      </w:r>
      <w:r w:rsidRPr="004079D1">
        <w:rPr>
          <w:rFonts w:ascii="Times New Roman" w:eastAsia="Times New Roman" w:hAnsi="Times New Roman" w:cs="Times New Roman"/>
          <w:sz w:val="20"/>
          <w:szCs w:val="20"/>
          <w:lang w:eastAsia="ru-RU"/>
        </w:rPr>
        <w:t xml:space="preserve"> — первоначальное увеличение занятости, вызванное автономными инвестициями, скажем, правительственными расходами на общественные работы, неизбежно приводит к первичному, вторичному, третичному и т. д. росту занятости, дохода и потребления в связи с необходимостью удовлетворения потребностей в товарах и услугах первой необходимости. П.м. показывает, на какую величину изменился национальный доход при изменении автономных инвестиций при отсутствии изменений других переменных. Чем больше величина МРС, т. е. чем она ближе к единице, тем больше значение мультипликатора, а значит, тем большее влияние на уровень экономической активности окажет изменение государственных расходов.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«невидимой руки» А. Смита</w:t>
      </w:r>
      <w:r w:rsidRPr="004079D1">
        <w:rPr>
          <w:rFonts w:ascii="Times New Roman" w:eastAsia="Times New Roman" w:hAnsi="Times New Roman" w:cs="Times New Roman"/>
          <w:sz w:val="20"/>
          <w:szCs w:val="20"/>
          <w:lang w:eastAsia="ru-RU"/>
        </w:rPr>
        <w:t xml:space="preserve"> — классический принцип экономического поведения участников рыночного процесса по обмену результатами своего труда на взаимовыгодных, эквивалентных началах. </w:t>
      </w:r>
      <w:r w:rsidRPr="004079D1">
        <w:rPr>
          <w:rFonts w:ascii="Times New Roman" w:eastAsia="Times New Roman" w:hAnsi="Times New Roman" w:cs="Times New Roman"/>
          <w:sz w:val="20"/>
          <w:szCs w:val="20"/>
          <w:lang w:eastAsia="ru-RU"/>
        </w:rPr>
        <w:lastRenderedPageBreak/>
        <w:t>Участники этого процесса, преследуя личные экономические интересы, при этом более действенным образом служат интересам общества, чем тогда, когда сознательно стремятся служить им.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Приращение капитала</w:t>
      </w:r>
      <w:r w:rsidRPr="004079D1">
        <w:rPr>
          <w:rFonts w:ascii="Times New Roman" w:eastAsia="Times New Roman" w:hAnsi="Times New Roman" w:cs="Times New Roman"/>
          <w:sz w:val="20"/>
          <w:szCs w:val="20"/>
          <w:lang w:eastAsia="ru-RU"/>
        </w:rPr>
        <w:t xml:space="preserve"> — прирост капитала, получаемый в результате продажи ценных бумаг, движимой и недвижимой собственности по ценам более высоким, чем они были куплены.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Приток капитала</w:t>
      </w:r>
      <w:r w:rsidRPr="004079D1">
        <w:rPr>
          <w:rFonts w:ascii="Times New Roman" w:eastAsia="Times New Roman" w:hAnsi="Times New Roman" w:cs="Times New Roman"/>
          <w:sz w:val="20"/>
          <w:szCs w:val="20"/>
          <w:lang w:eastAsia="ru-RU"/>
        </w:rPr>
        <w:t xml:space="preserve"> — сумма расходов, произведенных жителями других стран на приобретение вещественного и финансового капитала у жителей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Продажа подержанных вещей</w:t>
      </w:r>
      <w:r w:rsidRPr="004079D1">
        <w:rPr>
          <w:rFonts w:ascii="Times New Roman" w:eastAsia="Times New Roman" w:hAnsi="Times New Roman" w:cs="Times New Roman"/>
          <w:sz w:val="20"/>
          <w:szCs w:val="20"/>
          <w:lang w:eastAsia="ru-RU"/>
        </w:rPr>
        <w:t xml:space="preserve"> — не учитывается при расчете ВНП, так как подобные продажи не отражают текущего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Программа ограничения посевных площадей</w:t>
      </w:r>
      <w:r w:rsidRPr="004079D1">
        <w:rPr>
          <w:rFonts w:ascii="Times New Roman" w:eastAsia="Times New Roman" w:hAnsi="Times New Roman" w:cs="Times New Roman"/>
          <w:sz w:val="20"/>
          <w:szCs w:val="20"/>
          <w:lang w:eastAsia="ru-RU"/>
        </w:rPr>
        <w:t xml:space="preserve"> — программа, определяющая общее количество земли, предназначенной для производства различных видов сельскохозяйственной продукции, и распределяющая эту землю между индивидуальными фермерами, для которых ограничение обрабатываемой площади лишь установленным для них пределом становится обязательным условием для получения дотаций к ценам на свою продукцию.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Программы государственной помощи</w:t>
      </w:r>
      <w:r w:rsidRPr="004079D1">
        <w:rPr>
          <w:rFonts w:ascii="Times New Roman" w:eastAsia="Times New Roman" w:hAnsi="Times New Roman" w:cs="Times New Roman"/>
          <w:sz w:val="20"/>
          <w:szCs w:val="20"/>
          <w:lang w:eastAsia="ru-RU"/>
        </w:rPr>
        <w:t xml:space="preserve"> — программы выплаты пособий лицам, неспособным зарабатывать себе на жизнь (инвалиды и дети на иждивении родителей); эти программы финансируются из общих налоговых поступлении, а пособия рассматриваются как государственная благотворительность (т. е. не как заработанное право на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Программы социального страхования</w:t>
      </w:r>
      <w:r w:rsidRPr="004079D1">
        <w:rPr>
          <w:rFonts w:ascii="Times New Roman" w:eastAsia="Times New Roman" w:hAnsi="Times New Roman" w:cs="Times New Roman"/>
          <w:sz w:val="20"/>
          <w:szCs w:val="20"/>
          <w:lang w:eastAsia="ru-RU"/>
        </w:rPr>
        <w:t xml:space="preserve"> — программы возмещающие потерю доходов при выходе на пенсию и при временной безработице, финансируемые из налогов на заработную плату и рассматриваемые как заработанные права (т. е. не как благотворительность).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Прогрессивный налог</w:t>
      </w:r>
      <w:r w:rsidRPr="004079D1">
        <w:rPr>
          <w:rFonts w:ascii="Times New Roman" w:eastAsia="Times New Roman" w:hAnsi="Times New Roman" w:cs="Times New Roman"/>
          <w:sz w:val="20"/>
          <w:szCs w:val="20"/>
          <w:lang w:eastAsia="ru-RU"/>
        </w:rPr>
        <w:t xml:space="preserve"> — налог, средняя ставка которого возрастает по мере увеличения дохода налогоплательщика и снижается по мере сокращения этого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Производительность</w:t>
      </w:r>
      <w:r w:rsidRPr="004079D1">
        <w:rPr>
          <w:rFonts w:ascii="Times New Roman" w:eastAsia="Times New Roman" w:hAnsi="Times New Roman" w:cs="Times New Roman"/>
          <w:sz w:val="20"/>
          <w:szCs w:val="20"/>
          <w:lang w:eastAsia="ru-RU"/>
        </w:rPr>
        <w:t xml:space="preserve"> — показатель среднего объема продукта или реальной продукции на единицу затраченных ресурсов; может быть измерена делением часов работы на количество реально произведенной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Производительность труда</w:t>
      </w:r>
      <w:r w:rsidRPr="004079D1">
        <w:rPr>
          <w:rFonts w:ascii="Times New Roman" w:eastAsia="Times New Roman" w:hAnsi="Times New Roman" w:cs="Times New Roman"/>
          <w:sz w:val="20"/>
          <w:szCs w:val="20"/>
          <w:lang w:eastAsia="ru-RU"/>
        </w:rPr>
        <w:t xml:space="preserve"> — показатель эффективности труда, характеризует количество продукции, произведенной в единицу времени, или затраты времени на производство единицы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Производительные силы общества</w:t>
      </w:r>
      <w:r w:rsidRPr="004079D1">
        <w:rPr>
          <w:rFonts w:ascii="Times New Roman" w:eastAsia="Times New Roman" w:hAnsi="Times New Roman" w:cs="Times New Roman"/>
          <w:sz w:val="20"/>
          <w:szCs w:val="20"/>
          <w:lang w:eastAsia="ru-RU"/>
        </w:rPr>
        <w:t xml:space="preserve"> — совокупность средства производства с людскими ресурсами. Главной П.с.о. является человек с его физическими и умственными способностями, его навыками и опытом. Любая экономика развивается в системе взаимодействия производительных сил и производственных отношений. А это есть способ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Производный спрос</w:t>
      </w:r>
      <w:r w:rsidRPr="004079D1">
        <w:rPr>
          <w:rFonts w:ascii="Times New Roman" w:eastAsia="Times New Roman" w:hAnsi="Times New Roman" w:cs="Times New Roman"/>
          <w:sz w:val="20"/>
          <w:szCs w:val="20"/>
          <w:lang w:eastAsia="ru-RU"/>
        </w:rPr>
        <w:t xml:space="preserve"> — спрос на товар или услугу, который находится в зависимости от спроса на какой-либо другой товар или услугу; спрос на сырье и материалы, зависящий от спроса на продукты, которые из этих сырья и материалов можно изготовить.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Производственная инфраструктура</w:t>
      </w:r>
      <w:r w:rsidRPr="004079D1">
        <w:rPr>
          <w:rFonts w:ascii="Times New Roman" w:eastAsia="Times New Roman" w:hAnsi="Times New Roman" w:cs="Times New Roman"/>
          <w:sz w:val="20"/>
          <w:szCs w:val="20"/>
          <w:lang w:eastAsia="ru-RU"/>
        </w:rPr>
        <w:t xml:space="preserve"> — совокупность отраслей, капитальных сооружений, обслуживающих непосредственно производство любого продукта или услуг: информатика, энергетика, транспорт всех видов, связь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Производственная функция</w:t>
      </w:r>
      <w:r w:rsidRPr="004079D1">
        <w:rPr>
          <w:rFonts w:ascii="Times New Roman" w:eastAsia="Times New Roman" w:hAnsi="Times New Roman" w:cs="Times New Roman"/>
          <w:sz w:val="20"/>
          <w:szCs w:val="20"/>
          <w:lang w:eastAsia="ru-RU"/>
        </w:rPr>
        <w:t xml:space="preserve"> — характеризует максимум выпуска продукции, который может быть произведен при данном объеме факторов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Производственное потребление</w:t>
      </w:r>
      <w:r w:rsidRPr="004079D1">
        <w:rPr>
          <w:rFonts w:ascii="Times New Roman" w:eastAsia="Times New Roman" w:hAnsi="Times New Roman" w:cs="Times New Roman"/>
          <w:sz w:val="20"/>
          <w:szCs w:val="20"/>
          <w:lang w:eastAsia="ru-RU"/>
        </w:rPr>
        <w:t xml:space="preserve"> — потребление средств производства с целью воспроизводства общественного продукта в расширенном масштабе.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Производственные отношения</w:t>
      </w:r>
      <w:r w:rsidRPr="004079D1">
        <w:rPr>
          <w:rFonts w:ascii="Times New Roman" w:eastAsia="Times New Roman" w:hAnsi="Times New Roman" w:cs="Times New Roman"/>
          <w:sz w:val="20"/>
          <w:szCs w:val="20"/>
          <w:lang w:eastAsia="ru-RU"/>
        </w:rPr>
        <w:t xml:space="preserve"> — отношения между людьми по поводу производства (создания), распределения, обмена и потребления общественного продукта (совокупности товаров и услуг). П.о. называются общественными производственными отношениями. Они отличаются от отношений, которые возникают в отдельном коллективе (завод, стройка, торговля и пр.). Главное их отличие состоит в том, что отношения внутри какого-либо коллектива возникают по поводу найма рабочей силы, а общественные производственные отношения складываются между людьми по поводу отношений собственности на материальные блага и ресурсы.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Производственный потенциал экономики</w:t>
      </w:r>
      <w:r w:rsidRPr="004079D1">
        <w:rPr>
          <w:rFonts w:ascii="Times New Roman" w:eastAsia="Times New Roman" w:hAnsi="Times New Roman" w:cs="Times New Roman"/>
          <w:sz w:val="20"/>
          <w:szCs w:val="20"/>
          <w:lang w:eastAsia="ru-RU"/>
        </w:rPr>
        <w:t xml:space="preserve"> — реальный объем валового национального продукта, связанного с естественным уровнем безработицы; потенциальный уровень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Производство</w:t>
      </w:r>
      <w:r w:rsidRPr="004079D1">
        <w:rPr>
          <w:rFonts w:ascii="Times New Roman" w:eastAsia="Times New Roman" w:hAnsi="Times New Roman" w:cs="Times New Roman"/>
          <w:sz w:val="20"/>
          <w:szCs w:val="20"/>
          <w:lang w:eastAsia="ru-RU"/>
        </w:rPr>
        <w:t xml:space="preserve"> — процесс создания материальных благ и услуг, необходимых для удовлетворения безграничных потребностей. П. в неизменных размерах — простое воспроизводство. П. в уменьшенных размерах — суженное воспроизводство. Если же в П. поступает новый капитал, то это расширенное воспроизводство. Последнее является типичным для экономически 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Промежуточные товары</w:t>
      </w:r>
      <w:r w:rsidRPr="004079D1">
        <w:rPr>
          <w:rFonts w:ascii="Times New Roman" w:eastAsia="Times New Roman" w:hAnsi="Times New Roman" w:cs="Times New Roman"/>
          <w:sz w:val="20"/>
          <w:szCs w:val="20"/>
          <w:lang w:eastAsia="ru-RU"/>
        </w:rPr>
        <w:t xml:space="preserve"> — товары, покупаемые для перепродажи, первичной обработки ил изготовления из них готового изделия в течение данного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Промежуточный отрезок</w:t>
      </w:r>
      <w:r w:rsidRPr="004079D1">
        <w:rPr>
          <w:rFonts w:ascii="Times New Roman" w:eastAsia="Times New Roman" w:hAnsi="Times New Roman" w:cs="Times New Roman"/>
          <w:sz w:val="20"/>
          <w:szCs w:val="20"/>
          <w:lang w:eastAsia="ru-RU"/>
        </w:rPr>
        <w:t xml:space="preserve"> — восходящий отрезок кривой совокупного предложения, лежащий между ее </w:t>
      </w:r>
      <w:r w:rsidRPr="004079D1">
        <w:rPr>
          <w:rFonts w:ascii="Times New Roman" w:eastAsia="Times New Roman" w:hAnsi="Times New Roman" w:cs="Times New Roman"/>
          <w:i/>
          <w:sz w:val="20"/>
          <w:szCs w:val="20"/>
          <w:lang w:eastAsia="ru-RU"/>
        </w:rPr>
        <w:t>кейнсианским отрезком и классическим отрезком</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Промышленно развитые страны</w:t>
      </w:r>
      <w:r w:rsidRPr="004079D1">
        <w:rPr>
          <w:rFonts w:ascii="Times New Roman" w:eastAsia="Times New Roman" w:hAnsi="Times New Roman" w:cs="Times New Roman"/>
          <w:sz w:val="20"/>
          <w:szCs w:val="20"/>
          <w:lang w:eastAsia="ru-RU"/>
        </w:rPr>
        <w:t xml:space="preserve"> (ПРС) — такие страны, как США, Канада, Япония и страны 3ападной Европы, которые развиваются на основе рыночной экономики, базирующейся на накоплении большой массы технически передового основного капитала и наличии квалифицированной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Пропорциональный налог</w:t>
      </w:r>
      <w:r w:rsidRPr="004079D1">
        <w:rPr>
          <w:rFonts w:ascii="Times New Roman" w:eastAsia="Times New Roman" w:hAnsi="Times New Roman" w:cs="Times New Roman"/>
          <w:sz w:val="20"/>
          <w:szCs w:val="20"/>
          <w:lang w:eastAsia="ru-RU"/>
        </w:rPr>
        <w:t xml:space="preserve"> — налог, средняя ставка которого остается неизменной при увеличении или сокращении дохода налогоплательщика. Так, в настоящее время в РФ подоходный налог со всех доходов составляет 13%.</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Простой мультипликатор</w:t>
      </w:r>
      <w:r w:rsidRPr="004079D1">
        <w:rPr>
          <w:rFonts w:ascii="Times New Roman" w:eastAsia="Times New Roman" w:hAnsi="Times New Roman" w:cs="Times New Roman"/>
          <w:sz w:val="20"/>
          <w:szCs w:val="20"/>
          <w:lang w:eastAsia="ru-RU"/>
        </w:rPr>
        <w:t>— равен единице, деленной на предельную склонность к сбережениям.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Просроченная задолженность по заработной плате</w:t>
      </w:r>
      <w:r w:rsidRPr="004079D1">
        <w:rPr>
          <w:rFonts w:ascii="Times New Roman" w:eastAsia="Times New Roman" w:hAnsi="Times New Roman" w:cs="Times New Roman"/>
          <w:sz w:val="20"/>
          <w:szCs w:val="20"/>
          <w:lang w:eastAsia="ru-RU"/>
        </w:rPr>
        <w:t xml:space="preserve"> — фактически начисленные работникам суммы 3аработной платы, но не выплаченные в срок, установленный коллективным договором или договором на расчетно-кассовое обслуживание, заключенным с банком (расчетно-кассовым центром). Число дней задержки считается начи4ая со второго дня после этого срока.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Протекционизм</w:t>
      </w:r>
      <w:r w:rsidRPr="004079D1">
        <w:rPr>
          <w:rFonts w:ascii="Times New Roman" w:eastAsia="Times New Roman" w:hAnsi="Times New Roman" w:cs="Times New Roman"/>
          <w:sz w:val="20"/>
          <w:szCs w:val="20"/>
          <w:lang w:eastAsia="ru-RU"/>
        </w:rPr>
        <w:t xml:space="preserve"> — политика, направленная на защиту национальной экономики от иностранной конкуренции. Осуществляется прежде всего путем прямого или косвенного ограничения ввоза иностранных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Протекционистская, или защитная, пошлина</w:t>
      </w:r>
      <w:r w:rsidRPr="004079D1">
        <w:rPr>
          <w:rFonts w:ascii="Times New Roman" w:eastAsia="Times New Roman" w:hAnsi="Times New Roman" w:cs="Times New Roman"/>
          <w:sz w:val="20"/>
          <w:szCs w:val="20"/>
          <w:lang w:eastAsia="ru-RU"/>
        </w:rPr>
        <w:t xml:space="preserve"> — пошлина, установленная с целью защитить утренних производителей товара от конкуренции иностранных производителей. для защиты своих интересов и улучшения своего положения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Профсоюз</w:t>
      </w:r>
      <w:r w:rsidRPr="004079D1">
        <w:rPr>
          <w:rFonts w:ascii="Times New Roman" w:eastAsia="Times New Roman" w:hAnsi="Times New Roman" w:cs="Times New Roman"/>
          <w:sz w:val="20"/>
          <w:szCs w:val="20"/>
          <w:lang w:eastAsia="ru-RU"/>
        </w:rPr>
        <w:t xml:space="preserve"> — группа рабочих, объединившаяся в организацию (повышения заработной платы, сокращения рабочего времени, улучшения условий труда и т. п.). Процветающая отрасль — см. </w:t>
      </w:r>
      <w:r w:rsidRPr="004079D1">
        <w:rPr>
          <w:rFonts w:ascii="Times New Roman" w:eastAsia="Times New Roman" w:hAnsi="Times New Roman" w:cs="Times New Roman"/>
          <w:i/>
          <w:sz w:val="20"/>
          <w:szCs w:val="20"/>
          <w:lang w:eastAsia="ru-RU"/>
        </w:rPr>
        <w:t>Растущая отрасль</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Процент</w:t>
      </w:r>
      <w:r w:rsidRPr="004079D1">
        <w:rPr>
          <w:rFonts w:ascii="Times New Roman" w:eastAsia="Times New Roman" w:hAnsi="Times New Roman" w:cs="Times New Roman"/>
          <w:sz w:val="20"/>
          <w:szCs w:val="20"/>
          <w:lang w:eastAsia="ru-RU"/>
        </w:rPr>
        <w:t>— плата за использование денег (или за ссуды).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Процентная ставка, ставка процента</w:t>
      </w:r>
      <w:r w:rsidRPr="004079D1">
        <w:rPr>
          <w:rFonts w:ascii="Times New Roman" w:eastAsia="Times New Roman" w:hAnsi="Times New Roman" w:cs="Times New Roman"/>
          <w:sz w:val="20"/>
          <w:szCs w:val="20"/>
          <w:lang w:eastAsia="ru-RU"/>
        </w:rPr>
        <w:t>— цена использования денег или использования денежного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Пять фундаментальных экономических вопросов</w:t>
      </w:r>
      <w:r w:rsidRPr="004079D1">
        <w:rPr>
          <w:rFonts w:ascii="Times New Roman" w:eastAsia="Times New Roman" w:hAnsi="Times New Roman" w:cs="Times New Roman"/>
          <w:sz w:val="20"/>
          <w:szCs w:val="20"/>
          <w:lang w:eastAsia="ru-RU"/>
        </w:rPr>
        <w:t xml:space="preserve"> — пять вопросов, на которые каждая экономика должна дать ответ: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что производить, как производить, как распределить общий объем произведенного, как поддерживать общую занятость и как обеспечить гибкость экономической системы.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Рабочая сила, самодеятельное население</w:t>
      </w:r>
      <w:r w:rsidRPr="004079D1">
        <w:rPr>
          <w:rFonts w:ascii="Times New Roman" w:eastAsia="Times New Roman" w:hAnsi="Times New Roman" w:cs="Times New Roman"/>
          <w:sz w:val="20"/>
          <w:szCs w:val="20"/>
          <w:lang w:eastAsia="ru-RU"/>
        </w:rPr>
        <w:t xml:space="preserve"> — по Марксу, совокупность физических и умственных способностей человека к труду; в рыночной экономике Р.с. становится товаром; по статистике — общее число лиц в возрасте от 14 лет и старше, работающих или безработных, за исключением содержащихся в психиатрических больницах и исправительных учреждениях.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Равновесная величина</w:t>
      </w:r>
      <w:r w:rsidRPr="004079D1">
        <w:rPr>
          <w:rFonts w:ascii="Times New Roman" w:eastAsia="Times New Roman" w:hAnsi="Times New Roman" w:cs="Times New Roman"/>
          <w:sz w:val="20"/>
          <w:szCs w:val="20"/>
          <w:lang w:eastAsia="ru-RU"/>
        </w:rPr>
        <w:t xml:space="preserve"> — величина спроса и величина предложения при равновесной цене на конкурентном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Равновесная цена</w:t>
      </w:r>
      <w:r w:rsidRPr="004079D1">
        <w:rPr>
          <w:rFonts w:ascii="Times New Roman" w:eastAsia="Times New Roman" w:hAnsi="Times New Roman" w:cs="Times New Roman"/>
          <w:sz w:val="20"/>
          <w:szCs w:val="20"/>
          <w:lang w:eastAsia="ru-RU"/>
        </w:rPr>
        <w:t xml:space="preserve"> — цена на конкурентном рынке, при которой величина спроса и величина предложения равны; цена, при которой нет ни дефицита, ни избытка товаров и услуг; цена, которая не обнаруживает тенденцию к росту или снижению.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Равновесное состояние</w:t>
      </w:r>
      <w:r w:rsidRPr="004079D1">
        <w:rPr>
          <w:rFonts w:ascii="Times New Roman" w:eastAsia="Times New Roman" w:hAnsi="Times New Roman" w:cs="Times New Roman"/>
          <w:sz w:val="20"/>
          <w:szCs w:val="20"/>
          <w:lang w:eastAsia="ru-RU"/>
        </w:rPr>
        <w:t xml:space="preserve"> — точка на графике, в которой кривая потребительского спроса касается кривой безразличия в том случае, когда теория поведения потребителя строится на принципе кривых безразличия.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Равновесный национальный продукт</w:t>
      </w:r>
      <w:r w:rsidRPr="004079D1">
        <w:rPr>
          <w:rFonts w:ascii="Times New Roman" w:eastAsia="Times New Roman" w:hAnsi="Times New Roman" w:cs="Times New Roman"/>
          <w:sz w:val="20"/>
          <w:szCs w:val="20"/>
          <w:lang w:eastAsia="ru-RU"/>
        </w:rPr>
        <w:t xml:space="preserve"> — реальный национальный продукт в точке, где кривая совокупного спроса пересекает кривую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Равновесный уровень цен</w:t>
      </w:r>
      <w:r w:rsidRPr="004079D1">
        <w:rPr>
          <w:rFonts w:ascii="Times New Roman" w:eastAsia="Times New Roman" w:hAnsi="Times New Roman" w:cs="Times New Roman"/>
          <w:sz w:val="20"/>
          <w:szCs w:val="20"/>
          <w:lang w:eastAsia="ru-RU"/>
        </w:rPr>
        <w:t xml:space="preserve"> — уровень цен, при котором кривая совокупного спроса пересекает кривую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Развивающиеся страны</w:t>
      </w:r>
      <w:r w:rsidRPr="004079D1">
        <w:rPr>
          <w:rFonts w:ascii="Times New Roman" w:eastAsia="Times New Roman" w:hAnsi="Times New Roman" w:cs="Times New Roman"/>
          <w:sz w:val="20"/>
          <w:szCs w:val="20"/>
          <w:lang w:eastAsia="ru-RU"/>
        </w:rPr>
        <w:t xml:space="preserve"> (РС) — многие страны Африки, Азии и Латинской Америки, для которых характерны недостаток средств производства, отсталая технология, низкий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уровень грамотности, высокий уровень безработицы, быстрый рост населения и занятости рабочей силы главным образом в сельском хозяйстве.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Разделение труда</w:t>
      </w:r>
      <w:r w:rsidRPr="004079D1">
        <w:rPr>
          <w:rFonts w:ascii="Times New Roman" w:eastAsia="Times New Roman" w:hAnsi="Times New Roman" w:cs="Times New Roman"/>
          <w:sz w:val="20"/>
          <w:szCs w:val="20"/>
          <w:lang w:eastAsia="ru-RU"/>
        </w:rPr>
        <w:t xml:space="preserve"> — специализация, дифференциация трудовой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Разделение функций собственности и управления</w:t>
      </w:r>
      <w:r w:rsidRPr="004079D1">
        <w:rPr>
          <w:rFonts w:ascii="Times New Roman" w:eastAsia="Times New Roman" w:hAnsi="Times New Roman" w:cs="Times New Roman"/>
          <w:sz w:val="20"/>
          <w:szCs w:val="20"/>
          <w:lang w:eastAsia="ru-RU"/>
        </w:rPr>
        <w:t xml:space="preserve"> — различие между собственниками корпорацией (держателей акций), и группой лиц, управляющих ею (директоров и руководящего персонала), а также различие между интересами (целями) этих двух групп.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Разменная монета</w:t>
      </w:r>
      <w:r w:rsidRPr="004079D1">
        <w:rPr>
          <w:rFonts w:ascii="Times New Roman" w:eastAsia="Times New Roman" w:hAnsi="Times New Roman" w:cs="Times New Roman"/>
          <w:sz w:val="20"/>
          <w:szCs w:val="20"/>
          <w:lang w:eastAsia="ru-RU"/>
        </w:rPr>
        <w:t xml:space="preserve"> — монета, номинальная стоимость которой выше ее реальной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Рантье</w:t>
      </w:r>
      <w:r w:rsidRPr="004079D1">
        <w:rPr>
          <w:rFonts w:ascii="Times New Roman" w:eastAsia="Times New Roman" w:hAnsi="Times New Roman" w:cs="Times New Roman"/>
          <w:sz w:val="20"/>
          <w:szCs w:val="20"/>
          <w:lang w:eastAsia="ru-RU"/>
        </w:rPr>
        <w:t xml:space="preserve"> — лицо, живущее за счет доходов от ценных бумаг и процентов.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w:t>
      </w:r>
      <w:r w:rsidRPr="004079D1">
        <w:rPr>
          <w:rFonts w:ascii="Times New Roman" w:eastAsia="Times New Roman" w:hAnsi="Times New Roman" w:cs="Times New Roman"/>
          <w:sz w:val="20"/>
          <w:szCs w:val="20"/>
          <w:lang w:eastAsia="ru-RU"/>
        </w:rPr>
        <w:t xml:space="preserve"> — оборотная сторона производства. В условиях господства частной собственности общественный продукт распределяется по капиталу и труду. Большая часть общественного продукта (в виде ресурсов и дохода) попадает в руки собственников капитала. При господстве общественной собственности созданный продукт централизованно распределяется по труду.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 населения по величине среднедушевых денежных доходов</w:t>
      </w:r>
      <w:r w:rsidRPr="004079D1">
        <w:rPr>
          <w:rFonts w:ascii="Times New Roman" w:eastAsia="Times New Roman" w:hAnsi="Times New Roman" w:cs="Times New Roman"/>
          <w:sz w:val="20"/>
          <w:szCs w:val="20"/>
          <w:lang w:eastAsia="ru-RU"/>
        </w:rPr>
        <w:t xml:space="preserve"> — характеризует дифференциацию населения по уровню материального достатка и представляет собой показатели численности (или долей) постоянного населения, сгруппированные в заданных интервалах по уровню среднедушевых денежных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Расчеты рядов распределения населения по величине среднедушевых денежных доходов и основанных на них показателей производятся с использованием результатов выборочного обследования бюджетов домашних хозяйств, проводимого ежеквартально органами государственной статистики во всех субъектах РФ с охватом 49,2 тыс, домашних хозяйств.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 общего объема денежных доходов по различным группам населения</w:t>
      </w:r>
      <w:r w:rsidRPr="004079D1">
        <w:rPr>
          <w:rFonts w:ascii="Times New Roman" w:eastAsia="Times New Roman" w:hAnsi="Times New Roman" w:cs="Times New Roman"/>
          <w:sz w:val="20"/>
          <w:szCs w:val="20"/>
          <w:lang w:eastAsia="ru-RU"/>
        </w:rPr>
        <w:t xml:space="preserve"> — выражается через долю общего объема денежных доходов, которая приходится на каждую из 20(10)%-ных групп населения, ранжированного по мере возрастания среднедушевых денежных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Распределительная функция цены</w:t>
      </w:r>
      <w:r w:rsidRPr="004079D1">
        <w:rPr>
          <w:rFonts w:ascii="Times New Roman" w:eastAsia="Times New Roman" w:hAnsi="Times New Roman" w:cs="Times New Roman"/>
          <w:sz w:val="20"/>
          <w:szCs w:val="20"/>
          <w:lang w:eastAsia="ru-RU"/>
        </w:rPr>
        <w:t xml:space="preserve"> — способность цены на конкурентном рынке, повышаясь, или понижаясь, выравнивать величину спроса и величину предложения, устранять нехватки и излишки.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Растущая отрасль</w:t>
      </w:r>
      <w:r w:rsidRPr="004079D1">
        <w:rPr>
          <w:rFonts w:ascii="Times New Roman" w:eastAsia="Times New Roman" w:hAnsi="Times New Roman" w:cs="Times New Roman"/>
          <w:sz w:val="20"/>
          <w:szCs w:val="20"/>
          <w:lang w:eastAsia="ru-RU"/>
        </w:rPr>
        <w:t xml:space="preserve"> — отрасль, фирмы которой получают экономическую прибыль и объем производства, следовательно, может расти по мере вступления в нее новых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Растущая экономика — экономика, в которой чистый объем частных внутренних инвестиции больше нуля (т. е. валовой объем частных внутренних инвестиций больше суммы амортизационных отчислений).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превышающие доход</w:t>
      </w:r>
      <w:r w:rsidRPr="004079D1">
        <w:rPr>
          <w:rFonts w:ascii="Times New Roman" w:eastAsia="Times New Roman" w:hAnsi="Times New Roman" w:cs="Times New Roman"/>
          <w:sz w:val="20"/>
          <w:szCs w:val="20"/>
          <w:lang w:eastAsia="ru-RU"/>
        </w:rPr>
        <w:t>, — жизнь в долг.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на конечное потребление государственных учреждений и некоммерческих организаций</w:t>
      </w:r>
      <w:r w:rsidRPr="004079D1">
        <w:rPr>
          <w:rFonts w:ascii="Times New Roman" w:eastAsia="Times New Roman" w:hAnsi="Times New Roman" w:cs="Times New Roman"/>
          <w:sz w:val="20"/>
          <w:szCs w:val="20"/>
          <w:lang w:eastAsia="ru-RU"/>
        </w:rPr>
        <w:t xml:space="preserve"> — расходы этих секторов на товары и услуги для индивидуального потребления, а также расходов государственных учреждений на услуги коллективного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Расходы на конечное потребление домашних хозяйств — расходы домашних хозяйств на приобретение потребительских товаров и услуг, а также потребление товаров и услуг, полученных в натуральной 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 ВНП по доходам</w:t>
      </w:r>
      <w:r w:rsidRPr="004079D1">
        <w:rPr>
          <w:rFonts w:ascii="Times New Roman" w:eastAsia="Times New Roman" w:hAnsi="Times New Roman" w:cs="Times New Roman"/>
          <w:sz w:val="20"/>
          <w:szCs w:val="20"/>
          <w:lang w:eastAsia="ru-RU"/>
        </w:rPr>
        <w:t xml:space="preserve"> — метод измерения ВНП посредством суммирования всех доходов, созданных в производстве готовых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 ВНП по расходам</w:t>
      </w:r>
      <w:r w:rsidRPr="004079D1">
        <w:rPr>
          <w:rFonts w:ascii="Times New Roman" w:eastAsia="Times New Roman" w:hAnsi="Times New Roman" w:cs="Times New Roman"/>
          <w:sz w:val="20"/>
          <w:szCs w:val="20"/>
          <w:lang w:eastAsia="ru-RU"/>
        </w:rPr>
        <w:t xml:space="preserve"> — метод измерения ВНП посредством суммирования всех затрат на производство готовых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Расчетный счет</w:t>
      </w:r>
      <w:r w:rsidRPr="004079D1">
        <w:rPr>
          <w:rFonts w:ascii="Times New Roman" w:eastAsia="Times New Roman" w:hAnsi="Times New Roman" w:cs="Times New Roman"/>
          <w:sz w:val="20"/>
          <w:szCs w:val="20"/>
          <w:lang w:eastAsia="ru-RU"/>
        </w:rPr>
        <w:t xml:space="preserve"> — счет предприятия в банке, используемый для ведения текущих операций и хранения временно свободных денежных средств.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на личное потребление</w:t>
      </w:r>
      <w:r w:rsidRPr="004079D1">
        <w:rPr>
          <w:rFonts w:ascii="Times New Roman" w:eastAsia="Times New Roman" w:hAnsi="Times New Roman" w:cs="Times New Roman"/>
          <w:sz w:val="20"/>
          <w:szCs w:val="20"/>
          <w:lang w:eastAsia="ru-RU"/>
        </w:rPr>
        <w:t xml:space="preserve"> — расходы граждан на потребительские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Реальная заработная плата</w:t>
      </w:r>
      <w:r w:rsidRPr="004079D1">
        <w:rPr>
          <w:rFonts w:ascii="Times New Roman" w:eastAsia="Times New Roman" w:hAnsi="Times New Roman" w:cs="Times New Roman"/>
          <w:sz w:val="20"/>
          <w:szCs w:val="20"/>
          <w:lang w:eastAsia="ru-RU"/>
        </w:rPr>
        <w:t xml:space="preserve">  - количество товаров и услуг, которое рабочий может купить на свою денежную заработную плату; покупательная способность денежной заработной платы; денежная заработная плата с поправкой на изменение уровня цен (инфляцию или дефляцию). Индекс Р.з.п. исчисляется путем деления индекса номинальной заработной платы на индекс потребительских цен за один и тот же временной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Реальная процентная ставка</w:t>
      </w:r>
      <w:r w:rsidRPr="004079D1">
        <w:rPr>
          <w:rFonts w:ascii="Times New Roman" w:eastAsia="Times New Roman" w:hAnsi="Times New Roman" w:cs="Times New Roman"/>
          <w:sz w:val="20"/>
          <w:szCs w:val="20"/>
          <w:lang w:eastAsia="ru-RU"/>
        </w:rPr>
        <w:t xml:space="preserve"> — процентная ставка в денежном выражении (с поправкой на инфляцию); равна номинальной процентной ставке, уменьшенной с учетом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Реальные располагаемые денежные доходы</w:t>
      </w:r>
      <w:r w:rsidRPr="004079D1">
        <w:rPr>
          <w:rFonts w:ascii="Times New Roman" w:eastAsia="Times New Roman" w:hAnsi="Times New Roman" w:cs="Times New Roman"/>
          <w:sz w:val="20"/>
          <w:szCs w:val="20"/>
          <w:lang w:eastAsia="ru-RU"/>
        </w:rPr>
        <w:t xml:space="preserve"> — доходы за вычетом обязательных платежей, скорректированные на индекс потребительских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бюджетный, дефицит</w:t>
      </w:r>
      <w:r w:rsidRPr="004079D1">
        <w:rPr>
          <w:rFonts w:ascii="Times New Roman" w:eastAsia="Times New Roman" w:hAnsi="Times New Roman" w:cs="Times New Roman"/>
          <w:sz w:val="20"/>
          <w:szCs w:val="20"/>
          <w:lang w:eastAsia="ru-RU"/>
        </w:rPr>
        <w:t xml:space="preserve"> — установленная фактическая сумма превышения расходов федерального правительства над его доходами в данном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валовой национальный продукт</w:t>
      </w:r>
      <w:r w:rsidRPr="004079D1">
        <w:rPr>
          <w:rFonts w:ascii="Times New Roman" w:eastAsia="Times New Roman" w:hAnsi="Times New Roman" w:cs="Times New Roman"/>
          <w:sz w:val="20"/>
          <w:szCs w:val="20"/>
          <w:lang w:eastAsia="ru-RU"/>
        </w:rPr>
        <w:t xml:space="preserve"> — ВНП с поправкой на изменение уровня цен; ВНП за данный год, деленный на дефлятор ВНП за этот же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валютный (обменный) курс</w:t>
      </w:r>
      <w:r w:rsidRPr="004079D1">
        <w:rPr>
          <w:rFonts w:ascii="Times New Roman" w:eastAsia="Times New Roman" w:hAnsi="Times New Roman" w:cs="Times New Roman"/>
          <w:sz w:val="20"/>
          <w:szCs w:val="20"/>
          <w:lang w:eastAsia="ru-RU"/>
        </w:rPr>
        <w:t xml:space="preserve"> — соотношение, в котором товары одной страны могут быть проданы в обмен на товары другой страны, или относительная цена товаров, произведенных в разных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доход</w:t>
      </w:r>
      <w:r w:rsidRPr="004079D1">
        <w:rPr>
          <w:rFonts w:ascii="Times New Roman" w:eastAsia="Times New Roman" w:hAnsi="Times New Roman" w:cs="Times New Roman"/>
          <w:sz w:val="20"/>
          <w:szCs w:val="20"/>
          <w:lang w:eastAsia="ru-RU"/>
        </w:rPr>
        <w:t xml:space="preserve"> — количество товаров и услуг, которое отдельное лицо или группа лиц могут купить на свой номинальный доход в течение определенного периода; номинальный доход с поправкой на изменение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размер назначенных пенсий</w:t>
      </w:r>
      <w:r w:rsidRPr="004079D1">
        <w:rPr>
          <w:rFonts w:ascii="Times New Roman" w:eastAsia="Times New Roman" w:hAnsi="Times New Roman" w:cs="Times New Roman"/>
          <w:sz w:val="20"/>
          <w:szCs w:val="20"/>
          <w:lang w:eastAsia="ru-RU"/>
        </w:rPr>
        <w:t xml:space="preserve"> рассчитывается путем корректировки среднего размера назначенных месячных пенсий на индекс потребительских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Ревальвация</w:t>
      </w:r>
      <w:r w:rsidRPr="004079D1">
        <w:rPr>
          <w:rFonts w:ascii="Times New Roman" w:eastAsia="Times New Roman" w:hAnsi="Times New Roman" w:cs="Times New Roman"/>
          <w:sz w:val="20"/>
          <w:szCs w:val="20"/>
          <w:lang w:eastAsia="ru-RU"/>
        </w:rPr>
        <w:t xml:space="preserve"> — повышение курса национальной денежной единицы по отношению к курсам валют других стран; удорожание национальной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Регрессивный налог</w:t>
      </w:r>
      <w:r w:rsidRPr="004079D1">
        <w:rPr>
          <w:rFonts w:ascii="Times New Roman" w:eastAsia="Times New Roman" w:hAnsi="Times New Roman" w:cs="Times New Roman"/>
          <w:sz w:val="20"/>
          <w:szCs w:val="20"/>
          <w:lang w:eastAsia="ru-RU"/>
        </w:rPr>
        <w:t xml:space="preserve"> — налог, средняя ставка которого уменьшается (повышается) по мере увеличения (уменьшения) дохода налогоплательщика.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Регулирование внешней торговли</w:t>
      </w:r>
      <w:r w:rsidRPr="004079D1">
        <w:rPr>
          <w:rFonts w:ascii="Times New Roman" w:eastAsia="Times New Roman" w:hAnsi="Times New Roman" w:cs="Times New Roman"/>
          <w:sz w:val="20"/>
          <w:szCs w:val="20"/>
          <w:lang w:eastAsia="ru-RU"/>
        </w:rPr>
        <w:t xml:space="preserve"> — введение пошлин, экспортных субсидий, импортных квот и другие меры, которые может принимать страна для сокращения импорта и расширения экспорта с целью ликвидации дефицита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Регулирующая функция цены</w:t>
      </w:r>
      <w:r w:rsidRPr="004079D1">
        <w:rPr>
          <w:rFonts w:ascii="Times New Roman" w:eastAsia="Times New Roman" w:hAnsi="Times New Roman" w:cs="Times New Roman"/>
          <w:sz w:val="20"/>
          <w:szCs w:val="20"/>
          <w:lang w:eastAsia="ru-RU"/>
        </w:rPr>
        <w:t xml:space="preserve"> — способность изменений в ценах повлечь за собой изменение величины спроса на продукты и ресурсы, а также объема их предложения; побудительная функция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Регулирующее ведомство</w:t>
      </w:r>
      <w:r w:rsidRPr="004079D1">
        <w:rPr>
          <w:rFonts w:ascii="Times New Roman" w:eastAsia="Times New Roman" w:hAnsi="Times New Roman" w:cs="Times New Roman"/>
          <w:sz w:val="20"/>
          <w:szCs w:val="20"/>
          <w:lang w:eastAsia="ru-RU"/>
        </w:rPr>
        <w:t xml:space="preserve"> — создаваемое федеральным правительством или правительством штата ведомство (комиссия или управление) для контроля в интересах общества за устанавливаемыми естественной монополией ценами и предоставляемыми ею услугами или выпуском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Редкость ресурсов</w:t>
      </w:r>
      <w:r w:rsidRPr="004079D1">
        <w:rPr>
          <w:rFonts w:ascii="Times New Roman" w:eastAsia="Times New Roman" w:hAnsi="Times New Roman" w:cs="Times New Roman"/>
          <w:sz w:val="20"/>
          <w:szCs w:val="20"/>
          <w:lang w:eastAsia="ru-RU"/>
        </w:rPr>
        <w:t xml:space="preserve"> — нехватка (ограниченность) земли, капитала, труда и предпринимательской способности для удовлетворения безграничных материальных потребностей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Режим наибольшего благоприятствования</w:t>
      </w:r>
      <w:r w:rsidRPr="004079D1">
        <w:rPr>
          <w:rFonts w:ascii="Times New Roman" w:eastAsia="Times New Roman" w:hAnsi="Times New Roman" w:cs="Times New Roman"/>
          <w:sz w:val="20"/>
          <w:szCs w:val="20"/>
          <w:lang w:eastAsia="ru-RU"/>
        </w:rPr>
        <w:t xml:space="preserve"> — статья в торговом соглашении США с другой страной, предусматривающая, что импорт этой страны в США будет облагаться более низкими пошлинами, чем импорт любой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Резервная норма</w:t>
      </w:r>
      <w:r w:rsidRPr="004079D1">
        <w:rPr>
          <w:rFonts w:ascii="Times New Roman" w:eastAsia="Times New Roman" w:hAnsi="Times New Roman" w:cs="Times New Roman"/>
          <w:sz w:val="20"/>
          <w:szCs w:val="20"/>
          <w:lang w:eastAsia="ru-RU"/>
        </w:rPr>
        <w:t xml:space="preserve"> — установленный минимальный процент депозитных обязательств, которые банк — член ФРС должен держать в федеральном резервном банке своего округа или в собственном хранилище.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Резиденты</w:t>
      </w:r>
      <w:r w:rsidRPr="004079D1">
        <w:rPr>
          <w:rFonts w:ascii="Times New Roman" w:eastAsia="Times New Roman" w:hAnsi="Times New Roman" w:cs="Times New Roman"/>
          <w:sz w:val="20"/>
          <w:szCs w:val="20"/>
          <w:lang w:eastAsia="ru-RU"/>
        </w:rPr>
        <w:t xml:space="preserve"> — граждане, имеющие постоянное место жительства в стране или временно находящиеся за ее пределами; юридические лица, созданные в соответствии с законодательством данной страны с </w:t>
      </w:r>
      <w:r w:rsidRPr="004079D1">
        <w:rPr>
          <w:rFonts w:ascii="Times New Roman" w:eastAsia="Times New Roman" w:hAnsi="Times New Roman" w:cs="Times New Roman"/>
          <w:sz w:val="20"/>
          <w:szCs w:val="20"/>
          <w:lang w:eastAsia="ru-RU"/>
        </w:rPr>
        <w:lastRenderedPageBreak/>
        <w:t>местонахождением на ее территории, а также находящиеся за границей представительства и филиалы резидентов. Термин Р. используется в законодательстве о валютных операциях.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b/>
          <w:sz w:val="20"/>
          <w:szCs w:val="20"/>
          <w:lang w:eastAsia="ru-RU"/>
        </w:rPr>
        <w:t>Рейганомика</w:t>
      </w:r>
      <w:r w:rsidRPr="004079D1">
        <w:rPr>
          <w:rFonts w:ascii="Times New Roman" w:eastAsia="Times New Roman" w:hAnsi="Times New Roman" w:cs="Times New Roman"/>
          <w:sz w:val="20"/>
          <w:szCs w:val="20"/>
          <w:lang w:eastAsia="ru-RU"/>
        </w:rPr>
        <w:t>»— политика администрации Рейгана, основанная на концепции приоритета предложения и ориентированная на снижение инфляции и уровня безработицы, т. е. стагфляции.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Реновация</w:t>
      </w:r>
      <w:r w:rsidRPr="004079D1">
        <w:rPr>
          <w:rFonts w:ascii="Times New Roman" w:eastAsia="Times New Roman" w:hAnsi="Times New Roman" w:cs="Times New Roman"/>
          <w:sz w:val="20"/>
          <w:szCs w:val="20"/>
          <w:lang w:eastAsia="ru-RU"/>
        </w:rPr>
        <w:t xml:space="preserve"> — процесс замещения морально и физически износившихся производственных фондов новыми.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Рента</w:t>
      </w:r>
      <w:r w:rsidRPr="004079D1">
        <w:rPr>
          <w:rFonts w:ascii="Times New Roman" w:eastAsia="Times New Roman" w:hAnsi="Times New Roman" w:cs="Times New Roman"/>
          <w:sz w:val="20"/>
          <w:szCs w:val="20"/>
          <w:lang w:eastAsia="ru-RU"/>
        </w:rPr>
        <w:t xml:space="preserve"> — регулярный доход с капитала или земельного участка, получаемый их владельцами без предпринимательской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Рефинансирование государственного долга</w:t>
      </w:r>
      <w:r w:rsidRPr="004079D1">
        <w:rPr>
          <w:rFonts w:ascii="Times New Roman" w:eastAsia="Times New Roman" w:hAnsi="Times New Roman" w:cs="Times New Roman"/>
          <w:sz w:val="20"/>
          <w:szCs w:val="20"/>
          <w:lang w:eastAsia="ru-RU"/>
        </w:rPr>
        <w:t xml:space="preserve"> — при наступлении срока погашения государственных облигаций правительство продает новые облигации и использует выручку от продажи для выплаты долга держателям погашающихся облигаций.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Рестрикционная фискальная политика</w:t>
      </w:r>
      <w:r w:rsidRPr="004079D1">
        <w:rPr>
          <w:rFonts w:ascii="Times New Roman" w:eastAsia="Times New Roman" w:hAnsi="Times New Roman" w:cs="Times New Roman"/>
          <w:sz w:val="20"/>
          <w:szCs w:val="20"/>
          <w:lang w:eastAsia="ru-RU"/>
        </w:rPr>
        <w:t xml:space="preserve"> — сокращение совокупного спроса в результате уменьшения правительственных расходов на закупки товаров и услуг, увеличения чистого объема налоговых поступлений или комбинации этих двух факторов.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Ресурсы</w:t>
      </w:r>
      <w:r w:rsidRPr="004079D1">
        <w:rPr>
          <w:rFonts w:ascii="Times New Roman" w:eastAsia="Times New Roman" w:hAnsi="Times New Roman" w:cs="Times New Roman"/>
          <w:sz w:val="20"/>
          <w:szCs w:val="20"/>
          <w:lang w:eastAsia="ru-RU"/>
        </w:rPr>
        <w:t xml:space="preserve"> — это все то, что используется для производства и реализации товаров и услуг. Р. подразделяются на: 1) людские ресурсы — труд и предпринимательская способность и 2) материальные ресурсы — земля (природные блага) и 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Ресурсы природного топлива</w:t>
      </w:r>
      <w:r w:rsidRPr="004079D1">
        <w:rPr>
          <w:rFonts w:ascii="Times New Roman" w:eastAsia="Times New Roman" w:hAnsi="Times New Roman" w:cs="Times New Roman"/>
          <w:sz w:val="20"/>
          <w:szCs w:val="20"/>
          <w:lang w:eastAsia="ru-RU"/>
        </w:rPr>
        <w:t xml:space="preserve"> — объемы ресурсов нефти, газа и угля, пересчитанные в условное топливо по следующим коэффициентам: нефть — 1,43; газ — 1,15; уголь 0,67. При расчете доли экспорта в объеме продажи промышленными организациями применяется оценка экспорта в ценах ФОБ, пересчет в рублевый эквивалент осуществляется по курсу Банка России. Объем продажи промышленными организациями рассчитывается в ценах, включающих НДС, акциз, другие налоги и сборы, расходы на транспортировку и торговую наценку.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расчете доли импорта в ресурсах для использования на внутреннем рынке оценка производится по ценам, включающим НДС, акцизы, расходы на транспортировку и торговую наценку. Ресурсы для использования на внутреннем рынке определяются балансовым методом: производство плюс импорт минус экспорт.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Рефинансирование государственного долга</w:t>
      </w:r>
      <w:r w:rsidRPr="004079D1">
        <w:rPr>
          <w:rFonts w:ascii="Times New Roman" w:eastAsia="Times New Roman" w:hAnsi="Times New Roman" w:cs="Times New Roman"/>
          <w:sz w:val="20"/>
          <w:szCs w:val="20"/>
          <w:lang w:eastAsia="ru-RU"/>
        </w:rPr>
        <w:t xml:space="preserve"> — выплата правительством США владельцам государственных ценных бумаг с наступившим сроком погашения денег, полученных от продажи новых ценных бумаг, либо обмен погашенных ценных бумаг на новые.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Рецессионный разрыв</w:t>
      </w:r>
      <w:r w:rsidRPr="004079D1">
        <w:rPr>
          <w:rFonts w:ascii="Times New Roman" w:eastAsia="Times New Roman" w:hAnsi="Times New Roman" w:cs="Times New Roman"/>
          <w:sz w:val="20"/>
          <w:szCs w:val="20"/>
          <w:lang w:eastAsia="ru-RU"/>
        </w:rPr>
        <w:t xml:space="preserve"> — величина, на которую должен возрасти (сместиться вверх) график (кривая) совокупных расходов, чтобы повысить реальный ЧНП до неинфляционного уровня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Реэкспорт</w:t>
      </w:r>
      <w:r w:rsidRPr="004079D1">
        <w:rPr>
          <w:rFonts w:ascii="Times New Roman" w:eastAsia="Times New Roman" w:hAnsi="Times New Roman" w:cs="Times New Roman"/>
          <w:sz w:val="20"/>
          <w:szCs w:val="20"/>
          <w:lang w:eastAsia="ru-RU"/>
        </w:rPr>
        <w:t xml:space="preserve"> — вывоз товара из страны-производителя не для собственного потребления, а для продажи в «третьи страны»; вывоз товара, ранее ввезенного в страну.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Розничная торговля</w:t>
      </w:r>
      <w:r w:rsidRPr="004079D1">
        <w:rPr>
          <w:rFonts w:ascii="Times New Roman" w:eastAsia="Times New Roman" w:hAnsi="Times New Roman" w:cs="Times New Roman"/>
          <w:sz w:val="20"/>
          <w:szCs w:val="20"/>
          <w:lang w:eastAsia="ru-RU"/>
        </w:rPr>
        <w:t xml:space="preserve"> — продажа товаров маленькими партиями на прилавках магазинов. Наметилась тенденция роста числа крупных магазинов. Значительно расширился ассортимент продукции, реализуемой через крупные магазины и супермаркеты.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w:t>
      </w:r>
      <w:r w:rsidRPr="004079D1">
        <w:rPr>
          <w:rFonts w:ascii="Times New Roman" w:eastAsia="Times New Roman" w:hAnsi="Times New Roman" w:cs="Times New Roman"/>
          <w:sz w:val="20"/>
          <w:szCs w:val="20"/>
          <w:lang w:eastAsia="ru-RU"/>
        </w:rPr>
        <w:t xml:space="preserve"> — механизм организации экономических взаимосвязей между покупателями (предъявителями спроса) и продавцами (поставщиками) по поводу обмена всей массы произведенных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иностранной валюты</w:t>
      </w:r>
      <w:r w:rsidRPr="004079D1">
        <w:rPr>
          <w:rFonts w:ascii="Times New Roman" w:eastAsia="Times New Roman" w:hAnsi="Times New Roman" w:cs="Times New Roman"/>
          <w:sz w:val="20"/>
          <w:szCs w:val="20"/>
          <w:lang w:eastAsia="ru-RU"/>
        </w:rPr>
        <w:t xml:space="preserve">  - рынок, на котором валюта одной страны используется для приобретения (обмена) валюты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потребительских товаров</w:t>
      </w:r>
      <w:r w:rsidRPr="004079D1">
        <w:rPr>
          <w:rFonts w:ascii="Times New Roman" w:eastAsia="Times New Roman" w:hAnsi="Times New Roman" w:cs="Times New Roman"/>
          <w:sz w:val="20"/>
          <w:szCs w:val="20"/>
          <w:lang w:eastAsia="ru-RU"/>
        </w:rPr>
        <w:t xml:space="preserve"> — сфера купли-продажи потребительских товаров индивидуального назначения.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прав на загрязнение окружающей среды</w:t>
      </w:r>
      <w:r w:rsidRPr="004079D1">
        <w:rPr>
          <w:rFonts w:ascii="Times New Roman" w:eastAsia="Times New Roman" w:hAnsi="Times New Roman" w:cs="Times New Roman"/>
          <w:sz w:val="20"/>
          <w:szCs w:val="20"/>
          <w:lang w:eastAsia="ru-RU"/>
        </w:rPr>
        <w:t>— рынок, где совершенно неэластичное предложение прав на загрязнение окружающей среды и спрос на такие права определяет цену, которую загрязнитель должен платить за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ресурсов</w:t>
      </w:r>
      <w:r w:rsidRPr="004079D1">
        <w:rPr>
          <w:rFonts w:ascii="Times New Roman" w:eastAsia="Times New Roman" w:hAnsi="Times New Roman" w:cs="Times New Roman"/>
          <w:sz w:val="20"/>
          <w:szCs w:val="20"/>
          <w:lang w:eastAsia="ru-RU"/>
        </w:rPr>
        <w:t xml:space="preserve"> — рынок, на котором домохозяйства продают экономические ресурсы, а фирмы покупают услуги этих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ссудного капитала</w:t>
      </w:r>
      <w:r w:rsidRPr="004079D1">
        <w:rPr>
          <w:rFonts w:ascii="Times New Roman" w:eastAsia="Times New Roman" w:hAnsi="Times New Roman" w:cs="Times New Roman"/>
          <w:sz w:val="20"/>
          <w:szCs w:val="20"/>
          <w:lang w:eastAsia="ru-RU"/>
        </w:rPr>
        <w:t xml:space="preserve"> — общее название финансовых рынков, на которых осуществляются финансовые операции по предоставлению и получению ссуд и займов.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Рынки факторов производства</w:t>
      </w:r>
      <w:r w:rsidRPr="004079D1">
        <w:rPr>
          <w:rFonts w:ascii="Times New Roman" w:eastAsia="Times New Roman" w:hAnsi="Times New Roman" w:cs="Times New Roman"/>
          <w:sz w:val="20"/>
          <w:szCs w:val="20"/>
          <w:lang w:eastAsia="ru-RU"/>
        </w:rPr>
        <w:t xml:space="preserve"> — рынки труда, земли и капитальных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политика</w:t>
      </w:r>
      <w:r w:rsidRPr="004079D1">
        <w:rPr>
          <w:rFonts w:ascii="Times New Roman" w:eastAsia="Times New Roman" w:hAnsi="Times New Roman" w:cs="Times New Roman"/>
          <w:sz w:val="20"/>
          <w:szCs w:val="20"/>
          <w:lang w:eastAsia="ru-RU"/>
        </w:rPr>
        <w:t xml:space="preserve">  - правительственная политика, ставящая своей целью ослабить на рынке власть профсоюзов и крупных фирм, уменьшить или устранить дисбалансы на рынке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система</w:t>
      </w:r>
      <w:r w:rsidRPr="004079D1">
        <w:rPr>
          <w:rFonts w:ascii="Times New Roman" w:eastAsia="Times New Roman" w:hAnsi="Times New Roman" w:cs="Times New Roman"/>
          <w:sz w:val="20"/>
          <w:szCs w:val="20"/>
          <w:lang w:eastAsia="ru-RU"/>
        </w:rPr>
        <w:t xml:space="preserve"> — все образующие экономику рынки продуктов и ресурсов и действующие между ними связи; механизм, позволяющий складывающимся на этих рынках ценам распределять редкие экономические ресурсы, обеспечивать информацию о решениях, принимаемых потребителями, фирмами и поставщиками ресурсов, и согласовывать эти решения.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экономика</w:t>
      </w:r>
      <w:r w:rsidRPr="004079D1">
        <w:rPr>
          <w:rFonts w:ascii="Times New Roman" w:eastAsia="Times New Roman" w:hAnsi="Times New Roman" w:cs="Times New Roman"/>
          <w:sz w:val="20"/>
          <w:szCs w:val="20"/>
          <w:lang w:eastAsia="ru-RU"/>
        </w:rPr>
        <w:t xml:space="preserve"> — экономика, в которой хозяйственные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решения принимаются децентрализованно: потребителями, поставщиками ресурсов и частными фирмами; основана на свободном предпринимательстве, конкуренции и частной собственности.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Рыночное равновесие</w:t>
      </w:r>
      <w:r w:rsidRPr="004079D1">
        <w:rPr>
          <w:rFonts w:ascii="Times New Roman" w:eastAsia="Times New Roman" w:hAnsi="Times New Roman" w:cs="Times New Roman"/>
          <w:sz w:val="20"/>
          <w:szCs w:val="20"/>
          <w:lang w:eastAsia="ru-RU"/>
        </w:rPr>
        <w:t xml:space="preserve"> — компромисс между продавцами и покупателями; достигается через механизм образования цены равновесия.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Рыночный период</w:t>
      </w:r>
      <w:r w:rsidRPr="004079D1">
        <w:rPr>
          <w:rFonts w:ascii="Times New Roman" w:eastAsia="Times New Roman" w:hAnsi="Times New Roman" w:cs="Times New Roman"/>
          <w:sz w:val="20"/>
          <w:szCs w:val="20"/>
          <w:lang w:eastAsia="ru-RU"/>
        </w:rPr>
        <w:t xml:space="preserve"> — период, в течение которого производители продукта не в состоянии изменить объем производства в ответ на изменение цены продукта период, когда предложение совершенно неэластично период, когда все ресурсы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социализм</w:t>
      </w:r>
      <w:r w:rsidRPr="004079D1">
        <w:rPr>
          <w:rFonts w:ascii="Times New Roman" w:eastAsia="Times New Roman" w:hAnsi="Times New Roman" w:cs="Times New Roman"/>
          <w:sz w:val="20"/>
          <w:szCs w:val="20"/>
          <w:lang w:eastAsia="ru-RU"/>
        </w:rPr>
        <w:t xml:space="preserve"> — экономическая система, при которой материальные ресурсы являются государственной собственностью, а рынки и цены используются для направления и координации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спрос</w:t>
      </w:r>
      <w:r w:rsidRPr="004079D1">
        <w:rPr>
          <w:rFonts w:ascii="Times New Roman" w:eastAsia="Times New Roman" w:hAnsi="Times New Roman" w:cs="Times New Roman"/>
          <w:sz w:val="20"/>
          <w:szCs w:val="20"/>
          <w:lang w:eastAsia="ru-RU"/>
        </w:rPr>
        <w:t xml:space="preserve"> — общий объем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Сальдированный финансовый результат</w:t>
      </w:r>
      <w:r w:rsidRPr="004079D1">
        <w:rPr>
          <w:rFonts w:ascii="Times New Roman" w:eastAsia="Times New Roman" w:hAnsi="Times New Roman" w:cs="Times New Roman"/>
          <w:sz w:val="20"/>
          <w:szCs w:val="20"/>
          <w:lang w:eastAsia="ru-RU"/>
        </w:rPr>
        <w:t xml:space="preserve"> (прибыль (+) убыток (-)) — конечный финансовый результат, выявленный на основании бухгалтерского учета всех хозяйственных операций организаций, представляет собой сумму сальдированного финансового результата (прибыль (+), убыток (-)) от продажи продукции (работ, услуг), основных средств, иного имущества организаций и доходов от вне реализационных операций, уменьшенных на сумму расходов по этим операциям.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w:t>
      </w:r>
      <w:r w:rsidRPr="004079D1">
        <w:rPr>
          <w:rFonts w:ascii="Times New Roman" w:eastAsia="Times New Roman" w:hAnsi="Times New Roman" w:cs="Times New Roman"/>
          <w:sz w:val="20"/>
          <w:szCs w:val="20"/>
          <w:lang w:eastAsia="ru-RU"/>
        </w:rPr>
        <w:t xml:space="preserve"> — разность между поступлениями и расходами, рассчитываемая за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внешней торговли</w:t>
      </w:r>
      <w:r w:rsidRPr="004079D1">
        <w:rPr>
          <w:rFonts w:ascii="Times New Roman" w:eastAsia="Times New Roman" w:hAnsi="Times New Roman" w:cs="Times New Roman"/>
          <w:sz w:val="20"/>
          <w:szCs w:val="20"/>
          <w:lang w:eastAsia="ru-RU"/>
        </w:rPr>
        <w:t xml:space="preserve"> — разность экспорта и импорта. Положительное сальдо складывается тогда, когда экспорт больше импорта, отрицательное (ставится знак «-») — когда импорт больше экспорта.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операций физических лиц с наличной иностранной валютой</w:t>
      </w:r>
      <w:r w:rsidRPr="004079D1">
        <w:rPr>
          <w:rFonts w:ascii="Times New Roman" w:eastAsia="Times New Roman" w:hAnsi="Times New Roman" w:cs="Times New Roman"/>
          <w:sz w:val="20"/>
          <w:szCs w:val="20"/>
          <w:lang w:eastAsia="ru-RU"/>
        </w:rPr>
        <w:t xml:space="preserve"> — разница между объемами наличной валюты, про- данной физическим лицам через обменные пункты и выданной им с их валютных счетов, и объемами наличной валюты, купленной у физических лиц в обменных пунктах и зачисленной на их валютные счета.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платежного баланса</w:t>
      </w:r>
      <w:r w:rsidRPr="004079D1">
        <w:rPr>
          <w:rFonts w:ascii="Times New Roman" w:eastAsia="Times New Roman" w:hAnsi="Times New Roman" w:cs="Times New Roman"/>
          <w:sz w:val="20"/>
          <w:szCs w:val="20"/>
          <w:lang w:eastAsia="ru-RU"/>
        </w:rPr>
        <w:t xml:space="preserve"> — разность между итогами кредита и дебита.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Санация</w:t>
      </w:r>
      <w:r w:rsidRPr="004079D1">
        <w:rPr>
          <w:rFonts w:ascii="Times New Roman" w:eastAsia="Times New Roman" w:hAnsi="Times New Roman" w:cs="Times New Roman"/>
          <w:sz w:val="20"/>
          <w:szCs w:val="20"/>
          <w:lang w:eastAsia="ru-RU"/>
        </w:rPr>
        <w:t xml:space="preserve"> — система мероприятий, направленная на предотвращение банкротства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Сбалансированный годовой бюджет</w:t>
      </w:r>
      <w:r w:rsidRPr="004079D1">
        <w:rPr>
          <w:rFonts w:ascii="Times New Roman" w:eastAsia="Times New Roman" w:hAnsi="Times New Roman" w:cs="Times New Roman"/>
          <w:sz w:val="20"/>
          <w:szCs w:val="20"/>
          <w:lang w:eastAsia="ru-RU"/>
        </w:rPr>
        <w:t xml:space="preserve"> — равенство правительственных расходов и налоговых поступлений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Сберегательное учреждение</w:t>
      </w:r>
      <w:r w:rsidRPr="004079D1">
        <w:rPr>
          <w:rFonts w:ascii="Times New Roman" w:eastAsia="Times New Roman" w:hAnsi="Times New Roman" w:cs="Times New Roman"/>
          <w:sz w:val="20"/>
          <w:szCs w:val="20"/>
          <w:lang w:eastAsia="ru-RU"/>
        </w:rPr>
        <w:t xml:space="preserve"> — ссудо-сберегательная ассоциация, взаимно-сберегательный банк или кредитный союз.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Сберегательный вклад</w:t>
      </w:r>
      <w:r w:rsidRPr="004079D1">
        <w:rPr>
          <w:rFonts w:ascii="Times New Roman" w:eastAsia="Times New Roman" w:hAnsi="Times New Roman" w:cs="Times New Roman"/>
          <w:sz w:val="20"/>
          <w:szCs w:val="20"/>
          <w:lang w:eastAsia="ru-RU"/>
        </w:rPr>
        <w:t xml:space="preserve">  - вклад в депозитном учреждении, который приносит проценты и обычно может быть в любое время востребован вкладчиком.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Сбережения</w:t>
      </w:r>
      <w:r w:rsidRPr="004079D1">
        <w:rPr>
          <w:rFonts w:ascii="Times New Roman" w:eastAsia="Times New Roman" w:hAnsi="Times New Roman" w:cs="Times New Roman"/>
          <w:sz w:val="20"/>
          <w:szCs w:val="20"/>
          <w:lang w:eastAsia="ru-RU"/>
        </w:rPr>
        <w:t xml:space="preserve">  - доход после уплаты налогов, неизрасходованный на приобретение потребительских товаров; равен доходу после уплаты налогов минус расходы на личное потребление; отложенное потребление. Размер С. зависит от величины дохода, нормы процента, величины потребления и предельной склонности к сбережениям.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Сбор</w:t>
      </w:r>
      <w:r w:rsidRPr="004079D1">
        <w:rPr>
          <w:rFonts w:ascii="Times New Roman" w:eastAsia="Times New Roman" w:hAnsi="Times New Roman" w:cs="Times New Roman"/>
          <w:sz w:val="20"/>
          <w:szCs w:val="20"/>
          <w:lang w:eastAsia="ru-RU"/>
        </w:rPr>
        <w:t xml:space="preserve"> — обязательный взнос, взимаемый с организаций и физических лиц, уплата которого является одним из условий совершения в интересах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выбора</w:t>
      </w:r>
      <w:r w:rsidRPr="004079D1">
        <w:rPr>
          <w:rFonts w:ascii="Times New Roman" w:eastAsia="Times New Roman" w:hAnsi="Times New Roman" w:cs="Times New Roman"/>
          <w:sz w:val="20"/>
          <w:szCs w:val="20"/>
          <w:lang w:eastAsia="ru-RU"/>
        </w:rPr>
        <w:t xml:space="preserve">  - свободное право: 1) собственников материальных ресурсов и денег использовать их по своему усмотрению; 2) рабочих заняться любым видом труда, на который они способны, и 3) потребителей расходовать свои доходы на цели, которые они сочтут предпочтительными (наилучшими для них). В рыночной экономике С.в. потребителей оказывается самой широкой из этих свобод.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предпринимательства</w:t>
      </w:r>
      <w:r w:rsidRPr="004079D1">
        <w:rPr>
          <w:rFonts w:ascii="Times New Roman" w:eastAsia="Times New Roman" w:hAnsi="Times New Roman" w:cs="Times New Roman"/>
          <w:sz w:val="20"/>
          <w:szCs w:val="20"/>
          <w:lang w:eastAsia="ru-RU"/>
        </w:rPr>
        <w:t xml:space="preserve">  - свободное право частных фирм приобретать экономические ресурсы, производить и продавать товар или услугу по собственному усмотрению.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торговли</w:t>
      </w:r>
      <w:r w:rsidRPr="004079D1">
        <w:rPr>
          <w:rFonts w:ascii="Times New Roman" w:eastAsia="Times New Roman" w:hAnsi="Times New Roman" w:cs="Times New Roman"/>
          <w:sz w:val="20"/>
          <w:szCs w:val="20"/>
          <w:lang w:eastAsia="ru-RU"/>
        </w:rPr>
        <w:t xml:space="preserve"> — отсутствие искусственных (установленных правительством) барьеров в торговле между отдельными лицами и фирмами разных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Свободная рыночная экономика</w:t>
      </w:r>
      <w:r w:rsidRPr="004079D1">
        <w:rPr>
          <w:rFonts w:ascii="Times New Roman" w:eastAsia="Times New Roman" w:hAnsi="Times New Roman" w:cs="Times New Roman"/>
          <w:sz w:val="20"/>
          <w:szCs w:val="20"/>
          <w:lang w:eastAsia="ru-RU"/>
        </w:rPr>
        <w:t>— экономика, которая базируется на господстве частной собственности и индивидуальном принятии решений посредством системы конкуренции, рынков и цен; экономика эпохи свободной конкуренции т. е. когда очень много производителей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(продавцов) продукции и огромное количество потребителей и правительство не вмешивается в экономику.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Свободно конвертируемая валюта</w:t>
      </w:r>
      <w:r w:rsidRPr="004079D1">
        <w:rPr>
          <w:rFonts w:ascii="Times New Roman" w:eastAsia="Times New Roman" w:hAnsi="Times New Roman" w:cs="Times New Roman"/>
          <w:sz w:val="20"/>
          <w:szCs w:val="20"/>
          <w:lang w:eastAsia="ru-RU"/>
        </w:rPr>
        <w:t xml:space="preserve"> — валюта, которая свободно без ограничений обменивается на любую другую валюту.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Свободно плавающие валютные курсы</w:t>
      </w:r>
      <w:r w:rsidRPr="004079D1">
        <w:rPr>
          <w:rFonts w:ascii="Times New Roman" w:eastAsia="Times New Roman" w:hAnsi="Times New Roman" w:cs="Times New Roman"/>
          <w:sz w:val="20"/>
          <w:szCs w:val="20"/>
          <w:lang w:eastAsia="ru-RU"/>
        </w:rPr>
        <w:t xml:space="preserve"> — валютные курсы которые не контролируются, а следовательно, могут повышаться и понижаться и которые определяются спросом на иностранную валюту и ее предложением.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предприятий и организаций на счетах</w:t>
      </w:r>
      <w:r w:rsidRPr="004079D1">
        <w:rPr>
          <w:rFonts w:ascii="Times New Roman" w:eastAsia="Times New Roman" w:hAnsi="Times New Roman" w:cs="Times New Roman"/>
          <w:sz w:val="20"/>
          <w:szCs w:val="20"/>
          <w:lang w:eastAsia="ru-RU"/>
        </w:rPr>
        <w:t xml:space="preserve"> — остатки средств на счетах предприятий и организаций в валют Российской федерации, иностранной валюте и драгоценных металлах. Остатки средств на счетах индивидуальны) предпринимателей в данный показатель не включаются.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Сговор</w:t>
      </w:r>
      <w:r w:rsidRPr="004079D1">
        <w:rPr>
          <w:rFonts w:ascii="Times New Roman" w:eastAsia="Times New Roman" w:hAnsi="Times New Roman" w:cs="Times New Roman"/>
          <w:sz w:val="20"/>
          <w:szCs w:val="20"/>
          <w:lang w:eastAsia="ru-RU"/>
        </w:rPr>
        <w:t xml:space="preserve"> — негласное или открытое соглашение между фирма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ми, ведущее к снижению или ликвидации конкуренции i установлению монополии на рынке. Предметом такого соглашения могут быть цены, объемы производства продукции или раздел рынков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Себестоимость</w:t>
      </w:r>
      <w:r w:rsidRPr="004079D1">
        <w:rPr>
          <w:rFonts w:ascii="Times New Roman" w:eastAsia="Times New Roman" w:hAnsi="Times New Roman" w:cs="Times New Roman"/>
          <w:sz w:val="20"/>
          <w:szCs w:val="20"/>
          <w:lang w:eastAsia="ru-RU"/>
        </w:rPr>
        <w:t xml:space="preserve"> — суммарные затраты на производство и реализацию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Сезонная безработица</w:t>
      </w:r>
      <w:r w:rsidRPr="004079D1">
        <w:rPr>
          <w:rFonts w:ascii="Times New Roman" w:eastAsia="Times New Roman" w:hAnsi="Times New Roman" w:cs="Times New Roman"/>
          <w:sz w:val="20"/>
          <w:szCs w:val="20"/>
          <w:lang w:eastAsia="ru-RU"/>
        </w:rPr>
        <w:t xml:space="preserve"> — см. Скрытая безработица.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Сезонные колебания</w:t>
      </w:r>
      <w:r w:rsidRPr="004079D1">
        <w:rPr>
          <w:rFonts w:ascii="Times New Roman" w:eastAsia="Times New Roman" w:hAnsi="Times New Roman" w:cs="Times New Roman"/>
          <w:sz w:val="20"/>
          <w:szCs w:val="20"/>
          <w:lang w:eastAsia="ru-RU"/>
        </w:rPr>
        <w:t>— повышение или снижение в пределах одного года уровня экономической активности из-за смены сезонов.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Селективное регулирование</w:t>
      </w:r>
      <w:r w:rsidRPr="004079D1">
        <w:rPr>
          <w:rFonts w:ascii="Times New Roman" w:eastAsia="Times New Roman" w:hAnsi="Times New Roman" w:cs="Times New Roman"/>
          <w:sz w:val="20"/>
          <w:szCs w:val="20"/>
          <w:lang w:eastAsia="ru-RU"/>
        </w:rPr>
        <w:t>— применяемые федеральными резервными банками методы изменения доступности некоторых конкретных видов кредита.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коммерческих банков</w:t>
      </w:r>
      <w:r w:rsidRPr="004079D1">
        <w:rPr>
          <w:rFonts w:ascii="Times New Roman" w:eastAsia="Times New Roman" w:hAnsi="Times New Roman" w:cs="Times New Roman"/>
          <w:sz w:val="20"/>
          <w:szCs w:val="20"/>
          <w:lang w:eastAsia="ru-RU"/>
        </w:rPr>
        <w:t>— совокупность всех коммерческих банков и сберегательных учреждений.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национальных счетов</w:t>
      </w:r>
      <w:r w:rsidRPr="004079D1">
        <w:rPr>
          <w:rFonts w:ascii="Times New Roman" w:eastAsia="Times New Roman" w:hAnsi="Times New Roman" w:cs="Times New Roman"/>
          <w:sz w:val="20"/>
          <w:szCs w:val="20"/>
          <w:lang w:eastAsia="ru-RU"/>
        </w:rPr>
        <w:t xml:space="preserve"> — всеобъемлющая система учета процесса производства, распределения и перераспределения валового национального продукта и национального дохода страны, основанная на системе взаимосвязанных макроэкономических показателей, отражающих все основные экономические процессы и фазы воспроизводства. Разработана и совершенствуется под патронажем ООН.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поддержания уровня доходов</w:t>
      </w:r>
      <w:r w:rsidRPr="004079D1">
        <w:rPr>
          <w:rFonts w:ascii="Times New Roman" w:eastAsia="Times New Roman" w:hAnsi="Times New Roman" w:cs="Times New Roman"/>
          <w:sz w:val="20"/>
          <w:szCs w:val="20"/>
          <w:lang w:eastAsia="ru-RU"/>
        </w:rPr>
        <w:t>— программы, ставящие целью ликвидацию бедности и сокращение неравенства в распределении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Скрытая (сезонная) безработица</w:t>
      </w:r>
      <w:r w:rsidRPr="004079D1">
        <w:rPr>
          <w:rFonts w:ascii="Times New Roman" w:eastAsia="Times New Roman" w:hAnsi="Times New Roman" w:cs="Times New Roman"/>
          <w:sz w:val="20"/>
          <w:szCs w:val="20"/>
          <w:lang w:eastAsia="ru-RU"/>
        </w:rPr>
        <w:t xml:space="preserve"> — работники, которые заняты только в определенное время года, а все остальное время являются безработными, или заняты неполный рабочий день, или по распоряжению администрации вынуждены идти в отпуск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Скорость обращения денег</w:t>
      </w:r>
      <w:r w:rsidRPr="004079D1">
        <w:rPr>
          <w:rFonts w:ascii="Times New Roman" w:eastAsia="Times New Roman" w:hAnsi="Times New Roman" w:cs="Times New Roman"/>
          <w:sz w:val="20"/>
          <w:szCs w:val="20"/>
          <w:lang w:eastAsia="ru-RU"/>
        </w:rPr>
        <w:t>— число раз в году, которое доллар, находящийся в обращении, расходуется на приобретение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Сложный мультипликатор</w:t>
      </w:r>
      <w:r w:rsidRPr="004079D1">
        <w:rPr>
          <w:rFonts w:ascii="Times New Roman" w:eastAsia="Times New Roman" w:hAnsi="Times New Roman" w:cs="Times New Roman"/>
          <w:sz w:val="20"/>
          <w:szCs w:val="20"/>
          <w:lang w:eastAsia="ru-RU"/>
        </w:rPr>
        <w:t>— мультипликатор, при котором изменение дохода вызывает изменение не только объема сбережений, но также и чистого размера налоговых поступлений и объема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закрытия</w:t>
      </w:r>
      <w:r w:rsidRPr="004079D1">
        <w:rPr>
          <w:rFonts w:ascii="Times New Roman" w:eastAsia="Times New Roman" w:hAnsi="Times New Roman" w:cs="Times New Roman"/>
          <w:sz w:val="20"/>
          <w:szCs w:val="20"/>
          <w:lang w:eastAsia="ru-RU"/>
        </w:rPr>
        <w:t>— обстоятельства, которые приводят к возникновению убытков, превышающих общий объем постоянных издержек фирмы, при любом объеме производства; ситуация, когда фирма останавливает производство, поскольку цена ее продукции на рынке ниже уровня средних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максимизации прибыли</w:t>
      </w:r>
      <w:r w:rsidRPr="004079D1">
        <w:rPr>
          <w:rFonts w:ascii="Times New Roman" w:eastAsia="Times New Roman" w:hAnsi="Times New Roman" w:cs="Times New Roman"/>
          <w:sz w:val="20"/>
          <w:szCs w:val="20"/>
          <w:lang w:eastAsia="ru-RU"/>
        </w:rPr>
        <w:t>— обстоятельства, приносящие экономическую прибыль конкурентной фирме, когда последняя производит такой объем продукции, при котором экономическая прибыль максимальна или убытки минимальны, т. е. когда цена, по которой фирма может продать свой товар, выше, чем средние общие издержки 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минимизации убытков</w:t>
      </w:r>
      <w:r w:rsidRPr="004079D1">
        <w:rPr>
          <w:rFonts w:ascii="Times New Roman" w:eastAsia="Times New Roman" w:hAnsi="Times New Roman" w:cs="Times New Roman"/>
          <w:sz w:val="20"/>
          <w:szCs w:val="20"/>
          <w:lang w:eastAsia="ru-RU"/>
        </w:rPr>
        <w:t>— обстоятельства, влекущие за собой убытки, размер которых меньше общих постоянных издержек, когда конкурентная фирма производит продукцию, обеспечивающую максимум общей прибыли (или минимум убытков), и когда цена, по которой фирма может продавать свою продукцию, меньше средних общих издержек, но больше средних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Смешанная экономика</w:t>
      </w:r>
      <w:r w:rsidRPr="004079D1">
        <w:rPr>
          <w:rFonts w:ascii="Times New Roman" w:eastAsia="Times New Roman" w:hAnsi="Times New Roman" w:cs="Times New Roman"/>
          <w:sz w:val="20"/>
          <w:szCs w:val="20"/>
          <w:lang w:eastAsia="ru-RU"/>
        </w:rPr>
        <w:t xml:space="preserve"> — экономика, в которой и правительственные, и частные решения определяют структуру распределения ресурсов; система взаимодействия частного сектора (рынка) и государства с целью эффективного решения фундаментальных проблем рыночной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Снижение валютного курса</w:t>
      </w:r>
      <w:r w:rsidRPr="004079D1">
        <w:rPr>
          <w:rFonts w:ascii="Times New Roman" w:eastAsia="Times New Roman" w:hAnsi="Times New Roman" w:cs="Times New Roman"/>
          <w:sz w:val="20"/>
          <w:szCs w:val="20"/>
          <w:lang w:eastAsia="ru-RU"/>
        </w:rPr>
        <w:t xml:space="preserve"> — уменьшение стоимости валюты страны на иностранных валютных рынках; снижение обменного курса валюты по отношению к иностранным валютам.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Собственная выгода</w:t>
      </w:r>
      <w:r w:rsidRPr="004079D1">
        <w:rPr>
          <w:rFonts w:ascii="Times New Roman" w:eastAsia="Times New Roman" w:hAnsi="Times New Roman" w:cs="Times New Roman"/>
          <w:sz w:val="20"/>
          <w:szCs w:val="20"/>
          <w:lang w:eastAsia="ru-RU"/>
        </w:rPr>
        <w:t xml:space="preserve"> — цели, которые каждая фирма, каждый владелец собственности, рабочий, потребитель считают для себя наилучшим и которых стремятся достичь.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Собственность</w:t>
      </w:r>
      <w:r w:rsidRPr="004079D1">
        <w:rPr>
          <w:rFonts w:ascii="Times New Roman" w:eastAsia="Times New Roman" w:hAnsi="Times New Roman" w:cs="Times New Roman"/>
          <w:sz w:val="20"/>
          <w:szCs w:val="20"/>
          <w:lang w:eastAsia="ru-RU"/>
        </w:rPr>
        <w:t xml:space="preserve"> — отношения между людьми по поводу владения, присвоения, распоряжения и пользования ресурсами; категория, используемая для обозначения системы экономических и правовых отношений, характеризующих организационные или социальные формы владения, присвоения, пользования и распоряжения имуществом; имущество или финансовые средства, принадлежащие физическому или юридическому лицу.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Собственный капитал</w:t>
      </w:r>
      <w:r w:rsidRPr="004079D1">
        <w:rPr>
          <w:rFonts w:ascii="Times New Roman" w:eastAsia="Times New Roman" w:hAnsi="Times New Roman" w:cs="Times New Roman"/>
          <w:sz w:val="20"/>
          <w:szCs w:val="20"/>
          <w:lang w:eastAsia="ru-RU"/>
        </w:rPr>
        <w:t xml:space="preserve"> — общий размер активов минус общий размер обязательств фирмы или отдельного лица; доля владельцев фирмы в общем объеме ее активов.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конкуренция</w:t>
      </w:r>
      <w:r w:rsidRPr="004079D1">
        <w:rPr>
          <w:rFonts w:ascii="Times New Roman" w:eastAsia="Times New Roman" w:hAnsi="Times New Roman" w:cs="Times New Roman"/>
          <w:sz w:val="20"/>
          <w:szCs w:val="20"/>
          <w:lang w:eastAsia="ru-RU"/>
        </w:rPr>
        <w:t xml:space="preserve"> — конкуренция совершенная (чистая).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неэластичность предложения</w:t>
      </w:r>
      <w:r w:rsidRPr="004079D1">
        <w:rPr>
          <w:rFonts w:ascii="Times New Roman" w:eastAsia="Times New Roman" w:hAnsi="Times New Roman" w:cs="Times New Roman"/>
          <w:sz w:val="20"/>
          <w:szCs w:val="20"/>
          <w:lang w:eastAsia="ru-RU"/>
        </w:rPr>
        <w:t xml:space="preserve"> — случаи, когда изменение цены не влечет за собой изменения величины предложения товара; величина предложения одинакова при любых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неэластичность спроса</w:t>
      </w:r>
      <w:r w:rsidRPr="004079D1">
        <w:rPr>
          <w:rFonts w:ascii="Times New Roman" w:eastAsia="Times New Roman" w:hAnsi="Times New Roman" w:cs="Times New Roman"/>
          <w:sz w:val="20"/>
          <w:szCs w:val="20"/>
          <w:lang w:eastAsia="ru-RU"/>
        </w:rPr>
        <w:t xml:space="preserve"> — случай, когда изменение цены не влечет за собой изменения величины спроса на товар; величина спроса одинакова при любых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эластичность предложения</w:t>
      </w:r>
      <w:r w:rsidRPr="004079D1">
        <w:rPr>
          <w:rFonts w:ascii="Times New Roman" w:eastAsia="Times New Roman" w:hAnsi="Times New Roman" w:cs="Times New Roman"/>
          <w:sz w:val="20"/>
          <w:szCs w:val="20"/>
          <w:lang w:eastAsia="ru-RU"/>
        </w:rPr>
        <w:t xml:space="preserve"> — случай, когда изменение величины предложения не требует изменения цены товара; случай, когда продавцы готовы предложить такое количество товара, какое покупатели готовы купить по неизменной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эластичность спроса</w:t>
      </w:r>
      <w:r w:rsidRPr="004079D1">
        <w:rPr>
          <w:rFonts w:ascii="Times New Roman" w:eastAsia="Times New Roman" w:hAnsi="Times New Roman" w:cs="Times New Roman"/>
          <w:sz w:val="20"/>
          <w:szCs w:val="20"/>
          <w:lang w:eastAsia="ru-RU"/>
        </w:rPr>
        <w:t xml:space="preserve"> — случай, когда изменение величины спроса не требует изменения цены товара; случай, когда покупатели готовы покупать весь имеющийся на рынке товар по неизменной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Совместное предприятие</w:t>
      </w:r>
      <w:r w:rsidRPr="004079D1">
        <w:rPr>
          <w:rFonts w:ascii="Times New Roman" w:eastAsia="Times New Roman" w:hAnsi="Times New Roman" w:cs="Times New Roman"/>
          <w:sz w:val="20"/>
          <w:szCs w:val="20"/>
          <w:lang w:eastAsia="ru-RU"/>
        </w:rPr>
        <w:t xml:space="preserve"> (СП) — предприятие, созданное на основе вложения капитала нескольких вкладчиков, один или более из которых являются представителем другого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Совокупное предложение</w:t>
      </w:r>
      <w:r w:rsidRPr="004079D1">
        <w:rPr>
          <w:rFonts w:ascii="Times New Roman" w:eastAsia="Times New Roman" w:hAnsi="Times New Roman" w:cs="Times New Roman"/>
          <w:sz w:val="20"/>
          <w:szCs w:val="20"/>
          <w:lang w:eastAsia="ru-RU"/>
        </w:rPr>
        <w:t>— агрегированная величина предложения в денежном выражении всех составляющих производимого национального продукта; общая стоимость произведенных в обществе товаров и услуг; кривая, показывающая общее количество товаров и услуг, которое может быть предложено (произведено) при разных уровнях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Совокупные расходы</w:t>
      </w:r>
      <w:r w:rsidRPr="004079D1">
        <w:rPr>
          <w:rFonts w:ascii="Times New Roman" w:eastAsia="Times New Roman" w:hAnsi="Times New Roman" w:cs="Times New Roman"/>
          <w:sz w:val="20"/>
          <w:szCs w:val="20"/>
          <w:lang w:eastAsia="ru-RU"/>
        </w:rPr>
        <w:t xml:space="preserve"> — общая сумма расходов в экономике на готовые изделия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Совокупный спрос</w:t>
      </w:r>
      <w:r w:rsidRPr="004079D1">
        <w:rPr>
          <w:rFonts w:ascii="Times New Roman" w:eastAsia="Times New Roman" w:hAnsi="Times New Roman" w:cs="Times New Roman"/>
          <w:sz w:val="20"/>
          <w:szCs w:val="20"/>
          <w:lang w:eastAsia="ru-RU"/>
        </w:rPr>
        <w:t>— агрегированная величина спроса в денежном выражении, предъявляемая хозяйственными агентами на все элементы производимого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 национального продукта; общая стоимость товаров и услуг, на которые может быть предъявлен спрос; график или кривая, показывающие, на какой общий объем товаров и услуг может быть предъявлен спрос (или какой их объем может быть куплен) при различных уровнях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«Совокупный спрос — совокупное предложение» (модель) — макроэкономическая модель, в которой показатели совокупного спроса и совокупного предложения используются для определения и объяснения уровня цен и реального чистого национального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Совпадение спроса и предложения</w:t>
      </w:r>
      <w:r w:rsidRPr="004079D1">
        <w:rPr>
          <w:rFonts w:ascii="Times New Roman" w:eastAsia="Times New Roman" w:hAnsi="Times New Roman" w:cs="Times New Roman"/>
          <w:sz w:val="20"/>
          <w:szCs w:val="20"/>
          <w:lang w:eastAsia="ru-RU"/>
        </w:rPr>
        <w:t xml:space="preserve"> — один и тот же предмет (товар или услуга), который один торговец желает приобрести, а другой торговец желает сбыть, а также один и тот же предмет, который второй торговец желает приобрести, а первый желает сбыть.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Соглашающийся с ценой</w:t>
      </w:r>
      <w:r w:rsidRPr="004079D1">
        <w:rPr>
          <w:rFonts w:ascii="Times New Roman" w:eastAsia="Times New Roman" w:hAnsi="Times New Roman" w:cs="Times New Roman"/>
          <w:sz w:val="20"/>
          <w:szCs w:val="20"/>
          <w:lang w:eastAsia="ru-RU"/>
        </w:rPr>
        <w:t xml:space="preserve"> — продавец (покупатель) товара, неспособный воздействовать на его цену путем изменения количества предлагаемого к продаже (покупаемого)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Соглашение</w:t>
      </w:r>
      <w:r w:rsidRPr="004079D1">
        <w:rPr>
          <w:rFonts w:ascii="Times New Roman" w:eastAsia="Times New Roman" w:hAnsi="Times New Roman" w:cs="Times New Roman"/>
          <w:sz w:val="20"/>
          <w:szCs w:val="20"/>
          <w:lang w:eastAsia="ru-RU"/>
        </w:rPr>
        <w:t xml:space="preserve"> (генеральное) — правовой акт, содержащий обязательство по установлению условий труда, занятости и социальных гарантий для работников определенной профессии, страны или на определенной территории.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Сокращение предложения</w:t>
      </w:r>
      <w:r w:rsidRPr="004079D1">
        <w:rPr>
          <w:rFonts w:ascii="Times New Roman" w:eastAsia="Times New Roman" w:hAnsi="Times New Roman" w:cs="Times New Roman"/>
          <w:sz w:val="20"/>
          <w:szCs w:val="20"/>
          <w:lang w:eastAsia="ru-RU"/>
        </w:rPr>
        <w:t xml:space="preserve"> — уменьшение объема предложения товара или услуги при любой цене; смещение кривой предложения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Сокращение спроса</w:t>
      </w:r>
      <w:r w:rsidRPr="004079D1">
        <w:rPr>
          <w:rFonts w:ascii="Times New Roman" w:eastAsia="Times New Roman" w:hAnsi="Times New Roman" w:cs="Times New Roman"/>
          <w:sz w:val="20"/>
          <w:szCs w:val="20"/>
          <w:lang w:eastAsia="ru-RU"/>
        </w:rPr>
        <w:t xml:space="preserve"> — уменьшение объема спроса на товар или услугу при любой цене; смещение кривой спроса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Составление национальных счетов</w:t>
      </w:r>
      <w:r w:rsidRPr="004079D1">
        <w:rPr>
          <w:rFonts w:ascii="Times New Roman" w:eastAsia="Times New Roman" w:hAnsi="Times New Roman" w:cs="Times New Roman"/>
          <w:sz w:val="20"/>
          <w:szCs w:val="20"/>
          <w:lang w:eastAsia="ru-RU"/>
        </w:rPr>
        <w:t xml:space="preserve"> — исчисление национального дохода; метод измерения (оценки) общего объема производства и других статистических показателей для страны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Состояние общего экономического равновесия по Л. Вальрасу</w:t>
      </w:r>
      <w:r w:rsidRPr="004079D1">
        <w:rPr>
          <w:rFonts w:ascii="Times New Roman" w:eastAsia="Times New Roman" w:hAnsi="Times New Roman" w:cs="Times New Roman"/>
          <w:sz w:val="20"/>
          <w:szCs w:val="20"/>
          <w:lang w:eastAsia="ru-RU"/>
        </w:rPr>
        <w:t xml:space="preserve"> — состояние экономики, при котором спрос и предложение по каждой группе товаров и услуг взаимно уравновешивают друг друга; имеет место эквивалентность обмена между хозяйственными агентами и относительные цены на товары и услуги равняются отношению предельной полезности между данными товарами и услугами и выбираемым товаром эквивалентом.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Социальная политика</w:t>
      </w:r>
      <w:r w:rsidRPr="004079D1">
        <w:rPr>
          <w:rFonts w:ascii="Times New Roman" w:eastAsia="Times New Roman" w:hAnsi="Times New Roman" w:cs="Times New Roman"/>
          <w:sz w:val="20"/>
          <w:szCs w:val="20"/>
          <w:lang w:eastAsia="ru-RU"/>
        </w:rPr>
        <w:t xml:space="preserve"> — государственная политика, направленная на изменение уровня и качества жизни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Социально-бытовая инфраструктура</w:t>
      </w:r>
      <w:r w:rsidRPr="004079D1">
        <w:rPr>
          <w:rFonts w:ascii="Times New Roman" w:eastAsia="Times New Roman" w:hAnsi="Times New Roman" w:cs="Times New Roman"/>
          <w:sz w:val="20"/>
          <w:szCs w:val="20"/>
          <w:lang w:eastAsia="ru-RU"/>
        </w:rPr>
        <w:t xml:space="preserve"> — совокупность общих условий, капитальных сооружений, связанных с воспроизводством рабочей силы и повседневной жизнью человека: образование, здравоохранение, жилищно-коммунальное хозяйство, социальное обеспечение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Социальное регулирование</w:t>
      </w:r>
      <w:r w:rsidRPr="004079D1">
        <w:rPr>
          <w:rFonts w:ascii="Times New Roman" w:eastAsia="Times New Roman" w:hAnsi="Times New Roman" w:cs="Times New Roman"/>
          <w:sz w:val="20"/>
          <w:szCs w:val="20"/>
          <w:lang w:eastAsia="ru-RU"/>
        </w:rPr>
        <w:t xml:space="preserve"> — новейший и специфический вид регулирования, когда правительство изучает условия, в которых товары и услуги производятся, их физические свойства и влияние, оказываемое их производством на общество; противоположно отраслевому регулированию.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Специализация</w:t>
      </w:r>
      <w:r w:rsidRPr="004079D1">
        <w:rPr>
          <w:rFonts w:ascii="Times New Roman" w:eastAsia="Times New Roman" w:hAnsi="Times New Roman" w:cs="Times New Roman"/>
          <w:sz w:val="20"/>
          <w:szCs w:val="20"/>
          <w:lang w:eastAsia="ru-RU"/>
        </w:rPr>
        <w:t xml:space="preserve"> — использование индивидом, фирмой, регионом или страной ресурсов для производства одного или нескольких определенных видов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Специфическая процентная ставка</w:t>
      </w:r>
      <w:r w:rsidRPr="004079D1">
        <w:rPr>
          <w:rFonts w:ascii="Times New Roman" w:eastAsia="Times New Roman" w:hAnsi="Times New Roman" w:cs="Times New Roman"/>
          <w:sz w:val="20"/>
          <w:szCs w:val="20"/>
          <w:lang w:eastAsia="ru-RU"/>
        </w:rPr>
        <w:t xml:space="preserve"> — ставка процента, который выплачивается только за использование денег в течение длительного периода и который исключает плату за связанные с займами риск и административные расходы; приблизительно равна ставке процента, выплачиваемого по долгосрочным и фактически не связанным ни с каким риском облигациям правительства США.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Специальные права заимствования</w:t>
      </w:r>
      <w:r w:rsidRPr="004079D1">
        <w:rPr>
          <w:rFonts w:ascii="Times New Roman" w:eastAsia="Times New Roman" w:hAnsi="Times New Roman" w:cs="Times New Roman"/>
          <w:sz w:val="20"/>
          <w:szCs w:val="20"/>
          <w:lang w:eastAsia="ru-RU"/>
        </w:rPr>
        <w:t xml:space="preserve"> (СДР) — международные платежные и резервные средства, выпускаемые Международным валютным фондом и используемые лишь для межправительственных расчетов через центральные банки.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Специфические методы познания</w:t>
      </w:r>
      <w:r w:rsidRPr="004079D1">
        <w:rPr>
          <w:rFonts w:ascii="Times New Roman" w:eastAsia="Times New Roman" w:hAnsi="Times New Roman" w:cs="Times New Roman"/>
          <w:sz w:val="20"/>
          <w:szCs w:val="20"/>
          <w:lang w:eastAsia="ru-RU"/>
        </w:rPr>
        <w:t xml:space="preserve"> — методы (средства), которые используются как экономической теорией — основой всех прикладных экономических наук, так и другими гуманитарными науками: историей, психологией, социологией и т. д. К ним относятся: методы абстракции, дедукции и индукции, анализа и синтеза, единства логического и исторического, критический метод, математический и статистический анализ, графическое изображение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Сравнительное преимущество</w:t>
      </w:r>
      <w:r w:rsidRPr="004079D1">
        <w:rPr>
          <w:rFonts w:ascii="Times New Roman" w:eastAsia="Times New Roman" w:hAnsi="Times New Roman" w:cs="Times New Roman"/>
          <w:sz w:val="20"/>
          <w:szCs w:val="20"/>
          <w:lang w:eastAsia="ru-RU"/>
        </w:rPr>
        <w:t xml:space="preserve"> — способность производить товары и услуги по сравнительно меньшей альтернативной стоимости; является главным фактором, определяющим структуру внешней торговли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Способ производства</w:t>
      </w:r>
      <w:r w:rsidRPr="004079D1">
        <w:rPr>
          <w:rFonts w:ascii="Times New Roman" w:eastAsia="Times New Roman" w:hAnsi="Times New Roman" w:cs="Times New Roman"/>
          <w:sz w:val="20"/>
          <w:szCs w:val="20"/>
          <w:lang w:eastAsia="ru-RU"/>
        </w:rPr>
        <w:t xml:space="preserve"> — диалектическое единство и взаимодействие производительных сил и производственных отношений. С. п. реализуется в экономической деятельности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w:t>
      </w:r>
      <w:r w:rsidRPr="004079D1">
        <w:rPr>
          <w:rFonts w:ascii="Times New Roman" w:eastAsia="Times New Roman" w:hAnsi="Times New Roman" w:cs="Times New Roman"/>
          <w:sz w:val="20"/>
          <w:szCs w:val="20"/>
          <w:lang w:eastAsia="ru-RU"/>
        </w:rPr>
        <w:t xml:space="preserve"> — представленная на рынке потребность в товарах и услугах, обеспеченная покупательной способностью; желание потребителей приобрести определенные товары и услуги за определенную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w:t>
      </w:r>
      <w:r w:rsidRPr="004079D1">
        <w:rPr>
          <w:rFonts w:ascii="Times New Roman" w:eastAsia="Times New Roman" w:hAnsi="Times New Roman" w:cs="Times New Roman"/>
          <w:sz w:val="20"/>
          <w:szCs w:val="20"/>
          <w:lang w:eastAsia="ru-RU"/>
        </w:rPr>
        <w:t xml:space="preserve">— см. </w:t>
      </w:r>
      <w:r w:rsidRPr="004079D1">
        <w:rPr>
          <w:rFonts w:ascii="Times New Roman" w:eastAsia="Times New Roman" w:hAnsi="Times New Roman" w:cs="Times New Roman"/>
          <w:i/>
          <w:sz w:val="20"/>
          <w:szCs w:val="20"/>
          <w:lang w:eastAsia="ru-RU"/>
        </w:rPr>
        <w:t>Кривая спроса</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 на деньги для сделок</w:t>
      </w:r>
      <w:r w:rsidRPr="004079D1">
        <w:rPr>
          <w:rFonts w:ascii="Times New Roman" w:eastAsia="Times New Roman" w:hAnsi="Times New Roman" w:cs="Times New Roman"/>
          <w:sz w:val="20"/>
          <w:szCs w:val="20"/>
          <w:lang w:eastAsia="ru-RU"/>
        </w:rPr>
        <w:t xml:space="preserve"> — количество денег, которым люди хотят располагать для использования в качестве средства обращения (для осуществления платежей) и которое изменяется в прямой связи с изменением номинального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 на деньги со стороны активов</w:t>
      </w:r>
      <w:r w:rsidRPr="004079D1">
        <w:rPr>
          <w:rFonts w:ascii="Times New Roman" w:eastAsia="Times New Roman" w:hAnsi="Times New Roman" w:cs="Times New Roman"/>
          <w:sz w:val="20"/>
          <w:szCs w:val="20"/>
          <w:lang w:eastAsia="ru-RU"/>
        </w:rPr>
        <w:t xml:space="preserve"> — количество денег, которое люди хотят хранить в качестве сбережений (количество финансовых активов в денежной форме) и которое изменяется в обратной пропорции к динамике процентной ставки.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Сравнительные издержки</w:t>
      </w:r>
      <w:r w:rsidRPr="004079D1">
        <w:rPr>
          <w:rFonts w:ascii="Times New Roman" w:eastAsia="Times New Roman" w:hAnsi="Times New Roman" w:cs="Times New Roman"/>
          <w:sz w:val="20"/>
          <w:szCs w:val="20"/>
          <w:lang w:eastAsia="ru-RU"/>
        </w:rPr>
        <w:t xml:space="preserve"> — объем производства одного продукта, который приходится сокращать для увеличения производства другого продукта. См. </w:t>
      </w:r>
      <w:r w:rsidRPr="004079D1">
        <w:rPr>
          <w:rFonts w:ascii="Times New Roman" w:eastAsia="Times New Roman" w:hAnsi="Times New Roman" w:cs="Times New Roman"/>
          <w:i/>
          <w:sz w:val="20"/>
          <w:szCs w:val="20"/>
          <w:lang w:eastAsia="ru-RU"/>
        </w:rPr>
        <w:t>Вмененные издержки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Сравнительные преимущества</w:t>
      </w:r>
      <w:r w:rsidRPr="004079D1">
        <w:rPr>
          <w:rFonts w:ascii="Times New Roman" w:eastAsia="Times New Roman" w:hAnsi="Times New Roman" w:cs="Times New Roman"/>
          <w:sz w:val="20"/>
          <w:szCs w:val="20"/>
          <w:lang w:eastAsia="ru-RU"/>
        </w:rPr>
        <w:t xml:space="preserve"> — сравнительно или относительно более низкие издержки, чем у другого производителя того же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Среднемесячная номинальная заработная плата</w:t>
      </w:r>
      <w:r w:rsidRPr="004079D1">
        <w:rPr>
          <w:rFonts w:ascii="Times New Roman" w:eastAsia="Times New Roman" w:hAnsi="Times New Roman" w:cs="Times New Roman"/>
          <w:sz w:val="20"/>
          <w:szCs w:val="20"/>
          <w:lang w:eastAsia="ru-RU"/>
        </w:rPr>
        <w:t xml:space="preserve"> — исчисляется исходя из фонда заработной платы работников путем его деления на среднесписочную численность работников.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общие издержки</w:t>
      </w:r>
      <w:r w:rsidRPr="004079D1">
        <w:rPr>
          <w:rFonts w:ascii="Times New Roman" w:eastAsia="Times New Roman" w:hAnsi="Times New Roman" w:cs="Times New Roman"/>
          <w:sz w:val="20"/>
          <w:szCs w:val="20"/>
          <w:lang w:eastAsia="ru-RU"/>
        </w:rPr>
        <w:t xml:space="preserve"> — общий объем издержек фирмы, деленный на объем Ее продукции (на количество произведенного продукта); равен сумме постоянных и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переменные издержки</w:t>
      </w:r>
      <w:r w:rsidRPr="004079D1">
        <w:rPr>
          <w:rFonts w:ascii="Times New Roman" w:eastAsia="Times New Roman" w:hAnsi="Times New Roman" w:cs="Times New Roman"/>
          <w:sz w:val="20"/>
          <w:szCs w:val="20"/>
          <w:lang w:eastAsia="ru-RU"/>
        </w:rPr>
        <w:t xml:space="preserve"> — величина переменных издержек в расчете на единицу продукции, определяется как отношение переменных издержек к объему выпускаемой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постоянные издержки</w:t>
      </w:r>
      <w:r w:rsidRPr="004079D1">
        <w:rPr>
          <w:rFonts w:ascii="Times New Roman" w:eastAsia="Times New Roman" w:hAnsi="Times New Roman" w:cs="Times New Roman"/>
          <w:sz w:val="20"/>
          <w:szCs w:val="20"/>
          <w:lang w:eastAsia="ru-RU"/>
        </w:rPr>
        <w:t xml:space="preserve"> — величина постоянных издержек в расчете на единицу продукции, рассчитывается как отношение суммы постоянных издержек к объему выпускаемой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Средний продукт</w:t>
      </w:r>
      <w:r w:rsidRPr="004079D1">
        <w:rPr>
          <w:rFonts w:ascii="Times New Roman" w:eastAsia="Times New Roman" w:hAnsi="Times New Roman" w:cs="Times New Roman"/>
          <w:sz w:val="20"/>
          <w:szCs w:val="20"/>
          <w:lang w:eastAsia="ru-RU"/>
        </w:rPr>
        <w:t xml:space="preserve"> — общи объем произведенной продукции на единицу использованных ресурсов (общий объем продукции, деленный на количество использованных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Средний размер назначенных месячных пенсий</w:t>
      </w:r>
      <w:r w:rsidRPr="004079D1">
        <w:rPr>
          <w:rFonts w:ascii="Times New Roman" w:eastAsia="Times New Roman" w:hAnsi="Times New Roman" w:cs="Times New Roman"/>
          <w:sz w:val="20"/>
          <w:szCs w:val="20"/>
          <w:lang w:eastAsia="ru-RU"/>
        </w:rPr>
        <w:t xml:space="preserve"> — определяется делением общей суммы назначенных месячных пенсий на численность пенсионеров, состоящих на учете в органах Пенсионного фонда РФ. Размер назначенной месячной пенсии устанавливается в соответствии с действующим законодательством.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выручка</w:t>
      </w:r>
      <w:r w:rsidRPr="004079D1">
        <w:rPr>
          <w:rFonts w:ascii="Times New Roman" w:eastAsia="Times New Roman" w:hAnsi="Times New Roman" w:cs="Times New Roman"/>
          <w:sz w:val="20"/>
          <w:szCs w:val="20"/>
          <w:lang w:eastAsia="ru-RU"/>
        </w:rPr>
        <w:t xml:space="preserve"> — общий размер выручки от продажи продукции, деленный на количество проданной продукции (или на количество продукции, на которую предъявлен спрос); равна цене, по которой изделие продано при условии, что все единицы изделий проданы по одинаковой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склонность к потреблению</w:t>
      </w:r>
      <w:r w:rsidRPr="004079D1">
        <w:rPr>
          <w:rFonts w:ascii="Times New Roman" w:eastAsia="Times New Roman" w:hAnsi="Times New Roman" w:cs="Times New Roman"/>
          <w:sz w:val="20"/>
          <w:szCs w:val="20"/>
          <w:lang w:eastAsia="ru-RU"/>
        </w:rPr>
        <w:t xml:space="preserve"> (АРС) — доля остающегося после уплаты налогов дохода, которую домохозяйства расходуют на потребительские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склонность к сбережению</w:t>
      </w:r>
      <w:r w:rsidRPr="004079D1">
        <w:rPr>
          <w:rFonts w:ascii="Times New Roman" w:eastAsia="Times New Roman" w:hAnsi="Times New Roman" w:cs="Times New Roman"/>
          <w:sz w:val="20"/>
          <w:szCs w:val="20"/>
          <w:lang w:eastAsia="ru-RU"/>
        </w:rPr>
        <w:t xml:space="preserve"> (АР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доля остающегося после уплаты налогов дохода, которую домохозяйства сберегают; объем потребления, деленный на доход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ставка налогообложения</w:t>
      </w:r>
      <w:r w:rsidRPr="004079D1">
        <w:rPr>
          <w:rFonts w:ascii="Times New Roman" w:eastAsia="Times New Roman" w:hAnsi="Times New Roman" w:cs="Times New Roman"/>
          <w:sz w:val="20"/>
          <w:szCs w:val="20"/>
          <w:lang w:eastAsia="ru-RU"/>
        </w:rPr>
        <w:t xml:space="preserve"> — общая сумма выплачиваемого налога, деленная на общий размер облагаемого налогом дохода; налоговая ставка на весь облагаемый налогом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производства</w:t>
      </w:r>
      <w:r w:rsidRPr="004079D1">
        <w:rPr>
          <w:rFonts w:ascii="Times New Roman" w:eastAsia="Times New Roman" w:hAnsi="Times New Roman" w:cs="Times New Roman"/>
          <w:sz w:val="20"/>
          <w:szCs w:val="20"/>
          <w:lang w:eastAsia="ru-RU"/>
        </w:rPr>
        <w:t xml:space="preserve"> — совокупность средств труда и предметов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труда</w:t>
      </w:r>
      <w:r w:rsidRPr="004079D1">
        <w:rPr>
          <w:rFonts w:ascii="Times New Roman" w:eastAsia="Times New Roman" w:hAnsi="Times New Roman" w:cs="Times New Roman"/>
          <w:sz w:val="20"/>
          <w:szCs w:val="20"/>
          <w:lang w:eastAsia="ru-RU"/>
        </w:rPr>
        <w:t xml:space="preserve"> — все то, с помощью чего создается товар (продукт) или услуга. В свою очередь, С.т. представляют собой совокупность: 1) орудий труда — это станки, машины, оборудование, или костно-мускульная система производства; 2) сосудистой системы — трубы, цистерны, бочки и т. д. и З) производственной инфраструктуры, или общих условий, непосредственно не участвующих в процессе создания продукта, но без которых производство невозможно. Это информация, линии электропередач, дороги, здания и сооружения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Средство обращения</w:t>
      </w:r>
      <w:r w:rsidRPr="004079D1">
        <w:rPr>
          <w:rFonts w:ascii="Times New Roman" w:eastAsia="Times New Roman" w:hAnsi="Times New Roman" w:cs="Times New Roman"/>
          <w:sz w:val="20"/>
          <w:szCs w:val="20"/>
          <w:lang w:eastAsia="ru-RU"/>
        </w:rPr>
        <w:t xml:space="preserve"> — деньги, удобное средство обмена товарами и услугами, минуя бартерный обмен; средство, которое продавцы обычно принимают, а покупатели обычно отдают в уплату за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Средство сбережения</w:t>
      </w:r>
      <w:r w:rsidRPr="004079D1">
        <w:rPr>
          <w:rFonts w:ascii="Times New Roman" w:eastAsia="Times New Roman" w:hAnsi="Times New Roman" w:cs="Times New Roman"/>
          <w:sz w:val="20"/>
          <w:szCs w:val="20"/>
          <w:lang w:eastAsia="ru-RU"/>
        </w:rPr>
        <w:t xml:space="preserve"> — активы или ценности, откладываемые для использования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Срочный вклад</w:t>
      </w:r>
      <w:r w:rsidRPr="004079D1">
        <w:rPr>
          <w:rFonts w:ascii="Times New Roman" w:eastAsia="Times New Roman" w:hAnsi="Times New Roman" w:cs="Times New Roman"/>
          <w:sz w:val="20"/>
          <w:szCs w:val="20"/>
          <w:lang w:eastAsia="ru-RU"/>
        </w:rPr>
        <w:t xml:space="preserve"> — приносящий процент вклад в депозитном учреждении, который вкладчик может изъять без потери процентов в установленный срок, или после его истечения, или в конце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Ссудный потенциал банковской системы</w:t>
      </w:r>
      <w:r w:rsidRPr="004079D1">
        <w:rPr>
          <w:rFonts w:ascii="Times New Roman" w:eastAsia="Times New Roman" w:hAnsi="Times New Roman" w:cs="Times New Roman"/>
          <w:sz w:val="20"/>
          <w:szCs w:val="20"/>
          <w:lang w:eastAsia="ru-RU"/>
        </w:rPr>
        <w:t xml:space="preserve"> — размер суммы, на которую система коммерческих банков может увеличить массу денег в обращении путем предоставления новых займов гражданам и фирмам (или приобретения у них ценных бумаг); сумма, равная избыточному резерву системы коммерческих банков, помноженному на денежный мультипликатор.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Ссудный потенциал отдельного коммерческого банка</w:t>
      </w:r>
      <w:r w:rsidRPr="004079D1">
        <w:rPr>
          <w:rFonts w:ascii="Times New Roman" w:eastAsia="Times New Roman" w:hAnsi="Times New Roman" w:cs="Times New Roman"/>
          <w:sz w:val="20"/>
          <w:szCs w:val="20"/>
          <w:lang w:eastAsia="ru-RU"/>
        </w:rPr>
        <w:t xml:space="preserve"> — размер суммы, на которую отдельный коммерческий банк может без риска увеличить массу денег в обращении путем предоставления новых займов гражданам и фирмам (или приобретения у них ценных бумаг); сумма, равная избыточному резерву этого коммерческого банка.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заработной платы</w:t>
      </w:r>
      <w:r w:rsidRPr="004079D1">
        <w:rPr>
          <w:rFonts w:ascii="Times New Roman" w:eastAsia="Times New Roman" w:hAnsi="Times New Roman" w:cs="Times New Roman"/>
          <w:sz w:val="20"/>
          <w:szCs w:val="20"/>
          <w:lang w:eastAsia="ru-RU"/>
        </w:rPr>
        <w:t xml:space="preserve"> —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налога</w:t>
      </w:r>
      <w:r w:rsidRPr="004079D1">
        <w:rPr>
          <w:rFonts w:ascii="Times New Roman" w:eastAsia="Times New Roman" w:hAnsi="Times New Roman" w:cs="Times New Roman"/>
          <w:sz w:val="20"/>
          <w:szCs w:val="20"/>
          <w:lang w:eastAsia="ru-RU"/>
        </w:rPr>
        <w:t xml:space="preserve"> — величина налога на единицу обложения.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рефинансирования</w:t>
      </w:r>
      <w:r w:rsidRPr="004079D1">
        <w:rPr>
          <w:rFonts w:ascii="Times New Roman" w:eastAsia="Times New Roman" w:hAnsi="Times New Roman" w:cs="Times New Roman"/>
          <w:sz w:val="20"/>
          <w:szCs w:val="20"/>
          <w:lang w:eastAsia="ru-RU"/>
        </w:rPr>
        <w:t xml:space="preserve"> — инструмент денежно-кредитного регулирования, с помощью которого Банк России воздействует на ставки межбанковского рынка, а также ставки по депозитам юридических и физических лиц и кредитам, предоставляемым им кредитными организациями. С.р. является одной из процентных ставок, которые Банк России использует при предоставлении кредитов банкам в порядке рефинансирования.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Стагнация</w:t>
      </w:r>
      <w:r w:rsidRPr="004079D1">
        <w:rPr>
          <w:rFonts w:ascii="Times New Roman" w:eastAsia="Times New Roman" w:hAnsi="Times New Roman" w:cs="Times New Roman"/>
          <w:sz w:val="20"/>
          <w:szCs w:val="20"/>
          <w:lang w:eastAsia="ru-RU"/>
        </w:rPr>
        <w:t xml:space="preserve"> — состояние экономики, характеризующееся застоем всей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Стагфляция</w:t>
      </w:r>
      <w:r w:rsidRPr="004079D1">
        <w:rPr>
          <w:rFonts w:ascii="Times New Roman" w:eastAsia="Times New Roman" w:hAnsi="Times New Roman" w:cs="Times New Roman"/>
          <w:sz w:val="20"/>
          <w:szCs w:val="20"/>
          <w:lang w:eastAsia="ru-RU"/>
        </w:rPr>
        <w:t xml:space="preserve"> — инфляция, сопровождаемая стагнацией производства и высоким уровнем безработицы в стране; одновременное повышение уровня цен и уровня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Стандартизированный товар</w:t>
      </w:r>
      <w:r w:rsidRPr="004079D1">
        <w:rPr>
          <w:rFonts w:ascii="Times New Roman" w:eastAsia="Times New Roman" w:hAnsi="Times New Roman" w:cs="Times New Roman"/>
          <w:sz w:val="20"/>
          <w:szCs w:val="20"/>
          <w:lang w:eastAsia="ru-RU"/>
        </w:rPr>
        <w:t xml:space="preserve"> — продукт, который покупателю безразлично, у какого продавца приобретать, при условии что цена на него у всех продавцов одинаковая; продукт, все единицы которого полностью заменяют друг друга (т. е. идентичны).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Статичная экономика</w:t>
      </w:r>
      <w:r w:rsidRPr="004079D1">
        <w:rPr>
          <w:rFonts w:ascii="Times New Roman" w:eastAsia="Times New Roman" w:hAnsi="Times New Roman" w:cs="Times New Roman"/>
          <w:sz w:val="20"/>
          <w:szCs w:val="20"/>
          <w:lang w:eastAsia="ru-RU"/>
        </w:rPr>
        <w:t xml:space="preserve"> — 1) экономика, в которой чистый объем частных внутренних инвестиций равен нулю, а валовой объем частных внутренних инвестиций равен сумме амортизационных отчислений; 2) </w:t>
      </w:r>
      <w:r w:rsidRPr="004079D1">
        <w:rPr>
          <w:rFonts w:ascii="Times New Roman" w:eastAsia="Times New Roman" w:hAnsi="Times New Roman" w:cs="Times New Roman"/>
          <w:sz w:val="20"/>
          <w:szCs w:val="20"/>
          <w:lang w:eastAsia="ru-RU"/>
        </w:rPr>
        <w:lastRenderedPageBreak/>
        <w:t>экономика, в которой предложение ресурсов, техника и технология, вкусы потребителей не изменяются и поэтому ее будущее вполне предсказуемо.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Стихийный рыночный порядок</w:t>
      </w:r>
      <w:r w:rsidRPr="004079D1">
        <w:rPr>
          <w:rFonts w:ascii="Times New Roman" w:eastAsia="Times New Roman" w:hAnsi="Times New Roman" w:cs="Times New Roman"/>
          <w:sz w:val="20"/>
          <w:szCs w:val="20"/>
          <w:lang w:eastAsia="ru-RU"/>
        </w:rPr>
        <w:t xml:space="preserve"> — способ координации, при котором участники рыночного процесса приспосабливают свое экономическое поведение в соответствии с рыночной информацией о ценах, издержках производства, технологий, качестве товара и потребностях.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Стимулированные инвестиции</w:t>
      </w:r>
      <w:r w:rsidRPr="004079D1">
        <w:rPr>
          <w:rFonts w:ascii="Times New Roman" w:eastAsia="Times New Roman" w:hAnsi="Times New Roman" w:cs="Times New Roman"/>
          <w:sz w:val="20"/>
          <w:szCs w:val="20"/>
          <w:lang w:eastAsia="ru-RU"/>
        </w:rPr>
        <w:t xml:space="preserve"> — инвестиции, которые зависят от дохода, т. е. являются результатом возрастания конечного спроса или объема продаж.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Стоимость денег</w:t>
      </w:r>
      <w:r w:rsidRPr="004079D1">
        <w:rPr>
          <w:rFonts w:ascii="Times New Roman" w:eastAsia="Times New Roman" w:hAnsi="Times New Roman" w:cs="Times New Roman"/>
          <w:sz w:val="20"/>
          <w:szCs w:val="20"/>
          <w:lang w:eastAsia="ru-RU"/>
        </w:rPr>
        <w:t xml:space="preserve"> — количество товаров и услуг, которое можно обменять на единицу денег (рубль); покупательная способность денежной единицы; величина, обратная уровню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Стоимость минимального набора продуктов питания</w:t>
      </w:r>
      <w:r w:rsidRPr="004079D1">
        <w:rPr>
          <w:rFonts w:ascii="Times New Roman" w:eastAsia="Times New Roman" w:hAnsi="Times New Roman" w:cs="Times New Roman"/>
          <w:sz w:val="20"/>
          <w:szCs w:val="20"/>
          <w:lang w:eastAsia="ru-RU"/>
        </w:rPr>
        <w:t xml:space="preserve"> — определяется на основе минимального набора продуктов питания для мужчины трудоспособного возраста (приведен в Методических рекомендациях по определению потребительской корзины для основных социально-демографических групп населения в целом по Российской Федерации и в субъектах РФ, утвержденных постановлением Правительства РФ от 17 февраля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192). Данные о стоимости набора приведены в расчете на месяц.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показатель отражает межрегиональную дифференциацию уровней потребительских цен и не является составляющим элементом величины прожиточного минимума, определяемого в субъектах РФ, что объясняется различием методологических подходов при их формировании. При расчете стоимости минимального набора продуктов питания по Российской Федерации и субъектам РФ используются единые (установленные в целом по Российской Федерации) минимальные объемы потребления, в то время как при расчете величины прожиточного минимума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объемы, сформированные на основе зонирования субъектов РФ в зависимости от факторов, влияющих на особенности потребления продуктов питания.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набор входят: хлеб ржано-пшеничный (</w:t>
      </w:r>
      <w:smartTag w:uri="urn:schemas-microsoft-com:office:smarttags" w:element="metricconverter">
        <w:smartTagPr>
          <w:attr w:name="ProductID" w:val="115,0 кг"/>
        </w:smartTagPr>
        <w:r w:rsidRPr="004079D1">
          <w:rPr>
            <w:rFonts w:ascii="Times New Roman" w:eastAsia="Times New Roman" w:hAnsi="Times New Roman" w:cs="Times New Roman"/>
            <w:sz w:val="20"/>
            <w:szCs w:val="20"/>
            <w:lang w:eastAsia="ru-RU"/>
          </w:rPr>
          <w:t>115,0 кг</w:t>
        </w:r>
      </w:smartTag>
      <w:r w:rsidRPr="004079D1">
        <w:rPr>
          <w:rFonts w:ascii="Times New Roman" w:eastAsia="Times New Roman" w:hAnsi="Times New Roman" w:cs="Times New Roman"/>
          <w:sz w:val="20"/>
          <w:szCs w:val="20"/>
          <w:lang w:eastAsia="ru-RU"/>
        </w:rPr>
        <w:t>), хлеб пшеничный (</w:t>
      </w:r>
      <w:smartTag w:uri="urn:schemas-microsoft-com:office:smarttags" w:element="metricconverter">
        <w:smartTagPr>
          <w:attr w:name="ProductID" w:val="75,0 кг"/>
        </w:smartTagPr>
        <w:r w:rsidRPr="004079D1">
          <w:rPr>
            <w:rFonts w:ascii="Times New Roman" w:eastAsia="Times New Roman" w:hAnsi="Times New Roman" w:cs="Times New Roman"/>
            <w:sz w:val="20"/>
            <w:szCs w:val="20"/>
            <w:lang w:eastAsia="ru-RU"/>
          </w:rPr>
          <w:t>75,0 кг</w:t>
        </w:r>
      </w:smartTag>
      <w:r w:rsidRPr="004079D1">
        <w:rPr>
          <w:rFonts w:ascii="Times New Roman" w:eastAsia="Times New Roman" w:hAnsi="Times New Roman" w:cs="Times New Roman"/>
          <w:sz w:val="20"/>
          <w:szCs w:val="20"/>
          <w:lang w:eastAsia="ru-RU"/>
        </w:rPr>
        <w:t>), мука пшеничная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рис (</w:t>
      </w:r>
      <w:smartTag w:uri="urn:schemas-microsoft-com:office:smarttags" w:element="metricconverter">
        <w:smartTagPr>
          <w:attr w:name="ProductID" w:val="5,0 кг"/>
        </w:smartTagPr>
        <w:r w:rsidRPr="004079D1">
          <w:rPr>
            <w:rFonts w:ascii="Times New Roman" w:eastAsia="Times New Roman" w:hAnsi="Times New Roman" w:cs="Times New Roman"/>
            <w:sz w:val="20"/>
            <w:szCs w:val="20"/>
            <w:lang w:eastAsia="ru-RU"/>
          </w:rPr>
          <w:t>5,0 кг</w:t>
        </w:r>
      </w:smartTag>
      <w:r w:rsidRPr="004079D1">
        <w:rPr>
          <w:rFonts w:ascii="Times New Roman" w:eastAsia="Times New Roman" w:hAnsi="Times New Roman" w:cs="Times New Roman"/>
          <w:sz w:val="20"/>
          <w:szCs w:val="20"/>
          <w:lang w:eastAsia="ru-RU"/>
        </w:rPr>
        <w:t>), пшено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бобовые (</w:t>
      </w:r>
      <w:smartTag w:uri="urn:schemas-microsoft-com:office:smarttags" w:element="metricconverter">
        <w:smartTagPr>
          <w:attr w:name="ProductID" w:val="7,3 кг"/>
        </w:smartTagPr>
        <w:r w:rsidRPr="004079D1">
          <w:rPr>
            <w:rFonts w:ascii="Times New Roman" w:eastAsia="Times New Roman" w:hAnsi="Times New Roman" w:cs="Times New Roman"/>
            <w:sz w:val="20"/>
            <w:szCs w:val="20"/>
            <w:lang w:eastAsia="ru-RU"/>
          </w:rPr>
          <w:t>7,3 кг</w:t>
        </w:r>
      </w:smartTag>
      <w:r w:rsidRPr="004079D1">
        <w:rPr>
          <w:rFonts w:ascii="Times New Roman" w:eastAsia="Times New Roman" w:hAnsi="Times New Roman" w:cs="Times New Roman"/>
          <w:sz w:val="20"/>
          <w:szCs w:val="20"/>
          <w:lang w:eastAsia="ru-RU"/>
        </w:rPr>
        <w:t>), вермишель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картофель (</w:t>
      </w:r>
      <w:smartTag w:uri="urn:schemas-microsoft-com:office:smarttags" w:element="metricconverter">
        <w:smartTagPr>
          <w:attr w:name="ProductID" w:val="150,0 кг"/>
        </w:smartTagPr>
        <w:r w:rsidRPr="004079D1">
          <w:rPr>
            <w:rFonts w:ascii="Times New Roman" w:eastAsia="Times New Roman" w:hAnsi="Times New Roman" w:cs="Times New Roman"/>
            <w:sz w:val="20"/>
            <w:szCs w:val="20"/>
            <w:lang w:eastAsia="ru-RU"/>
          </w:rPr>
          <w:t>150,0 кг</w:t>
        </w:r>
      </w:smartTag>
      <w:r w:rsidRPr="004079D1">
        <w:rPr>
          <w:rFonts w:ascii="Times New Roman" w:eastAsia="Times New Roman" w:hAnsi="Times New Roman" w:cs="Times New Roman"/>
          <w:sz w:val="20"/>
          <w:szCs w:val="20"/>
          <w:lang w:eastAsia="ru-RU"/>
        </w:rPr>
        <w:t>), капуста (</w:t>
      </w:r>
      <w:smartTag w:uri="urn:schemas-microsoft-com:office:smarttags" w:element="metricconverter">
        <w:smartTagPr>
          <w:attr w:name="ProductID" w:val="35,0 кг"/>
        </w:smartTagPr>
        <w:r w:rsidRPr="004079D1">
          <w:rPr>
            <w:rFonts w:ascii="Times New Roman" w:eastAsia="Times New Roman" w:hAnsi="Times New Roman" w:cs="Times New Roman"/>
            <w:sz w:val="20"/>
            <w:szCs w:val="20"/>
            <w:lang w:eastAsia="ru-RU"/>
          </w:rPr>
          <w:t>35,0 кг</w:t>
        </w:r>
      </w:smartTag>
      <w:r w:rsidRPr="004079D1">
        <w:rPr>
          <w:rFonts w:ascii="Times New Roman" w:eastAsia="Times New Roman" w:hAnsi="Times New Roman" w:cs="Times New Roman"/>
          <w:sz w:val="20"/>
          <w:szCs w:val="20"/>
          <w:lang w:eastAsia="ru-RU"/>
        </w:rPr>
        <w:t>), морковь (</w:t>
      </w:r>
      <w:smartTag w:uri="urn:schemas-microsoft-com:office:smarttags" w:element="metricconverter">
        <w:smartTagPr>
          <w:attr w:name="ProductID" w:val="35,0 кг"/>
        </w:smartTagPr>
        <w:r w:rsidRPr="004079D1">
          <w:rPr>
            <w:rFonts w:ascii="Times New Roman" w:eastAsia="Times New Roman" w:hAnsi="Times New Roman" w:cs="Times New Roman"/>
            <w:sz w:val="20"/>
            <w:szCs w:val="20"/>
            <w:lang w:eastAsia="ru-RU"/>
          </w:rPr>
          <w:t>35,0 кг</w:t>
        </w:r>
      </w:smartTag>
      <w:r w:rsidRPr="004079D1">
        <w:rPr>
          <w:rFonts w:ascii="Times New Roman" w:eastAsia="Times New Roman" w:hAnsi="Times New Roman" w:cs="Times New Roman"/>
          <w:sz w:val="20"/>
          <w:szCs w:val="20"/>
          <w:lang w:eastAsia="ru-RU"/>
        </w:rPr>
        <w:t>), лук репчатый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огурцы свежие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яблоки (</w:t>
      </w:r>
      <w:smartTag w:uri="urn:schemas-microsoft-com:office:smarttags" w:element="metricconverter">
        <w:smartTagPr>
          <w:attr w:name="ProductID" w:val="18,6 кг"/>
        </w:smartTagPr>
        <w:r w:rsidRPr="004079D1">
          <w:rPr>
            <w:rFonts w:ascii="Times New Roman" w:eastAsia="Times New Roman" w:hAnsi="Times New Roman" w:cs="Times New Roman"/>
            <w:sz w:val="20"/>
            <w:szCs w:val="20"/>
            <w:lang w:eastAsia="ru-RU"/>
          </w:rPr>
          <w:t>18,6 кг</w:t>
        </w:r>
      </w:smartTag>
      <w:r w:rsidRPr="004079D1">
        <w:rPr>
          <w:rFonts w:ascii="Times New Roman" w:eastAsia="Times New Roman" w:hAnsi="Times New Roman" w:cs="Times New Roman"/>
          <w:sz w:val="20"/>
          <w:szCs w:val="20"/>
          <w:lang w:eastAsia="ru-RU"/>
        </w:rPr>
        <w:t>), сахар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конфеты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печенье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говядина (</w:t>
      </w:r>
      <w:smartTag w:uri="urn:schemas-microsoft-com:office:smarttags" w:element="metricconverter">
        <w:smartTagPr>
          <w:attr w:name="ProductID" w:val="15,0 кг"/>
        </w:smartTagPr>
        <w:r w:rsidRPr="004079D1">
          <w:rPr>
            <w:rFonts w:ascii="Times New Roman" w:eastAsia="Times New Roman" w:hAnsi="Times New Roman" w:cs="Times New Roman"/>
            <w:sz w:val="20"/>
            <w:szCs w:val="20"/>
            <w:lang w:eastAsia="ru-RU"/>
          </w:rPr>
          <w:t>15,0 кг</w:t>
        </w:r>
      </w:smartTag>
      <w:r w:rsidRPr="004079D1">
        <w:rPr>
          <w:rFonts w:ascii="Times New Roman" w:eastAsia="Times New Roman" w:hAnsi="Times New Roman" w:cs="Times New Roman"/>
          <w:sz w:val="20"/>
          <w:szCs w:val="20"/>
          <w:lang w:eastAsia="ru-RU"/>
        </w:rPr>
        <w:t>), баранина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свинина (</w:t>
      </w:r>
      <w:smartTag w:uri="urn:schemas-microsoft-com:office:smarttags" w:element="metricconverter">
        <w:smartTagPr>
          <w:attr w:name="ProductID" w:val="4,0 кг"/>
        </w:smartTagPr>
        <w:r w:rsidRPr="004079D1">
          <w:rPr>
            <w:rFonts w:ascii="Times New Roman" w:eastAsia="Times New Roman" w:hAnsi="Times New Roman" w:cs="Times New Roman"/>
            <w:sz w:val="20"/>
            <w:szCs w:val="20"/>
            <w:lang w:eastAsia="ru-RU"/>
          </w:rPr>
          <w:t>4,0 кг</w:t>
        </w:r>
      </w:smartTag>
      <w:r w:rsidRPr="004079D1">
        <w:rPr>
          <w:rFonts w:ascii="Times New Roman" w:eastAsia="Times New Roman" w:hAnsi="Times New Roman" w:cs="Times New Roman"/>
          <w:sz w:val="20"/>
          <w:szCs w:val="20"/>
          <w:lang w:eastAsia="ru-RU"/>
        </w:rPr>
        <w:t>), птица (</w:t>
      </w:r>
      <w:smartTag w:uri="urn:schemas-microsoft-com:office:smarttags" w:element="metricconverter">
        <w:smartTagPr>
          <w:attr w:name="ProductID" w:val="14,0 кг"/>
        </w:smartTagPr>
        <w:r w:rsidRPr="004079D1">
          <w:rPr>
            <w:rFonts w:ascii="Times New Roman" w:eastAsia="Times New Roman" w:hAnsi="Times New Roman" w:cs="Times New Roman"/>
            <w:sz w:val="20"/>
            <w:szCs w:val="20"/>
            <w:lang w:eastAsia="ru-RU"/>
          </w:rPr>
          <w:t>14,0 кг</w:t>
        </w:r>
      </w:smartTag>
      <w:r w:rsidRPr="004079D1">
        <w:rPr>
          <w:rFonts w:ascii="Times New Roman" w:eastAsia="Times New Roman" w:hAnsi="Times New Roman" w:cs="Times New Roman"/>
          <w:sz w:val="20"/>
          <w:szCs w:val="20"/>
          <w:lang w:eastAsia="ru-RU"/>
        </w:rPr>
        <w:t>), рыба мороженая (</w:t>
      </w:r>
      <w:smartTag w:uri="urn:schemas-microsoft-com:office:smarttags" w:element="metricconverter">
        <w:smartTagPr>
          <w:attr w:name="ProductID" w:val="14,0 кг"/>
        </w:smartTagPr>
        <w:r w:rsidRPr="004079D1">
          <w:rPr>
            <w:rFonts w:ascii="Times New Roman" w:eastAsia="Times New Roman" w:hAnsi="Times New Roman" w:cs="Times New Roman"/>
            <w:sz w:val="20"/>
            <w:szCs w:val="20"/>
            <w:lang w:eastAsia="ru-RU"/>
          </w:rPr>
          <w:t>14,0 кг</w:t>
        </w:r>
      </w:smartTag>
      <w:r w:rsidRPr="004079D1">
        <w:rPr>
          <w:rFonts w:ascii="Times New Roman" w:eastAsia="Times New Roman" w:hAnsi="Times New Roman" w:cs="Times New Roman"/>
          <w:sz w:val="20"/>
          <w:szCs w:val="20"/>
          <w:lang w:eastAsia="ru-RU"/>
        </w:rPr>
        <w:t>), сельди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молоко (</w:t>
      </w:r>
      <w:smartTag w:uri="urn:schemas-microsoft-com:office:smarttags" w:element="metricconverter">
        <w:smartTagPr>
          <w:attr w:name="ProductID" w:val="110,0 л"/>
        </w:smartTagPr>
        <w:r w:rsidRPr="004079D1">
          <w:rPr>
            <w:rFonts w:ascii="Times New Roman" w:eastAsia="Times New Roman" w:hAnsi="Times New Roman" w:cs="Times New Roman"/>
            <w:sz w:val="20"/>
            <w:szCs w:val="20"/>
            <w:lang w:eastAsia="ru-RU"/>
          </w:rPr>
          <w:t>110,0 л</w:t>
        </w:r>
      </w:smartTag>
      <w:r w:rsidRPr="004079D1">
        <w:rPr>
          <w:rFonts w:ascii="Times New Roman" w:eastAsia="Times New Roman" w:hAnsi="Times New Roman" w:cs="Times New Roman"/>
          <w:sz w:val="20"/>
          <w:szCs w:val="20"/>
          <w:lang w:eastAsia="ru-RU"/>
        </w:rPr>
        <w:t>), сметана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масло животное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творог (</w:t>
      </w:r>
      <w:smartTag w:uri="urn:schemas-microsoft-com:office:smarttags" w:element="metricconverter">
        <w:smartTagPr>
          <w:attr w:name="ProductID" w:val="10,0 кг"/>
        </w:smartTagPr>
        <w:r w:rsidRPr="004079D1">
          <w:rPr>
            <w:rFonts w:ascii="Times New Roman" w:eastAsia="Times New Roman" w:hAnsi="Times New Roman" w:cs="Times New Roman"/>
            <w:sz w:val="20"/>
            <w:szCs w:val="20"/>
            <w:lang w:eastAsia="ru-RU"/>
          </w:rPr>
          <w:t>10,0 кг</w:t>
        </w:r>
      </w:smartTag>
      <w:r w:rsidRPr="004079D1">
        <w:rPr>
          <w:rFonts w:ascii="Times New Roman" w:eastAsia="Times New Roman" w:hAnsi="Times New Roman" w:cs="Times New Roman"/>
          <w:sz w:val="20"/>
          <w:szCs w:val="20"/>
          <w:lang w:eastAsia="ru-RU"/>
        </w:rPr>
        <w:t>), сыр (</w:t>
      </w:r>
      <w:smartTag w:uri="urn:schemas-microsoft-com:office:smarttags" w:element="metricconverter">
        <w:smartTagPr>
          <w:attr w:name="ProductID" w:val="2,5 кг"/>
        </w:smartTagPr>
        <w:r w:rsidRPr="004079D1">
          <w:rPr>
            <w:rFonts w:ascii="Times New Roman" w:eastAsia="Times New Roman" w:hAnsi="Times New Roman" w:cs="Times New Roman"/>
            <w:sz w:val="20"/>
            <w:szCs w:val="20"/>
            <w:lang w:eastAsia="ru-RU"/>
          </w:rPr>
          <w:t>2,5 кг</w:t>
        </w:r>
      </w:smartTag>
      <w:r w:rsidRPr="004079D1">
        <w:rPr>
          <w:rFonts w:ascii="Times New Roman" w:eastAsia="Times New Roman" w:hAnsi="Times New Roman" w:cs="Times New Roman"/>
          <w:sz w:val="20"/>
          <w:szCs w:val="20"/>
          <w:lang w:eastAsia="ru-RU"/>
        </w:rPr>
        <w:t>), яйца (180 шт.), маргарин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масло растительное (</w:t>
      </w:r>
      <w:smartTag w:uri="urn:schemas-microsoft-com:office:smarttags" w:element="metricconverter">
        <w:smartTagPr>
          <w:attr w:name="ProductID" w:val="7,0 кг"/>
        </w:smartTagPr>
        <w:r w:rsidRPr="004079D1">
          <w:rPr>
            <w:rFonts w:ascii="Times New Roman" w:eastAsia="Times New Roman" w:hAnsi="Times New Roman" w:cs="Times New Roman"/>
            <w:sz w:val="20"/>
            <w:szCs w:val="20"/>
            <w:lang w:eastAsia="ru-RU"/>
          </w:rPr>
          <w:t>7,0 кг</w:t>
        </w:r>
      </w:smartTag>
      <w:r w:rsidRPr="004079D1">
        <w:rPr>
          <w:rFonts w:ascii="Times New Roman" w:eastAsia="Times New Roman" w:hAnsi="Times New Roman" w:cs="Times New Roman"/>
          <w:sz w:val="20"/>
          <w:szCs w:val="20"/>
          <w:lang w:eastAsia="ru-RU"/>
        </w:rPr>
        <w:t>), соль (</w:t>
      </w:r>
      <w:smartTag w:uri="urn:schemas-microsoft-com:office:smarttags" w:element="metricconverter">
        <w:smartTagPr>
          <w:attr w:name="ProductID" w:val="3,65 кг"/>
        </w:smartTagPr>
        <w:r w:rsidRPr="004079D1">
          <w:rPr>
            <w:rFonts w:ascii="Times New Roman" w:eastAsia="Times New Roman" w:hAnsi="Times New Roman" w:cs="Times New Roman"/>
            <w:sz w:val="20"/>
            <w:szCs w:val="20"/>
            <w:lang w:eastAsia="ru-RU"/>
          </w:rPr>
          <w:t>3,65 кг</w:t>
        </w:r>
      </w:smartTag>
      <w:r w:rsidRPr="004079D1">
        <w:rPr>
          <w:rFonts w:ascii="Times New Roman" w:eastAsia="Times New Roman" w:hAnsi="Times New Roman" w:cs="Times New Roman"/>
          <w:sz w:val="20"/>
          <w:szCs w:val="20"/>
          <w:lang w:eastAsia="ru-RU"/>
        </w:rPr>
        <w:t>), чай (</w:t>
      </w:r>
      <w:smartTag w:uri="urn:schemas-microsoft-com:office:smarttags" w:element="metricconverter">
        <w:smartTagPr>
          <w:attr w:name="ProductID" w:val="0,5 кг"/>
        </w:smartTagPr>
        <w:r w:rsidRPr="004079D1">
          <w:rPr>
            <w:rFonts w:ascii="Times New Roman" w:eastAsia="Times New Roman" w:hAnsi="Times New Roman" w:cs="Times New Roman"/>
            <w:sz w:val="20"/>
            <w:szCs w:val="20"/>
            <w:lang w:eastAsia="ru-RU"/>
          </w:rPr>
          <w:t>0,5 кг</w:t>
        </w:r>
      </w:smartTag>
      <w:r w:rsidRPr="004079D1">
        <w:rPr>
          <w:rFonts w:ascii="Times New Roman" w:eastAsia="Times New Roman" w:hAnsi="Times New Roman" w:cs="Times New Roman"/>
          <w:sz w:val="20"/>
          <w:szCs w:val="20"/>
          <w:lang w:eastAsia="ru-RU"/>
        </w:rPr>
        <w:t>), специи (</w:t>
      </w:r>
      <w:smartTag w:uri="urn:schemas-microsoft-com:office:smarttags" w:element="metricconverter">
        <w:smartTagPr>
          <w:attr w:name="ProductID" w:val="0,73 кг"/>
        </w:smartTagPr>
        <w:r w:rsidRPr="004079D1">
          <w:rPr>
            <w:rFonts w:ascii="Times New Roman" w:eastAsia="Times New Roman" w:hAnsi="Times New Roman" w:cs="Times New Roman"/>
            <w:sz w:val="20"/>
            <w:szCs w:val="20"/>
            <w:lang w:eastAsia="ru-RU"/>
          </w:rPr>
          <w:t>0,73 кг</w:t>
        </w:r>
      </w:smartTag>
      <w:r w:rsidRPr="004079D1">
        <w:rPr>
          <w:rFonts w:ascii="Times New Roman" w:eastAsia="Times New Roman" w:hAnsi="Times New Roman" w:cs="Times New Roman"/>
          <w:sz w:val="20"/>
          <w:szCs w:val="20"/>
          <w:lang w:eastAsia="ru-RU"/>
        </w:rPr>
        <w:t>). Объемы потребления приведены в расчете на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Страхование</w:t>
      </w:r>
      <w:r w:rsidRPr="004079D1">
        <w:rPr>
          <w:rFonts w:ascii="Times New Roman" w:eastAsia="Times New Roman" w:hAnsi="Times New Roman" w:cs="Times New Roman"/>
          <w:sz w:val="20"/>
          <w:szCs w:val="20"/>
          <w:lang w:eastAsia="ru-RU"/>
        </w:rPr>
        <w:t xml:space="preserve"> — совокупность экономических отношений по поводу формирования за счет денежных взносов страхователя целевого страхового фонда и использования его для возмещения ущерба и выплаты страховых сумм.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Страхование по безработице</w:t>
      </w:r>
      <w:r w:rsidRPr="004079D1">
        <w:rPr>
          <w:rFonts w:ascii="Times New Roman" w:eastAsia="Times New Roman" w:hAnsi="Times New Roman" w:cs="Times New Roman"/>
          <w:sz w:val="20"/>
          <w:szCs w:val="20"/>
          <w:lang w:eastAsia="ru-RU"/>
        </w:rPr>
        <w:t xml:space="preserve"> — программа страхования, которая обеспечивает доход рабочим, лишенным возможности найти себе работу.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полис</w:t>
      </w:r>
      <w:r w:rsidRPr="004079D1">
        <w:rPr>
          <w:rFonts w:ascii="Times New Roman" w:eastAsia="Times New Roman" w:hAnsi="Times New Roman" w:cs="Times New Roman"/>
          <w:sz w:val="20"/>
          <w:szCs w:val="20"/>
          <w:lang w:eastAsia="ru-RU"/>
        </w:rPr>
        <w:t xml:space="preserve"> — документ, выдаваемый страховщикам, подтверждающий договор страхования и содержащий его условия.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риск</w:t>
      </w:r>
      <w:r w:rsidRPr="004079D1">
        <w:rPr>
          <w:rFonts w:ascii="Times New Roman" w:eastAsia="Times New Roman" w:hAnsi="Times New Roman" w:cs="Times New Roman"/>
          <w:sz w:val="20"/>
          <w:szCs w:val="20"/>
          <w:lang w:eastAsia="ru-RU"/>
        </w:rPr>
        <w:t xml:space="preserve"> — вероятность наступления ущерба.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случай</w:t>
      </w:r>
      <w:r w:rsidRPr="004079D1">
        <w:rPr>
          <w:rFonts w:ascii="Times New Roman" w:eastAsia="Times New Roman" w:hAnsi="Times New Roman" w:cs="Times New Roman"/>
          <w:sz w:val="20"/>
          <w:szCs w:val="20"/>
          <w:lang w:eastAsia="ru-RU"/>
        </w:rPr>
        <w:t xml:space="preserve"> — событие, при наступлении которого страховщик обязан выплатить страховое возмещение или страховую сумму.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Страхуемый риск</w:t>
      </w:r>
      <w:r w:rsidRPr="004079D1">
        <w:rPr>
          <w:rFonts w:ascii="Times New Roman" w:eastAsia="Times New Roman" w:hAnsi="Times New Roman" w:cs="Times New Roman"/>
          <w:sz w:val="20"/>
          <w:szCs w:val="20"/>
          <w:lang w:eastAsia="ru-RU"/>
        </w:rPr>
        <w:t xml:space="preserve">  - явление, способное привести к потерям, которых, в свою очередь, можно избежать путем покупки страхового полиса.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Структурная безработица</w:t>
      </w:r>
      <w:r w:rsidRPr="004079D1">
        <w:rPr>
          <w:rFonts w:ascii="Times New Roman" w:eastAsia="Times New Roman" w:hAnsi="Times New Roman" w:cs="Times New Roman"/>
          <w:sz w:val="20"/>
          <w:szCs w:val="20"/>
          <w:lang w:eastAsia="ru-RU"/>
        </w:rPr>
        <w:t xml:space="preserve"> — безработица в результате изменений структуры производства товаров и услуг; безработица, вызываемая изменениями в структуре спроса на потребительские товары и в технологии производства; рабочие, оказавшиеся без работы либо вследствие отсутствия спроса на их профессии со стороны предпринимателей либо вследствие отсутствия у них достаточной квалификации, чтобы получить работу.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Структурный дефицит</w:t>
      </w:r>
      <w:r w:rsidRPr="004079D1">
        <w:rPr>
          <w:rFonts w:ascii="Times New Roman" w:eastAsia="Times New Roman" w:hAnsi="Times New Roman" w:cs="Times New Roman"/>
          <w:sz w:val="20"/>
          <w:szCs w:val="20"/>
          <w:lang w:eastAsia="ru-RU"/>
        </w:rPr>
        <w:t xml:space="preserve">  - разность между поступлениями федеральных налогов и федеральными расходами в условиях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Структурный кризис</w:t>
      </w:r>
      <w:r w:rsidRPr="004079D1">
        <w:rPr>
          <w:rFonts w:ascii="Times New Roman" w:eastAsia="Times New Roman" w:hAnsi="Times New Roman" w:cs="Times New Roman"/>
          <w:sz w:val="20"/>
          <w:szCs w:val="20"/>
          <w:lang w:eastAsia="ru-RU"/>
        </w:rPr>
        <w:t xml:space="preserve"> — кризис, охватывающий одну или несколько сфер или отраслей экономики, при этом другие отрасли могут успешно развиваться.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Субвенция</w:t>
      </w:r>
      <w:r w:rsidRPr="004079D1">
        <w:rPr>
          <w:rFonts w:ascii="Times New Roman" w:eastAsia="Times New Roman" w:hAnsi="Times New Roman" w:cs="Times New Roman"/>
          <w:sz w:val="20"/>
          <w:szCs w:val="20"/>
          <w:lang w:eastAsia="ru-RU"/>
        </w:rPr>
        <w:t xml:space="preserve">  - форма финансовой помощи, пособия отдельным отраслям хозяйства, регионам, предприятиям или их владельцам.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Суммарная задолженность по обязательствам</w:t>
      </w:r>
      <w:r w:rsidRPr="004079D1">
        <w:rPr>
          <w:rFonts w:ascii="Times New Roman" w:eastAsia="Times New Roman" w:hAnsi="Times New Roman" w:cs="Times New Roman"/>
          <w:sz w:val="20"/>
          <w:szCs w:val="20"/>
          <w:lang w:eastAsia="ru-RU"/>
        </w:rPr>
        <w:t xml:space="preserve">  - кредиторская задолженность и задолженность по кредитам банков и займам.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Субсидия</w:t>
      </w:r>
      <w:r w:rsidRPr="004079D1">
        <w:rPr>
          <w:rFonts w:ascii="Times New Roman" w:eastAsia="Times New Roman" w:hAnsi="Times New Roman" w:cs="Times New Roman"/>
          <w:sz w:val="20"/>
          <w:szCs w:val="20"/>
          <w:lang w:eastAsia="ru-RU"/>
        </w:rPr>
        <w:t xml:space="preserve"> - выплата правительством, фирмой или домохозяйством денег (или товаров и услуг), в обмен на которые они не получают товары и услуги; когда такая выплата производится правительством, она представляет собой правительственный трансфертный платеж.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Субсидиарное государство</w:t>
      </w:r>
      <w:r w:rsidRPr="004079D1">
        <w:rPr>
          <w:rFonts w:ascii="Times New Roman" w:eastAsia="Times New Roman" w:hAnsi="Times New Roman" w:cs="Times New Roman"/>
          <w:sz w:val="20"/>
          <w:szCs w:val="20"/>
          <w:lang w:eastAsia="ru-RU"/>
        </w:rPr>
        <w:t xml:space="preserve"> — это означает доступность и бесплатность для всех граждан базовых социальных услуг, прежде всего образования и здравоохранения; перераспределение социальных расходов государства в пользу самых уязвимых групп населения при одновременном сокращении помощи обеспеченным семьям; сокращение социального неравенства; предоставление гражданам возможностей более высокого уровня социального потребления за счет собственных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Суверенитет потребителя</w:t>
      </w:r>
      <w:r w:rsidRPr="004079D1">
        <w:rPr>
          <w:rFonts w:ascii="Times New Roman" w:eastAsia="Times New Roman" w:hAnsi="Times New Roman" w:cs="Times New Roman"/>
          <w:sz w:val="20"/>
          <w:szCs w:val="20"/>
          <w:lang w:eastAsia="ru-RU"/>
        </w:rPr>
        <w:t xml:space="preserve"> — свободный выбор потребителями видов и количества товаров и услуг, которые производятся из редких экономических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w:t>
      </w:r>
      <w:r w:rsidRPr="004079D1">
        <w:rPr>
          <w:rFonts w:ascii="Times New Roman" w:eastAsia="Times New Roman" w:hAnsi="Times New Roman" w:cs="Times New Roman"/>
          <w:sz w:val="20"/>
          <w:szCs w:val="20"/>
          <w:lang w:eastAsia="ru-RU"/>
        </w:rPr>
        <w:t xml:space="preserve"> — документ, выписываемый продавцом покупателю; в бухгалтерии: учетная позиция для учета движения принадлежащих предприятию средств и источников их образования.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 движения капиталов</w:t>
      </w:r>
      <w:r w:rsidRPr="004079D1">
        <w:rPr>
          <w:rFonts w:ascii="Times New Roman" w:eastAsia="Times New Roman" w:hAnsi="Times New Roman" w:cs="Times New Roman"/>
          <w:sz w:val="20"/>
          <w:szCs w:val="20"/>
          <w:lang w:eastAsia="ru-RU"/>
        </w:rPr>
        <w:t xml:space="preserve">  - раздел платежного баланса страны, в котором фиксируется приток и отток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 текущих операций</w:t>
      </w:r>
      <w:r w:rsidRPr="004079D1">
        <w:rPr>
          <w:rFonts w:ascii="Times New Roman" w:eastAsia="Times New Roman" w:hAnsi="Times New Roman" w:cs="Times New Roman"/>
          <w:sz w:val="20"/>
          <w:szCs w:val="20"/>
          <w:lang w:eastAsia="ru-RU"/>
        </w:rPr>
        <w:t xml:space="preserve"> — раздел платежного баланса страны, в котором фиксируются объемы ее экспорта и импорта товаров и услуг, ее чистого дохода от инвестиций и чистого объема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СЭЛТ</w:t>
      </w:r>
      <w:r w:rsidRPr="004079D1">
        <w:rPr>
          <w:rFonts w:ascii="Times New Roman" w:eastAsia="Times New Roman" w:hAnsi="Times New Roman" w:cs="Times New Roman"/>
          <w:sz w:val="20"/>
          <w:szCs w:val="20"/>
          <w:lang w:eastAsia="ru-RU"/>
        </w:rPr>
        <w:t xml:space="preserve"> — система электронных лотовых торгов.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Таблица затрат и результатов</w:t>
      </w:r>
      <w:r w:rsidRPr="004079D1">
        <w:rPr>
          <w:rFonts w:ascii="Times New Roman" w:eastAsia="Times New Roman" w:hAnsi="Times New Roman" w:cs="Times New Roman"/>
          <w:sz w:val="20"/>
          <w:szCs w:val="20"/>
          <w:lang w:eastAsia="ru-RU"/>
        </w:rPr>
        <w:t xml:space="preserve"> — таблица, содержащая перечни производящих секторов (по вертикали на левой стороне), потребляющих секторов (по горизонтали вверху) и показывающая в каждой строке количественные данные о том, как продукция производящего сектора распределялась между потребляющими секторами, а в каждой колонке — данные о том, какое количество продукции получил потребляющий сектор от производящих в течение определенного периода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Таблица производственных возможностей</w:t>
      </w:r>
      <w:r w:rsidRPr="004079D1">
        <w:rPr>
          <w:rFonts w:ascii="Times New Roman" w:eastAsia="Times New Roman" w:hAnsi="Times New Roman" w:cs="Times New Roman"/>
          <w:sz w:val="20"/>
          <w:szCs w:val="20"/>
          <w:lang w:eastAsia="ru-RU"/>
        </w:rPr>
        <w:t xml:space="preserve"> — таблица, показывающая различные комбинации двух товаров или услуг, которые могут быть произведены в условиях полной занятости и полного объема производства в экономике с постоянными запасами ресурсов и неизменной технологией. См. </w:t>
      </w:r>
      <w:r w:rsidRPr="004079D1">
        <w:rPr>
          <w:rFonts w:ascii="Times New Roman" w:eastAsia="Times New Roman" w:hAnsi="Times New Roman" w:cs="Times New Roman"/>
          <w:i/>
          <w:sz w:val="20"/>
          <w:szCs w:val="20"/>
          <w:lang w:eastAsia="ru-RU"/>
        </w:rPr>
        <w:t>Производственные возможности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Тайный сговор</w:t>
      </w:r>
      <w:r w:rsidRPr="004079D1">
        <w:rPr>
          <w:rFonts w:ascii="Times New Roman" w:eastAsia="Times New Roman" w:hAnsi="Times New Roman" w:cs="Times New Roman"/>
          <w:sz w:val="20"/>
          <w:szCs w:val="20"/>
          <w:lang w:eastAsia="ru-RU"/>
        </w:rPr>
        <w:t xml:space="preserve"> — ситуация, когда фирмы действуют согласованно (в сговоре) с целью установить цену и объем производимого каждой из них продукта или определить географический район, в котором каждая фирма может продавать свою продукцию.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Таможенная пошлина</w:t>
      </w:r>
      <w:r w:rsidRPr="004079D1">
        <w:rPr>
          <w:rFonts w:ascii="Times New Roman" w:eastAsia="Times New Roman" w:hAnsi="Times New Roman" w:cs="Times New Roman"/>
          <w:sz w:val="20"/>
          <w:szCs w:val="20"/>
          <w:lang w:eastAsia="ru-RU"/>
        </w:rPr>
        <w:t xml:space="preserve"> — налог на товары, пропускаемые через границу. Различают ввозные и вывозные таможенные пошлины.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Таможенный тариф</w:t>
      </w:r>
      <w:r w:rsidRPr="004079D1">
        <w:rPr>
          <w:rFonts w:ascii="Times New Roman" w:eastAsia="Times New Roman" w:hAnsi="Times New Roman" w:cs="Times New Roman"/>
          <w:sz w:val="20"/>
          <w:szCs w:val="20"/>
          <w:lang w:eastAsia="ru-RU"/>
        </w:rPr>
        <w:t xml:space="preserve"> — систематизированный по группам товаров перечень таможенных пошлин.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Тариф</w:t>
      </w:r>
      <w:r w:rsidRPr="004079D1">
        <w:rPr>
          <w:rFonts w:ascii="Times New Roman" w:eastAsia="Times New Roman" w:hAnsi="Times New Roman" w:cs="Times New Roman"/>
          <w:sz w:val="20"/>
          <w:szCs w:val="20"/>
          <w:lang w:eastAsia="ru-RU"/>
        </w:rPr>
        <w:t xml:space="preserve"> — форма построения цен на товары и услуги; вид оплаты за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Текучая, или фрикционная, безработица</w:t>
      </w:r>
      <w:r w:rsidRPr="004079D1">
        <w:rPr>
          <w:rFonts w:ascii="Times New Roman" w:eastAsia="Times New Roman" w:hAnsi="Times New Roman" w:cs="Times New Roman"/>
          <w:sz w:val="20"/>
          <w:szCs w:val="20"/>
          <w:lang w:eastAsia="ru-RU"/>
        </w:rPr>
        <w:t xml:space="preserve"> — безработица, связанная с поисками новой работы; люди ищут работу и ждут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ее получения в ближайшем будущем. Образно говоря, «сегодня занят, завтра — нет». Текучая безработица считается неизбежной и в какой-то мере допустимой, потому что многие работники, добровольно оказавшиеся «между работами», переходят с низкооплачиваемой работы на более высокооплачиваемую и более продуктивную работу. Это означает более высокие доходы и более рациональное распределение трудовых ресурсов, следовательно, и больший реальный объем национального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Текущий счет</w:t>
      </w:r>
      <w:r w:rsidRPr="004079D1">
        <w:rPr>
          <w:rFonts w:ascii="Times New Roman" w:eastAsia="Times New Roman" w:hAnsi="Times New Roman" w:cs="Times New Roman"/>
          <w:sz w:val="20"/>
          <w:szCs w:val="20"/>
          <w:lang w:eastAsia="ru-RU"/>
        </w:rPr>
        <w:t xml:space="preserve"> — бессрочный вклад или вклад до востребования в коммерческом банке или сберегательном учреждении.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Тендер</w:t>
      </w:r>
      <w:r w:rsidRPr="004079D1">
        <w:rPr>
          <w:rFonts w:ascii="Times New Roman" w:eastAsia="Times New Roman" w:hAnsi="Times New Roman" w:cs="Times New Roman"/>
          <w:sz w:val="20"/>
          <w:szCs w:val="20"/>
          <w:lang w:eastAsia="ru-RU"/>
        </w:rPr>
        <w:t xml:space="preserve"> — предложение на проведение торгов на поставку товаров, строительство объектов, выполнение других работ. Условия торгов направляются подавшим заявки. Получившие форму тендера предприятия заполняют ее, указывая свои цены и другие условия, и вместе с необходимыми документами направляют устроителям торгов. В результате сопоставления поступивших документов устроителями торгов выбирается лучший вариант и с его заявителем заключается соответствующий договор на выполнение работ или осуществление сделки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«Теневые операции»</w:t>
      </w:r>
      <w:r w:rsidRPr="004079D1">
        <w:rPr>
          <w:rFonts w:ascii="Times New Roman" w:eastAsia="Times New Roman" w:hAnsi="Times New Roman" w:cs="Times New Roman"/>
          <w:sz w:val="20"/>
          <w:szCs w:val="20"/>
          <w:lang w:eastAsia="ru-RU"/>
        </w:rPr>
        <w:t xml:space="preserve"> — оплата разнообразных посреднических и иных услуг «черным налом», т. е. денежной наличностью, не проводимой через обычный бухгалтерский учет.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Теорема Коуза</w:t>
      </w:r>
      <w:r w:rsidRPr="004079D1">
        <w:rPr>
          <w:rFonts w:ascii="Times New Roman" w:eastAsia="Times New Roman" w:hAnsi="Times New Roman" w:cs="Times New Roman"/>
          <w:sz w:val="20"/>
          <w:szCs w:val="20"/>
          <w:lang w:eastAsia="ru-RU"/>
        </w:rPr>
        <w:t xml:space="preserve"> (Соа</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е </w:t>
      </w:r>
      <w:r w:rsidRPr="004079D1">
        <w:rPr>
          <w:rFonts w:ascii="Times New Roman" w:eastAsia="Times New Roman" w:hAnsi="Times New Roman" w:cs="Times New Roman"/>
          <w:sz w:val="20"/>
          <w:szCs w:val="20"/>
          <w:lang w:val="en-US" w:eastAsia="ru-RU"/>
        </w:rPr>
        <w:t>theorem</w:t>
      </w:r>
      <w:r w:rsidRPr="004079D1">
        <w:rPr>
          <w:rFonts w:ascii="Times New Roman" w:eastAsia="Times New Roman" w:hAnsi="Times New Roman" w:cs="Times New Roman"/>
          <w:sz w:val="20"/>
          <w:szCs w:val="20"/>
          <w:lang w:eastAsia="ru-RU"/>
        </w:rPr>
        <w:t>) — концепция, согласно которой проблемы побочных эффектов могут быть решены путем негласных соглашений между заинтересованными сторонами.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адаптивных ожиданий</w:t>
      </w:r>
      <w:r w:rsidRPr="004079D1">
        <w:rPr>
          <w:rFonts w:ascii="Times New Roman" w:eastAsia="Times New Roman" w:hAnsi="Times New Roman" w:cs="Times New Roman"/>
          <w:sz w:val="20"/>
          <w:szCs w:val="20"/>
          <w:lang w:eastAsia="ru-RU"/>
        </w:rPr>
        <w:t xml:space="preserve"> — концепция, согласно которой люди в своих ожиданиях предстоящих явлений (например, инфляции) руководствуются событиями прошлого и настоящего (например, уровнями инфляции) и изменяют свои ожидания лишь по мере того, как фактические события уже разворачиваются.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государственного выбора</w:t>
      </w:r>
      <w:r w:rsidRPr="004079D1">
        <w:rPr>
          <w:rFonts w:ascii="Times New Roman" w:eastAsia="Times New Roman" w:hAnsi="Times New Roman" w:cs="Times New Roman"/>
          <w:sz w:val="20"/>
          <w:szCs w:val="20"/>
          <w:lang w:eastAsia="ru-RU"/>
        </w:rPr>
        <w:t xml:space="preserve"> — описание процесса принятия правительственных решений об использовании экономических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определения уровня дохода</w:t>
      </w:r>
      <w:r w:rsidRPr="004079D1">
        <w:rPr>
          <w:rFonts w:ascii="Times New Roman" w:eastAsia="Times New Roman" w:hAnsi="Times New Roman" w:cs="Times New Roman"/>
          <w:sz w:val="20"/>
          <w:szCs w:val="20"/>
          <w:lang w:eastAsia="ru-RU"/>
        </w:rPr>
        <w:t xml:space="preserve"> — точка пересечения кривых сбережения и инвестиций отражает то состояние равновесия, к которому будет стремиться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платежеспособности</w:t>
      </w:r>
      <w:r w:rsidRPr="004079D1">
        <w:rPr>
          <w:rFonts w:ascii="Times New Roman" w:eastAsia="Times New Roman" w:hAnsi="Times New Roman" w:cs="Times New Roman"/>
          <w:sz w:val="20"/>
          <w:szCs w:val="20"/>
          <w:lang w:eastAsia="ru-RU"/>
        </w:rPr>
        <w:t xml:space="preserve"> — концепция, согласно которой тех, кто имеет больший доход (или больше богатства), следует облагать относительно большим налогом, чем тех, у кого доход меньше (или больше).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«погони и бегства»</w:t>
      </w:r>
      <w:r w:rsidRPr="004079D1">
        <w:rPr>
          <w:rFonts w:ascii="Times New Roman" w:eastAsia="Times New Roman" w:hAnsi="Times New Roman" w:cs="Times New Roman"/>
          <w:sz w:val="20"/>
          <w:szCs w:val="20"/>
          <w:lang w:eastAsia="ru-RU"/>
        </w:rPr>
        <w:t xml:space="preserve"> — объяснение стабильности относительной доли оплаты труда в национальном доходе тем, что рабочие стараются получить более высокую денежную заработную плату («погоня» за ней) за счет экономических прибылей капиталистов, а капиталисты стремятся избежать ((&lt;бегство» от) сокращения своих прибылей путем повышения производительности труда рабочих или цен на производимые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процента, основанная на предпочтении ликвидности</w:t>
      </w:r>
      <w:r w:rsidRPr="004079D1">
        <w:rPr>
          <w:rFonts w:ascii="Times New Roman" w:eastAsia="Times New Roman" w:hAnsi="Times New Roman" w:cs="Times New Roman"/>
          <w:sz w:val="20"/>
          <w:szCs w:val="20"/>
          <w:lang w:eastAsia="ru-RU"/>
        </w:rPr>
        <w:t xml:space="preserve"> — теория, согласно которой спрос на ликвидность (количество денег, которыми финансовые фирмы и домохозяйства хотят располагать) и предложение ликвидности (количество имеющихся денег) определяют равновесную процентную ставку.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Теория распределения доходов, базирующаяся на предельной производительности</w:t>
      </w:r>
      <w:r w:rsidRPr="004079D1">
        <w:rPr>
          <w:rFonts w:ascii="Times New Roman" w:eastAsia="Times New Roman" w:hAnsi="Times New Roman" w:cs="Times New Roman"/>
          <w:sz w:val="20"/>
          <w:szCs w:val="20"/>
          <w:lang w:eastAsia="ru-RU"/>
        </w:rPr>
        <w:t xml:space="preserve"> — концепция, согласно которой распределение доходов справедливо, когда каждая единица каждого ресурса оплачивается денежной суммой, равной предельному вкладу этой единицы ресурсов в выручку фирмы (в предельный продукт в денежной 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рациональных ожиданий</w:t>
      </w:r>
      <w:r w:rsidRPr="004079D1">
        <w:rPr>
          <w:rFonts w:ascii="Times New Roman" w:eastAsia="Times New Roman" w:hAnsi="Times New Roman" w:cs="Times New Roman"/>
          <w:sz w:val="20"/>
          <w:szCs w:val="20"/>
          <w:lang w:eastAsia="ru-RU"/>
        </w:rPr>
        <w:t xml:space="preserve"> — гипотеза, согласно которой фирмы и домохозяйства ожидают, что кредитно-денежная и бюджетная политика окажут какое-то определенное влияние на экономику, и, руководствуясь собственной выгодой, принимают меры, делающие эту политику неэффективной.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регулирования в интересах общества</w:t>
      </w:r>
      <w:r w:rsidRPr="004079D1">
        <w:rPr>
          <w:rFonts w:ascii="Times New Roman" w:eastAsia="Times New Roman" w:hAnsi="Times New Roman" w:cs="Times New Roman"/>
          <w:sz w:val="20"/>
          <w:szCs w:val="20"/>
          <w:lang w:eastAsia="ru-RU"/>
        </w:rPr>
        <w:t xml:space="preserve"> — допущение, согласно которому цель регулирования отрасли заключается в защите общества (потребителей) от злоупотребления властью, какой обладают естественные монополии.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человеческого капитала</w:t>
      </w:r>
      <w:r w:rsidRPr="004079D1">
        <w:rPr>
          <w:rFonts w:ascii="Times New Roman" w:eastAsia="Times New Roman" w:hAnsi="Times New Roman" w:cs="Times New Roman"/>
          <w:sz w:val="20"/>
          <w:szCs w:val="20"/>
          <w:lang w:eastAsia="ru-RU"/>
        </w:rPr>
        <w:t xml:space="preserve"> — концепция, согласно которой различия в заработной плате являются следствием различий в инвестициях в человеческий капитал, а доходы низкооплачиваемых рабочих повышаются в результате увеличения объема таких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экономики предложения</w:t>
      </w:r>
      <w:r w:rsidRPr="004079D1">
        <w:rPr>
          <w:rFonts w:ascii="Times New Roman" w:eastAsia="Times New Roman" w:hAnsi="Times New Roman" w:cs="Times New Roman"/>
          <w:sz w:val="20"/>
          <w:szCs w:val="20"/>
          <w:lang w:eastAsia="ru-RU"/>
        </w:rPr>
        <w:t xml:space="preserve"> — часть современной макро- экономической теории, использующая понятия «издержки» и «совокупное предложение» в трактовке инфляции и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w:t>
      </w:r>
      <w:r w:rsidRPr="004079D1">
        <w:rPr>
          <w:rFonts w:ascii="Times New Roman" w:eastAsia="Times New Roman" w:hAnsi="Times New Roman" w:cs="Times New Roman"/>
          <w:sz w:val="20"/>
          <w:szCs w:val="20"/>
          <w:lang w:eastAsia="ru-RU"/>
        </w:rPr>
        <w:t xml:space="preserve"> — по Марксу, произведенная вещь или услуга для обмена (продажи): например, товар непосредственно обменивается на товар (Т’-Т), или товар сначала обменивается на деньги (Т-Д), а потом деньги на товар (Д-Т).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длительного пользования</w:t>
      </w:r>
      <w:r w:rsidRPr="004079D1">
        <w:rPr>
          <w:rFonts w:ascii="Times New Roman" w:eastAsia="Times New Roman" w:hAnsi="Times New Roman" w:cs="Times New Roman"/>
          <w:sz w:val="20"/>
          <w:szCs w:val="20"/>
          <w:lang w:eastAsia="ru-RU"/>
        </w:rPr>
        <w:t xml:space="preserve"> — потребительский товар со сроком пользования в течение года или более.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кратковременного пользования</w:t>
      </w:r>
      <w:r w:rsidRPr="004079D1">
        <w:rPr>
          <w:rFonts w:ascii="Times New Roman" w:eastAsia="Times New Roman" w:hAnsi="Times New Roman" w:cs="Times New Roman"/>
          <w:sz w:val="20"/>
          <w:szCs w:val="20"/>
          <w:lang w:eastAsia="ru-RU"/>
        </w:rPr>
        <w:t xml:space="preserve"> — потребительский товар со сроком пользования до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предназначенный для личного потребления</w:t>
      </w:r>
      <w:r w:rsidRPr="004079D1">
        <w:rPr>
          <w:rFonts w:ascii="Times New Roman" w:eastAsia="Times New Roman" w:hAnsi="Times New Roman" w:cs="Times New Roman"/>
          <w:sz w:val="20"/>
          <w:szCs w:val="20"/>
          <w:lang w:eastAsia="ru-RU"/>
        </w:rPr>
        <w:t>, — товар или услуга, к которым применим принцип исключения и которыми частные фирмы снабжают тех, кто готов за них платить.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Товарные излишки</w:t>
      </w:r>
      <w:r w:rsidRPr="004079D1">
        <w:rPr>
          <w:rFonts w:ascii="Times New Roman" w:eastAsia="Times New Roman" w:hAnsi="Times New Roman" w:cs="Times New Roman"/>
          <w:sz w:val="20"/>
          <w:szCs w:val="20"/>
          <w:lang w:eastAsia="ru-RU"/>
        </w:rPr>
        <w:t xml:space="preserve"> — избыточное предложение товаров на рынке, когда предложение товаров по данным ценам превышает спрос на них и вызывает падение этих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Товарный рынок, рынок продуктов</w:t>
      </w:r>
      <w:r w:rsidRPr="004079D1">
        <w:rPr>
          <w:rFonts w:ascii="Times New Roman" w:eastAsia="Times New Roman" w:hAnsi="Times New Roman" w:cs="Times New Roman"/>
          <w:sz w:val="20"/>
          <w:szCs w:val="20"/>
          <w:lang w:eastAsia="ru-RU"/>
        </w:rPr>
        <w:t xml:space="preserve"> — рынок, на котором домохозяйства покупают, а фирмы продают произведенные ими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баланс</w:t>
      </w:r>
      <w:r w:rsidRPr="004079D1">
        <w:rPr>
          <w:rFonts w:ascii="Times New Roman" w:eastAsia="Times New Roman" w:hAnsi="Times New Roman" w:cs="Times New Roman"/>
          <w:sz w:val="20"/>
          <w:szCs w:val="20"/>
          <w:lang w:eastAsia="ru-RU"/>
        </w:rPr>
        <w:t xml:space="preserve"> — объем товарного экспорта страны за вычетом ее товарного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Товарищество</w:t>
      </w:r>
      <w:r w:rsidRPr="004079D1">
        <w:rPr>
          <w:rFonts w:ascii="Times New Roman" w:eastAsia="Times New Roman" w:hAnsi="Times New Roman" w:cs="Times New Roman"/>
          <w:sz w:val="20"/>
          <w:szCs w:val="20"/>
          <w:lang w:eastAsia="ru-RU"/>
        </w:rPr>
        <w:t xml:space="preserve"> — коммерческая организация с разделенным на доли (вклады) участников товарищества складочным капиталом. Имущество, созданное за счет вкладов участников, а также произведенное и приобретенное в процессе его деятельности, принадлежит ему на праве собственности. Различают полное товарищество и товарищество на вере. Товарищи несут полную субсидиарную ответственность своим имуществом по обязательствам товарищества. Вкладчики товарищества на вере несут риск убытков, связанных с деятельностью товарищества в пределах сумм внесенных ими вкладов.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баланс</w:t>
      </w:r>
      <w:r w:rsidRPr="004079D1">
        <w:rPr>
          <w:rFonts w:ascii="Times New Roman" w:eastAsia="Times New Roman" w:hAnsi="Times New Roman" w:cs="Times New Roman"/>
          <w:sz w:val="20"/>
          <w:szCs w:val="20"/>
          <w:lang w:eastAsia="ru-RU"/>
        </w:rPr>
        <w:t xml:space="preserve"> — часть платежного баланса, отражающая суммарные итоги по товарному экспорту и товарному им- порту страны за определенный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дом</w:t>
      </w:r>
      <w:r w:rsidRPr="004079D1">
        <w:rPr>
          <w:rFonts w:ascii="Times New Roman" w:eastAsia="Times New Roman" w:hAnsi="Times New Roman" w:cs="Times New Roman"/>
          <w:sz w:val="20"/>
          <w:szCs w:val="20"/>
          <w:lang w:eastAsia="ru-RU"/>
        </w:rPr>
        <w:t xml:space="preserve"> — форма объединения предприятий для осуществления операций на внутреннем и внешнем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Точка зрения Шумпетера—Гэлбрейта</w:t>
      </w:r>
      <w:r w:rsidRPr="004079D1">
        <w:rPr>
          <w:rFonts w:ascii="Times New Roman" w:eastAsia="Times New Roman" w:hAnsi="Times New Roman" w:cs="Times New Roman"/>
          <w:sz w:val="20"/>
          <w:szCs w:val="20"/>
          <w:lang w:eastAsia="ru-RU"/>
        </w:rPr>
        <w:t xml:space="preserve"> (об Олигополии) — мнение этих двух экономистов о том, что для быстрого технического прогресса необходимы крупные олигополистические фирмы (так как только фирмы этого типа обладают и средствами, и стимулами для внедрения технических новшеств).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Точка критического объема производства</w:t>
      </w:r>
      <w:r w:rsidRPr="004079D1">
        <w:rPr>
          <w:rFonts w:ascii="Times New Roman" w:eastAsia="Times New Roman" w:hAnsi="Times New Roman" w:cs="Times New Roman"/>
          <w:sz w:val="20"/>
          <w:szCs w:val="20"/>
          <w:lang w:eastAsia="ru-RU"/>
        </w:rPr>
        <w:t xml:space="preserve"> — любой объем продукции конкурентной фирмы, при котором общая сумма издержек и общая сумма выручки равны; объем продукции, при котором фирма не получает экономическую прибыль и не несет убытки.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Традиционная точка зрения</w:t>
      </w:r>
      <w:r w:rsidRPr="004079D1">
        <w:rPr>
          <w:rFonts w:ascii="Times New Roman" w:eastAsia="Times New Roman" w:hAnsi="Times New Roman" w:cs="Times New Roman"/>
          <w:sz w:val="20"/>
          <w:szCs w:val="20"/>
          <w:lang w:eastAsia="ru-RU"/>
        </w:rPr>
        <w:t xml:space="preserve"> (об олигополии) — теория, согласно которой деятельность олигополии (поскольку она аналогична монополии) ведет к сокращению объема производства, повышению цен и прибылей, замедлению технического прогресса.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Традиционная экономика</w:t>
      </w:r>
      <w:r w:rsidRPr="004079D1">
        <w:rPr>
          <w:rFonts w:ascii="Times New Roman" w:eastAsia="Times New Roman" w:hAnsi="Times New Roman" w:cs="Times New Roman"/>
          <w:sz w:val="20"/>
          <w:szCs w:val="20"/>
          <w:lang w:eastAsia="ru-RU"/>
        </w:rPr>
        <w:t xml:space="preserve"> — экономика, основанная на обычаях или традициях, присущих тому или иному обществу. Она типична для экономически слаборазвитых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Трактовка политики с позиции теории экономики предложения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supply</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sideview</w:t>
      </w:r>
      <w:r w:rsidRPr="004079D1">
        <w:rPr>
          <w:rFonts w:ascii="Times New Roman" w:eastAsia="Times New Roman" w:hAnsi="Times New Roman" w:cs="Times New Roman"/>
          <w:sz w:val="20"/>
          <w:szCs w:val="20"/>
          <w:lang w:eastAsia="ru-RU"/>
        </w:rPr>
        <w:t>) — трактовка бюджетной политики, которой придерживаются сторонники макроэкономической теории экономики предложения, подчеркивающая необходимость увеличения совокупного предложения в качестве средства снижения уровня безработицы и стимулирования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Трансакционные издержки</w:t>
      </w:r>
      <w:r w:rsidRPr="004079D1">
        <w:rPr>
          <w:rFonts w:ascii="Times New Roman" w:eastAsia="Times New Roman" w:hAnsi="Times New Roman" w:cs="Times New Roman"/>
          <w:sz w:val="20"/>
          <w:szCs w:val="20"/>
          <w:lang w:eastAsia="ru-RU"/>
        </w:rPr>
        <w:t xml:space="preserve"> — предельные затраты, необходимые для проведения фирмой всех видов работ и услуг по налаживанию связей при заключении контрактов, производству и реализации товаров и организации работы самой фирмы.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Транснациональная корпорация</w:t>
      </w:r>
      <w:r w:rsidRPr="004079D1">
        <w:rPr>
          <w:rFonts w:ascii="Times New Roman" w:eastAsia="Times New Roman" w:hAnsi="Times New Roman" w:cs="Times New Roman"/>
          <w:sz w:val="20"/>
          <w:szCs w:val="20"/>
          <w:lang w:eastAsia="ru-RU"/>
        </w:rPr>
        <w:t xml:space="preserve"> (ТПК) — международные концерны; действующие на международном рынке крупнейшие компании, занимающие ведущее положение в производстве и реализации того или иного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Трансфертный платеж</w:t>
      </w:r>
      <w:r w:rsidRPr="004079D1">
        <w:rPr>
          <w:rFonts w:ascii="Times New Roman" w:eastAsia="Times New Roman" w:hAnsi="Times New Roman" w:cs="Times New Roman"/>
          <w:sz w:val="20"/>
          <w:szCs w:val="20"/>
          <w:lang w:eastAsia="ru-RU"/>
        </w:rPr>
        <w:t xml:space="preserve"> — выплата правительством или фирмой домохозяйству или фирме денег (или передача товаров и услуг), взамен которых не происходит непосредственного получения товаров или </w:t>
      </w:r>
      <w:r w:rsidRPr="004079D1">
        <w:rPr>
          <w:rFonts w:ascii="Times New Roman" w:eastAsia="Times New Roman" w:hAnsi="Times New Roman" w:cs="Times New Roman"/>
          <w:sz w:val="20"/>
          <w:szCs w:val="20"/>
          <w:lang w:eastAsia="ru-RU"/>
        </w:rPr>
        <w:lastRenderedPageBreak/>
        <w:t>услуги; вид экономических операций между агентами или социальных выплат от одного агента другому без какого-либо возмещения.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Траст</w:t>
      </w:r>
      <w:r w:rsidRPr="004079D1">
        <w:rPr>
          <w:rFonts w:ascii="Times New Roman" w:eastAsia="Times New Roman" w:hAnsi="Times New Roman" w:cs="Times New Roman"/>
          <w:sz w:val="20"/>
          <w:szCs w:val="20"/>
          <w:lang w:eastAsia="ru-RU"/>
        </w:rPr>
        <w:t xml:space="preserve"> — доверительное управление; договор о передаче собственником своих прав на управление каким-либо имуществом другому лицу.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Трест</w:t>
      </w:r>
      <w:r w:rsidRPr="004079D1">
        <w:rPr>
          <w:rFonts w:ascii="Times New Roman" w:eastAsia="Times New Roman" w:hAnsi="Times New Roman" w:cs="Times New Roman"/>
          <w:sz w:val="20"/>
          <w:szCs w:val="20"/>
          <w:lang w:eastAsia="ru-RU"/>
        </w:rPr>
        <w:t xml:space="preserve"> — объединение предприятий, в котором входящие него предприятия теряют свою самостоятельность.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w:t>
      </w:r>
      <w:r w:rsidRPr="004079D1">
        <w:rPr>
          <w:rFonts w:ascii="Times New Roman" w:eastAsia="Times New Roman" w:hAnsi="Times New Roman" w:cs="Times New Roman"/>
          <w:sz w:val="20"/>
          <w:szCs w:val="20"/>
          <w:lang w:eastAsia="ru-RU"/>
        </w:rPr>
        <w:t xml:space="preserve"> — совокупность всех физических и умственных способностей людей, которые они применяют в производстве; целесообразная, осознанная деятельность людей, применяемая в производстве и реализации товаров и услуг. Любые работы, выполняемые людьми разной профессии: лесорубом, продавцом, машинистом, учителем, физиком или футболистом и т. д., в широком смысле слова — это «труд». Экономически труд реализуется в рабочей силе— способности человека (физической и умственной) к ТРУДУ. В рыночной экономике рабочая сила продается собственнику капитала и в связи с этим выступает как товар. </w:t>
      </w:r>
      <w:r w:rsidRPr="004079D1">
        <w:rPr>
          <w:rFonts w:ascii="Times New Roman" w:eastAsia="Times New Roman" w:hAnsi="Times New Roman" w:cs="Times New Roman"/>
          <w:i/>
          <w:sz w:val="20"/>
          <w:szCs w:val="20"/>
          <w:lang w:eastAsia="ru-RU"/>
        </w:rPr>
        <w:t>Ценой рабочей силы как наемной рабочей силы является заработнаяплата</w:t>
      </w:r>
      <w:r w:rsidRPr="004079D1">
        <w:rPr>
          <w:rFonts w:ascii="Times New Roman" w:eastAsia="Times New Roman" w:hAnsi="Times New Roman" w:cs="Times New Roman"/>
          <w:sz w:val="20"/>
          <w:szCs w:val="20"/>
          <w:lang w:eastAsia="ru-RU"/>
        </w:rPr>
        <w:t>. Чем выше зарплата, тем выше жизненный уровень населения. В рыночной экономике необходим особый человеческий ресурс, который называется предпринимательской способностью, или предприимчивостью.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Трудовая теория стоимости</w:t>
      </w:r>
      <w:r w:rsidRPr="004079D1">
        <w:rPr>
          <w:rFonts w:ascii="Times New Roman" w:eastAsia="Times New Roman" w:hAnsi="Times New Roman" w:cs="Times New Roman"/>
          <w:sz w:val="20"/>
          <w:szCs w:val="20"/>
          <w:lang w:eastAsia="ru-RU"/>
        </w:rPr>
        <w:t xml:space="preserve"> — марксистская теория, согласно которой стоимость товаров определяется воплощенным в них общественно необходимым трудом.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Трудоемкий товар</w:t>
      </w:r>
      <w:r w:rsidRPr="004079D1">
        <w:rPr>
          <w:rFonts w:ascii="Times New Roman" w:eastAsia="Times New Roman" w:hAnsi="Times New Roman" w:cs="Times New Roman"/>
          <w:sz w:val="20"/>
          <w:szCs w:val="20"/>
          <w:lang w:eastAsia="ru-RU"/>
        </w:rPr>
        <w:t xml:space="preserve"> — продукт, на производство которого затрачивается относительно большое количество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Трудоемкость</w:t>
      </w:r>
      <w:r w:rsidRPr="004079D1">
        <w:rPr>
          <w:rFonts w:ascii="Times New Roman" w:eastAsia="Times New Roman" w:hAnsi="Times New Roman" w:cs="Times New Roman"/>
          <w:sz w:val="20"/>
          <w:szCs w:val="20"/>
          <w:lang w:eastAsia="ru-RU"/>
        </w:rPr>
        <w:t xml:space="preserve"> — затраты труда на единицу продукции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Управляемый плавающий валютный курс</w:t>
      </w:r>
      <w:r w:rsidRPr="004079D1">
        <w:rPr>
          <w:rFonts w:ascii="Times New Roman" w:eastAsia="Times New Roman" w:hAnsi="Times New Roman" w:cs="Times New Roman"/>
          <w:sz w:val="20"/>
          <w:szCs w:val="20"/>
          <w:lang w:eastAsia="ru-RU"/>
        </w:rPr>
        <w:t xml:space="preserve"> — такой валютный курс, регулируемое изменение (плавание) которого позволяет устранить устойчивые дефициты или активные сальдо платежного баланса и который контролируется (регулируется) с целью уменьшения его суточных колебаний.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Управление</w:t>
      </w:r>
      <w:r w:rsidRPr="004079D1">
        <w:rPr>
          <w:rFonts w:ascii="Times New Roman" w:eastAsia="Times New Roman" w:hAnsi="Times New Roman" w:cs="Times New Roman"/>
          <w:sz w:val="20"/>
          <w:szCs w:val="20"/>
          <w:lang w:eastAsia="ru-RU"/>
        </w:rPr>
        <w:t xml:space="preserve"> — воздействие на объект или процесс с целью поддержания его в определенном состоянии или изменения этого состояния.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Управление предприятием</w:t>
      </w:r>
      <w:r w:rsidRPr="004079D1">
        <w:rPr>
          <w:rFonts w:ascii="Times New Roman" w:eastAsia="Times New Roman" w:hAnsi="Times New Roman" w:cs="Times New Roman"/>
          <w:sz w:val="20"/>
          <w:szCs w:val="20"/>
          <w:lang w:eastAsia="ru-RU"/>
        </w:rPr>
        <w:t xml:space="preserve">  - система целенаправленного воздействия на все стороны его деятельности в целях повышения эффективности его работы и получения максимальной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Уравнение обмена И. Фишера</w:t>
      </w:r>
      <w:r w:rsidRPr="004079D1">
        <w:rPr>
          <w:rFonts w:ascii="Times New Roman" w:eastAsia="Times New Roman" w:hAnsi="Times New Roman" w:cs="Times New Roman"/>
          <w:sz w:val="20"/>
          <w:szCs w:val="20"/>
          <w:lang w:eastAsia="ru-RU"/>
        </w:rPr>
        <w:t xml:space="preserve"> — уравнение М</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Р</w:t>
      </w:r>
      <w:r w:rsidRPr="004079D1">
        <w:rPr>
          <w:rFonts w:ascii="Times New Roman" w:eastAsia="Times New Roman" w:hAnsi="Times New Roman" w:cs="Times New Roman"/>
          <w:sz w:val="20"/>
          <w:szCs w:val="20"/>
          <w:lang w:val="en-US" w:eastAsia="ru-RU"/>
        </w:rPr>
        <w:t>Q</w:t>
      </w:r>
      <w:r w:rsidRPr="004079D1">
        <w:rPr>
          <w:rFonts w:ascii="Times New Roman" w:eastAsia="Times New Roman" w:hAnsi="Times New Roman" w:cs="Times New Roman"/>
          <w:sz w:val="20"/>
          <w:szCs w:val="20"/>
          <w:lang w:eastAsia="ru-RU"/>
        </w:rPr>
        <w:t xml:space="preserve">, где М — количество денег в обращении, </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скорость обращения денег в кругообороте доходов, Р — уровень цен, а </w:t>
      </w:r>
      <w:r w:rsidRPr="004079D1">
        <w:rPr>
          <w:rFonts w:ascii="Times New Roman" w:eastAsia="Times New Roman" w:hAnsi="Times New Roman" w:cs="Times New Roman"/>
          <w:sz w:val="20"/>
          <w:szCs w:val="20"/>
          <w:lang w:val="en-US" w:eastAsia="ru-RU"/>
        </w:rPr>
        <w:t>Q</w:t>
      </w:r>
      <w:r w:rsidRPr="004079D1">
        <w:rPr>
          <w:rFonts w:ascii="Times New Roman" w:eastAsia="Times New Roman" w:hAnsi="Times New Roman" w:cs="Times New Roman"/>
          <w:sz w:val="20"/>
          <w:szCs w:val="20"/>
          <w:lang w:eastAsia="ru-RU"/>
        </w:rPr>
        <w:t>— физический объем произведенных готовых изделий и услуг. В соответствии с данной формулой объем денежной массы можно определить по формуле: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бедности</w:t>
      </w:r>
      <w:r w:rsidRPr="004079D1">
        <w:rPr>
          <w:rFonts w:ascii="Times New Roman" w:eastAsia="Times New Roman" w:hAnsi="Times New Roman" w:cs="Times New Roman"/>
          <w:sz w:val="20"/>
          <w:szCs w:val="20"/>
          <w:lang w:eastAsia="ru-RU"/>
        </w:rPr>
        <w:t xml:space="preserve"> — доля населения с доходом ниже установленного федеральным правительством официального уровня, граничащего с бедностью.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w:t>
      </w:r>
      <w:r w:rsidRPr="004079D1">
        <w:rPr>
          <w:rFonts w:ascii="Times New Roman" w:eastAsia="Times New Roman" w:hAnsi="Times New Roman" w:cs="Times New Roman"/>
          <w:sz w:val="20"/>
          <w:szCs w:val="20"/>
          <w:lang w:eastAsia="ru-RU"/>
        </w:rPr>
        <w:t xml:space="preserve"> — доля рабочей силы, не занятая в каждый данный момент; отношение численности безработных к численности экономически активного населения в рассматриваемом периоде, в процентах.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 при полной занятости</w:t>
      </w:r>
      <w:r w:rsidRPr="004079D1">
        <w:rPr>
          <w:rFonts w:ascii="Times New Roman" w:eastAsia="Times New Roman" w:hAnsi="Times New Roman" w:cs="Times New Roman"/>
          <w:sz w:val="20"/>
          <w:szCs w:val="20"/>
          <w:lang w:eastAsia="ru-RU"/>
        </w:rPr>
        <w:t xml:space="preserve"> — уровень безработицы в условиях отсутствия циклической безработицы: уровень безработицы, составляющий в силу неизбежности некоторой фрикционной и структурной безработицы примерно 5 или 6%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 зарегистрированной в органах государственной службы занятости</w:t>
      </w:r>
      <w:r w:rsidRPr="004079D1">
        <w:rPr>
          <w:rFonts w:ascii="Times New Roman" w:eastAsia="Times New Roman" w:hAnsi="Times New Roman" w:cs="Times New Roman"/>
          <w:sz w:val="20"/>
          <w:szCs w:val="20"/>
          <w:lang w:eastAsia="ru-RU"/>
        </w:rPr>
        <w:t>, — отношение численности безработных, зарегистрированных в органах государственной службы занятости, к численности экономически активного населения в рассматриваемом периоде, в процентах.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занятости</w:t>
      </w:r>
      <w:r w:rsidRPr="004079D1">
        <w:rPr>
          <w:rFonts w:ascii="Times New Roman" w:eastAsia="Times New Roman" w:hAnsi="Times New Roman" w:cs="Times New Roman"/>
          <w:sz w:val="20"/>
          <w:szCs w:val="20"/>
          <w:lang w:eastAsia="ru-RU"/>
        </w:rPr>
        <w:t xml:space="preserve"> — процент численности рабочей силы, имеющей работу на данный момент.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жизни</w:t>
      </w:r>
      <w:r w:rsidRPr="004079D1">
        <w:rPr>
          <w:rFonts w:ascii="Times New Roman" w:eastAsia="Times New Roman" w:hAnsi="Times New Roman" w:cs="Times New Roman"/>
          <w:sz w:val="20"/>
          <w:szCs w:val="20"/>
          <w:lang w:eastAsia="ru-RU"/>
        </w:rPr>
        <w:t xml:space="preserve"> — совокупность показателей, характеризующих обеспеченность населения необходимыми для жизни материальными и духовными благами .и степень удовлетворения людей этими благами.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цен</w:t>
      </w:r>
      <w:r w:rsidRPr="004079D1">
        <w:rPr>
          <w:rFonts w:ascii="Times New Roman" w:eastAsia="Times New Roman" w:hAnsi="Times New Roman" w:cs="Times New Roman"/>
          <w:sz w:val="20"/>
          <w:szCs w:val="20"/>
          <w:lang w:eastAsia="ru-RU"/>
        </w:rPr>
        <w:t xml:space="preserve"> — средневзвешенная цена различных товаров и услуг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Уровни экономического анализа</w:t>
      </w:r>
      <w:r w:rsidRPr="004079D1">
        <w:rPr>
          <w:rFonts w:ascii="Times New Roman" w:eastAsia="Times New Roman" w:hAnsi="Times New Roman" w:cs="Times New Roman"/>
          <w:sz w:val="20"/>
          <w:szCs w:val="20"/>
          <w:lang w:eastAsia="ru-RU"/>
        </w:rPr>
        <w:t xml:space="preserve">  - существуют совершенно разные уровни анализа, на основе которых экономист может выводить законы, касающиеся экономического поведения людей и общества в целом: макро-, медиум- и микроанализ. Макроанализ может быть на уровне мировой и национальной экономики; медиуманализ — на уровне одного региона или регионального объединения.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Условия торговли</w:t>
      </w:r>
      <w:r w:rsidRPr="004079D1">
        <w:rPr>
          <w:rFonts w:ascii="Times New Roman" w:eastAsia="Times New Roman" w:hAnsi="Times New Roman" w:cs="Times New Roman"/>
          <w:sz w:val="20"/>
          <w:szCs w:val="20"/>
          <w:lang w:eastAsia="ru-RU"/>
        </w:rPr>
        <w:t xml:space="preserve"> — соотношение обмена какого-то количества единиц одного товара на какое-то количество единиц другого товара; цена товара или услуги; количество одного товара (или услуги), которое приходится отдать, чтобы приобрести единицу другого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Услуга</w:t>
      </w:r>
      <w:r w:rsidRPr="004079D1">
        <w:rPr>
          <w:rFonts w:ascii="Times New Roman" w:eastAsia="Times New Roman" w:hAnsi="Times New Roman" w:cs="Times New Roman"/>
          <w:sz w:val="20"/>
          <w:szCs w:val="20"/>
          <w:lang w:eastAsia="ru-RU"/>
        </w:rPr>
        <w:t xml:space="preserve"> — деятельность, результатом которой удовлетворяются какие-либо потребности людей: ремонт автомобиля, удаление аппендикса, стрижка волос и консультация юриста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Уставный фонд</w:t>
      </w:r>
      <w:r w:rsidRPr="004079D1">
        <w:rPr>
          <w:rFonts w:ascii="Times New Roman" w:eastAsia="Times New Roman" w:hAnsi="Times New Roman" w:cs="Times New Roman"/>
          <w:sz w:val="20"/>
          <w:szCs w:val="20"/>
          <w:lang w:eastAsia="ru-RU"/>
        </w:rPr>
        <w:t xml:space="preserve"> — сумма средств, составляющих имущество предприятия при его создании.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«Утечка мозгов»</w:t>
      </w:r>
      <w:r w:rsidRPr="004079D1">
        <w:rPr>
          <w:rFonts w:ascii="Times New Roman" w:eastAsia="Times New Roman" w:hAnsi="Times New Roman" w:cs="Times New Roman"/>
          <w:sz w:val="20"/>
          <w:szCs w:val="20"/>
          <w:lang w:eastAsia="ru-RU"/>
        </w:rPr>
        <w:t xml:space="preserve"> — эмиграция из страны высокообразованных специалистов и высококвалифицированных рабочих.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Учетная ставка</w:t>
      </w:r>
      <w:r w:rsidRPr="004079D1">
        <w:rPr>
          <w:rFonts w:ascii="Times New Roman" w:eastAsia="Times New Roman" w:hAnsi="Times New Roman" w:cs="Times New Roman"/>
          <w:sz w:val="20"/>
          <w:szCs w:val="20"/>
          <w:lang w:eastAsia="ru-RU"/>
        </w:rPr>
        <w:t>— ставка процента, который федеральные резервные банки взимают по ссудам, предоставляемым депозитным учреждениям.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Учетная ставка процента</w:t>
      </w:r>
      <w:r w:rsidRPr="004079D1">
        <w:rPr>
          <w:rFonts w:ascii="Times New Roman" w:eastAsia="Times New Roman" w:hAnsi="Times New Roman" w:cs="Times New Roman"/>
          <w:sz w:val="20"/>
          <w:szCs w:val="20"/>
          <w:lang w:eastAsia="ru-RU"/>
        </w:rPr>
        <w:t xml:space="preserve"> — ставка процента, по которому Центральный банк предоставляет ресурсы коммерческим банкам.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Учредительская прибыль</w:t>
      </w:r>
      <w:r w:rsidRPr="004079D1">
        <w:rPr>
          <w:rFonts w:ascii="Times New Roman" w:eastAsia="Times New Roman" w:hAnsi="Times New Roman" w:cs="Times New Roman"/>
          <w:sz w:val="20"/>
          <w:szCs w:val="20"/>
          <w:lang w:eastAsia="ru-RU"/>
        </w:rPr>
        <w:t xml:space="preserve"> — прибыль, получаемая учредителями акционерного общества в виде разности между суммой, полученной от реализации акций и действительным капиталом, вложенным в предприятие.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Фактические инвестиции</w:t>
      </w:r>
      <w:r w:rsidRPr="004079D1">
        <w:rPr>
          <w:rFonts w:ascii="Times New Roman" w:eastAsia="Times New Roman" w:hAnsi="Times New Roman" w:cs="Times New Roman"/>
          <w:sz w:val="20"/>
          <w:szCs w:val="20"/>
          <w:lang w:eastAsia="ru-RU"/>
        </w:rPr>
        <w:t>— реальный объем инвестиций частных фирм; равен сумме запланированных и незапланированных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Фактический объем доходов, полученный населением</w:t>
      </w:r>
      <w:r w:rsidRPr="004079D1">
        <w:rPr>
          <w:rFonts w:ascii="Times New Roman" w:eastAsia="Times New Roman" w:hAnsi="Times New Roman" w:cs="Times New Roman"/>
          <w:sz w:val="20"/>
          <w:szCs w:val="20"/>
          <w:lang w:eastAsia="ru-RU"/>
        </w:rPr>
        <w:t>, — исчисляется в виде оплаты труда, пенсий, пособий, стипендий и т. п. за определенный период; он может быть выше или ниже начисленного на величину изменения задолженности по этим видам выплат.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Фактический, текущий, бюджет</w:t>
      </w:r>
      <w:r w:rsidRPr="004079D1">
        <w:rPr>
          <w:rFonts w:ascii="Times New Roman" w:eastAsia="Times New Roman" w:hAnsi="Times New Roman" w:cs="Times New Roman"/>
          <w:sz w:val="20"/>
          <w:szCs w:val="20"/>
          <w:lang w:eastAsia="ru-RU"/>
        </w:rPr>
        <w:t xml:space="preserve"> — сумма расходов федерального правительства (на закупку товаров и услуг, а также на трансфертные платежи) за вычетом суммы поступивших налогов за любой (бюджетный) год; при этом результат не может служить критерием того, направлена ли бюджетная политика на расширение или на сокращение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предложения</w:t>
      </w:r>
      <w:r w:rsidRPr="004079D1">
        <w:rPr>
          <w:rFonts w:ascii="Times New Roman" w:eastAsia="Times New Roman" w:hAnsi="Times New Roman" w:cs="Times New Roman"/>
          <w:sz w:val="20"/>
          <w:szCs w:val="20"/>
          <w:lang w:eastAsia="ru-RU"/>
        </w:rPr>
        <w:t xml:space="preserve"> — увеличение наличного количества ресурса, повышение его качества или расширение технических знаний, которые создают для экономики возможность производить больший объем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распределения</w:t>
      </w:r>
      <w:r w:rsidRPr="004079D1">
        <w:rPr>
          <w:rFonts w:ascii="Times New Roman" w:eastAsia="Times New Roman" w:hAnsi="Times New Roman" w:cs="Times New Roman"/>
          <w:sz w:val="20"/>
          <w:szCs w:val="20"/>
          <w:lang w:eastAsia="ru-RU"/>
        </w:rPr>
        <w:t>— способность экономики перераспределять ресурсы с целью обеспечить такой экономический рост, какой позволяет фактор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спроса</w:t>
      </w:r>
      <w:r w:rsidRPr="004079D1">
        <w:rPr>
          <w:rFonts w:ascii="Times New Roman" w:eastAsia="Times New Roman" w:hAnsi="Times New Roman" w:cs="Times New Roman"/>
          <w:sz w:val="20"/>
          <w:szCs w:val="20"/>
          <w:lang w:eastAsia="ru-RU"/>
        </w:rPr>
        <w:t xml:space="preserve"> — повышение уровня совокупного спроса, обусловливающее экономический рост, возможность которого создает увеличение производительного потенциала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Факторинг</w:t>
      </w:r>
      <w:r w:rsidRPr="004079D1">
        <w:rPr>
          <w:rFonts w:ascii="Times New Roman" w:eastAsia="Times New Roman" w:hAnsi="Times New Roman" w:cs="Times New Roman"/>
          <w:sz w:val="20"/>
          <w:szCs w:val="20"/>
          <w:lang w:eastAsia="ru-RU"/>
        </w:rPr>
        <w:t xml:space="preserve"> — один из видов финансовых услуг, при которых банк или фирма покупают у своего клиента права на получение денег от его должника.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повышения цены</w:t>
      </w:r>
      <w:r w:rsidRPr="004079D1">
        <w:rPr>
          <w:rFonts w:ascii="Times New Roman" w:eastAsia="Times New Roman" w:hAnsi="Times New Roman" w:cs="Times New Roman"/>
          <w:sz w:val="20"/>
          <w:szCs w:val="20"/>
          <w:lang w:eastAsia="ru-RU"/>
        </w:rPr>
        <w:t xml:space="preserve"> — влияние, оказываемое на конкурентном рынке повышением спроса или сокращением предложения на равновесную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производства</w:t>
      </w:r>
      <w:r w:rsidRPr="004079D1">
        <w:rPr>
          <w:rFonts w:ascii="Times New Roman" w:eastAsia="Times New Roman" w:hAnsi="Times New Roman" w:cs="Times New Roman"/>
          <w:sz w:val="20"/>
          <w:szCs w:val="20"/>
          <w:lang w:eastAsia="ru-RU"/>
        </w:rPr>
        <w:t xml:space="preserve"> — экономические ресурсы: земля, капитал, труд, предпринимательские способности.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снижения цены</w:t>
      </w:r>
      <w:r w:rsidRPr="004079D1">
        <w:rPr>
          <w:rFonts w:ascii="Times New Roman" w:eastAsia="Times New Roman" w:hAnsi="Times New Roman" w:cs="Times New Roman"/>
          <w:sz w:val="20"/>
          <w:szCs w:val="20"/>
          <w:lang w:eastAsia="ru-RU"/>
        </w:rPr>
        <w:t xml:space="preserve"> — влияние, оказываемое на конкурентном рынке снижением спроса или увеличением предложения на равновесную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Федеральные налоги и сборы</w:t>
      </w:r>
      <w:r w:rsidRPr="004079D1">
        <w:rPr>
          <w:rFonts w:ascii="Times New Roman" w:eastAsia="Times New Roman" w:hAnsi="Times New Roman" w:cs="Times New Roman"/>
          <w:sz w:val="20"/>
          <w:szCs w:val="20"/>
          <w:lang w:eastAsia="ru-RU"/>
        </w:rPr>
        <w:t xml:space="preserve"> — устанавливаемые Налоговым кодексом РФ налоги и сборы, обязательные к уплате на всей территории Российской Федерации.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Фиаско рынка</w:t>
      </w:r>
      <w:r w:rsidRPr="004079D1">
        <w:rPr>
          <w:rFonts w:ascii="Times New Roman" w:eastAsia="Times New Roman" w:hAnsi="Times New Roman" w:cs="Times New Roman"/>
          <w:sz w:val="20"/>
          <w:szCs w:val="20"/>
          <w:lang w:eastAsia="ru-RU"/>
        </w:rPr>
        <w:t xml:space="preserve"> — ситуации, при которых рыночная организация экономики не способна обеспечить выбор наиболее эффективных вариантов решения экономических проблем.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Физический (вещественный) капитал</w:t>
      </w:r>
      <w:r w:rsidRPr="004079D1">
        <w:rPr>
          <w:rFonts w:ascii="Times New Roman" w:eastAsia="Times New Roman" w:hAnsi="Times New Roman" w:cs="Times New Roman"/>
          <w:sz w:val="20"/>
          <w:szCs w:val="20"/>
          <w:lang w:eastAsia="ru-RU"/>
        </w:rPr>
        <w:t xml:space="preserve"> — средства производства (машины, оборудование, здания и т. д.), участвующие в производстве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Физическое лицо</w:t>
      </w:r>
      <w:r w:rsidRPr="004079D1">
        <w:rPr>
          <w:rFonts w:ascii="Times New Roman" w:eastAsia="Times New Roman" w:hAnsi="Times New Roman" w:cs="Times New Roman"/>
          <w:sz w:val="20"/>
          <w:szCs w:val="20"/>
          <w:lang w:eastAsia="ru-RU"/>
        </w:rPr>
        <w:t xml:space="preserve"> — человек как правоспособное лицо, самостоятельно выступающее как субъект хозяйственной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Фиксированный валютный курс</w:t>
      </w:r>
      <w:r w:rsidRPr="004079D1">
        <w:rPr>
          <w:rFonts w:ascii="Times New Roman" w:eastAsia="Times New Roman" w:hAnsi="Times New Roman" w:cs="Times New Roman"/>
          <w:sz w:val="20"/>
          <w:szCs w:val="20"/>
          <w:lang w:eastAsia="ru-RU"/>
        </w:rPr>
        <w:t xml:space="preserve"> — курс валюты, свободное повышение или снижение которого не допускается.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Филиалы действующих кредитных организаций</w:t>
      </w:r>
      <w:r w:rsidRPr="004079D1">
        <w:rPr>
          <w:rFonts w:ascii="Times New Roman" w:eastAsia="Times New Roman" w:hAnsi="Times New Roman" w:cs="Times New Roman"/>
          <w:sz w:val="20"/>
          <w:szCs w:val="20"/>
          <w:lang w:eastAsia="ru-RU"/>
        </w:rPr>
        <w:t xml:space="preserve"> — обособленные подразделения кредитных организаций, расположенные вне местонахождения кредитной организации и осуществляющие от ее имени все или часть банковских операций, предусмотренных лицензией Банка России, выданной кредитной организации. По строке «филиалы Сбербанка России» указываются филиалы Сбербанка России, внесенные в Книгу государственной регистрации кредитных организаций и получившие порядковые номера.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Финансирование экспорта и импорта</w:t>
      </w:r>
      <w:r w:rsidRPr="004079D1">
        <w:rPr>
          <w:rFonts w:ascii="Times New Roman" w:eastAsia="Times New Roman" w:hAnsi="Times New Roman" w:cs="Times New Roman"/>
          <w:sz w:val="20"/>
          <w:szCs w:val="20"/>
          <w:lang w:eastAsia="ru-RU"/>
        </w:rPr>
        <w:t xml:space="preserve"> — использование экспортерами и импортерами иностранных валютных рынков для получения оплаты или для совершения платежей за товары и услуги, которые они продают и покупают в других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Финансовые сделки</w:t>
      </w:r>
      <w:r w:rsidRPr="004079D1">
        <w:rPr>
          <w:rFonts w:ascii="Times New Roman" w:eastAsia="Times New Roman" w:hAnsi="Times New Roman" w:cs="Times New Roman"/>
          <w:sz w:val="20"/>
          <w:szCs w:val="20"/>
          <w:lang w:eastAsia="ru-RU"/>
        </w:rPr>
        <w:t xml:space="preserve"> — не учитываются при расчете ВНП, так как не участвуют в создании общественного продукта: 1) государственные трансфертные платежи; 2) частные трансфертные платежи (например, подарки, ежемесячные субсидии студентам университетов из дома являются не результатом производства, а актом передачи средств от одного частного лица к другому); З) сделки с ценными бумагами, т. е. купля-продажа акций и облигаций.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Финансовый капитал</w:t>
      </w:r>
      <w:r w:rsidRPr="004079D1">
        <w:rPr>
          <w:rFonts w:ascii="Times New Roman" w:eastAsia="Times New Roman" w:hAnsi="Times New Roman" w:cs="Times New Roman"/>
          <w:sz w:val="20"/>
          <w:szCs w:val="20"/>
          <w:lang w:eastAsia="ru-RU"/>
        </w:rPr>
        <w:t xml:space="preserve"> — денежный 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Финансы</w:t>
      </w:r>
      <w:r w:rsidRPr="004079D1">
        <w:rPr>
          <w:rFonts w:ascii="Times New Roman" w:eastAsia="Times New Roman" w:hAnsi="Times New Roman" w:cs="Times New Roman"/>
          <w:sz w:val="20"/>
          <w:szCs w:val="20"/>
          <w:lang w:eastAsia="ru-RU"/>
        </w:rPr>
        <w:t xml:space="preserve"> — система экономических отношений по поводу образования, распределения и использования фондов денежных средств (финансовых ресурсов); термин используется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также для обозначения денежных средств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Фирма</w:t>
      </w:r>
      <w:r w:rsidRPr="004079D1">
        <w:rPr>
          <w:rFonts w:ascii="Times New Roman" w:eastAsia="Times New Roman" w:hAnsi="Times New Roman" w:cs="Times New Roman"/>
          <w:sz w:val="20"/>
          <w:szCs w:val="20"/>
          <w:lang w:eastAsia="ru-RU"/>
        </w:rPr>
        <w:t xml:space="preserve"> — основной экономический агент рыночной экономики; юридически самостоятельная организация, осуществляющая предпринимательскую деятельность. Фирма может включать одно или несколько предприятий. </w:t>
      </w:r>
      <w:r w:rsidRPr="004079D1">
        <w:rPr>
          <w:rFonts w:ascii="Times New Roman" w:eastAsia="Times New Roman" w:hAnsi="Times New Roman" w:cs="Times New Roman"/>
          <w:i/>
          <w:sz w:val="20"/>
          <w:szCs w:val="20"/>
          <w:lang w:eastAsia="ru-RU"/>
        </w:rPr>
        <w:t>Фирма</w:t>
      </w:r>
      <w:r w:rsidRPr="004079D1">
        <w:rPr>
          <w:rFonts w:ascii="Times New Roman" w:eastAsia="Times New Roman" w:hAnsi="Times New Roman" w:cs="Times New Roman"/>
          <w:sz w:val="20"/>
          <w:szCs w:val="20"/>
          <w:lang w:eastAsia="ru-RU"/>
        </w:rPr>
        <w:t xml:space="preserve"> —организация, использующая ресурсы для производства товара или услуги с целью получения прибыли, владеющая и управляющая одним или несколькими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политика</w:t>
      </w:r>
      <w:r w:rsidRPr="004079D1">
        <w:rPr>
          <w:rFonts w:ascii="Times New Roman" w:eastAsia="Times New Roman" w:hAnsi="Times New Roman" w:cs="Times New Roman"/>
          <w:sz w:val="20"/>
          <w:szCs w:val="20"/>
          <w:lang w:eastAsia="ru-RU"/>
        </w:rPr>
        <w:t xml:space="preserve"> — политика в области налогообложения и регулирования структуры государственных расходов с целью воздействия на экономику.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политика дискреционная</w:t>
      </w:r>
      <w:r w:rsidRPr="004079D1">
        <w:rPr>
          <w:rFonts w:ascii="Times New Roman" w:eastAsia="Times New Roman" w:hAnsi="Times New Roman" w:cs="Times New Roman"/>
          <w:sz w:val="20"/>
          <w:szCs w:val="20"/>
          <w:lang w:eastAsia="ru-RU"/>
        </w:rPr>
        <w:t xml:space="preserve"> — сознательное регулирование государством налогообложения и государственных расходов с целью воздействия на реальный объем национального производства, занятость, инфляцию и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пошлина</w:t>
      </w:r>
      <w:r w:rsidRPr="004079D1">
        <w:rPr>
          <w:rFonts w:ascii="Times New Roman" w:eastAsia="Times New Roman" w:hAnsi="Times New Roman" w:cs="Times New Roman"/>
          <w:sz w:val="20"/>
          <w:szCs w:val="20"/>
          <w:lang w:eastAsia="ru-RU"/>
        </w:rPr>
        <w:t xml:space="preserve"> — пошлина, вводимая с целью пополнить доходы (федерального) правительства.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Фискальный федерализм</w:t>
      </w:r>
      <w:r w:rsidRPr="004079D1">
        <w:rPr>
          <w:rFonts w:ascii="Times New Roman" w:eastAsia="Times New Roman" w:hAnsi="Times New Roman" w:cs="Times New Roman"/>
          <w:sz w:val="20"/>
          <w:szCs w:val="20"/>
          <w:lang w:eastAsia="ru-RU"/>
        </w:rPr>
        <w:t xml:space="preserve"> — система трансфертов (дотаций), на основе которой федеральное правительство делится своими доходами с правительствами штатов и местными органами власти; разделение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 заработной платы</w:t>
      </w:r>
      <w:r w:rsidRPr="004079D1">
        <w:rPr>
          <w:rFonts w:ascii="Times New Roman" w:eastAsia="Times New Roman" w:hAnsi="Times New Roman" w:cs="Times New Roman"/>
          <w:sz w:val="20"/>
          <w:szCs w:val="20"/>
          <w:lang w:eastAsia="ru-RU"/>
        </w:rPr>
        <w:t xml:space="preserve"> — доход лиц, обеспечивающих экономику рабочей силой; начисленные суммы в денежной и натуральной формах за отработанное время и выполненную работу, неотработанное, но оплаченное время (например, ежегодные отпуска), стимулирующие доплаты и надбавки, премии и единовременные поощрения, компенсационные выплаты, связанные с режимом работы и условиями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 стабилизации</w:t>
      </w:r>
      <w:r w:rsidRPr="004079D1">
        <w:rPr>
          <w:rFonts w:ascii="Times New Roman" w:eastAsia="Times New Roman" w:hAnsi="Times New Roman" w:cs="Times New Roman"/>
          <w:sz w:val="20"/>
          <w:szCs w:val="20"/>
          <w:lang w:eastAsia="ru-RU"/>
        </w:rPr>
        <w:t xml:space="preserve">  - резерв денег или товара, который используется для того, чтобы воспрепятствовать изменению цены путем скупки (продажи) этого товара, когда цена его падает (повышается).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Формула эластичности</w:t>
      </w:r>
      <w:r w:rsidRPr="004079D1">
        <w:rPr>
          <w:rFonts w:ascii="Times New Roman" w:eastAsia="Times New Roman" w:hAnsi="Times New Roman" w:cs="Times New Roman"/>
          <w:sz w:val="20"/>
          <w:szCs w:val="20"/>
          <w:lang w:eastAsia="ru-RU"/>
        </w:rPr>
        <w:t xml:space="preserve"> — ценовая эластичность спроса (предложения) определяется отношением процентного изменения количества спрашиваемой (предлагаемой) продукции к процентному изменению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Как правило, при эластичном спросе коэффициент эластичности больше единицы. При этом небольшие изменения в ценах приводят к большим изменениям в размерах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неэластичном спросе коэффициент эластичности меньше единицы. Ценовые изменения незначительно влияют на объем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Форс-мажор</w:t>
      </w:r>
      <w:r w:rsidRPr="004079D1">
        <w:rPr>
          <w:rFonts w:ascii="Times New Roman" w:eastAsia="Times New Roman" w:hAnsi="Times New Roman" w:cs="Times New Roman"/>
          <w:sz w:val="20"/>
          <w:szCs w:val="20"/>
          <w:lang w:eastAsia="ru-RU"/>
        </w:rPr>
        <w:t xml:space="preserve"> — непредсказуемое событие; событие, не зависящее от действий сторон, участвующих в сделке, но ведущее к нарушению договорных обязательств, например, стихийное бедствие, военные действия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Фрикционная безработица</w:t>
      </w:r>
      <w:r w:rsidRPr="004079D1">
        <w:rPr>
          <w:rFonts w:ascii="Times New Roman" w:eastAsia="Times New Roman" w:hAnsi="Times New Roman" w:cs="Times New Roman"/>
          <w:sz w:val="20"/>
          <w:szCs w:val="20"/>
          <w:lang w:eastAsia="ru-RU"/>
        </w:rPr>
        <w:t xml:space="preserve"> — безработица, связанная с добровольной сменой рабочими места работы и периодами временного увольнения; временная незанятость в периоды перехода рабочих с одной работы на другую.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Функциональное распределение дохода</w:t>
      </w:r>
      <w:r w:rsidRPr="004079D1">
        <w:rPr>
          <w:rFonts w:ascii="Times New Roman" w:eastAsia="Times New Roman" w:hAnsi="Times New Roman" w:cs="Times New Roman"/>
          <w:sz w:val="20"/>
          <w:szCs w:val="20"/>
          <w:lang w:eastAsia="ru-RU"/>
        </w:rPr>
        <w:t xml:space="preserve"> — способ распределения национального дохода страны между теми, кто выполняет в экономике различные функции (обеспечивает экономику различными видами ресурсов); разделение национального дохода на заработную плату и жалованье, доход занятых самостоятельно, прибыль корпораций, процент и ренту.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Функциональное финансирование</w:t>
      </w:r>
      <w:r w:rsidRPr="004079D1">
        <w:rPr>
          <w:rFonts w:ascii="Times New Roman" w:eastAsia="Times New Roman" w:hAnsi="Times New Roman" w:cs="Times New Roman"/>
          <w:sz w:val="20"/>
          <w:szCs w:val="20"/>
          <w:lang w:eastAsia="ru-RU"/>
        </w:rPr>
        <w:t xml:space="preserve"> — использование фискальной политики для обеспечения производства неинфляционного ЧИП в условиях полной занятости независимо от воздействия этой политики на государственный долг.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Фритредерство</w:t>
      </w:r>
      <w:r w:rsidRPr="004079D1">
        <w:rPr>
          <w:rFonts w:ascii="Times New Roman" w:eastAsia="Times New Roman" w:hAnsi="Times New Roman" w:cs="Times New Roman"/>
          <w:sz w:val="20"/>
          <w:szCs w:val="20"/>
          <w:lang w:eastAsia="ru-RU"/>
        </w:rPr>
        <w:t xml:space="preserve"> — направление в экономической теории и хозяйственной политике, основанное на принципе свободы торговли и невмешательстве государства в частную предпринимательскую деятельность.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Фондовая биржа</w:t>
      </w:r>
      <w:r w:rsidRPr="004079D1">
        <w:rPr>
          <w:rFonts w:ascii="Times New Roman" w:eastAsia="Times New Roman" w:hAnsi="Times New Roman" w:cs="Times New Roman"/>
          <w:sz w:val="20"/>
          <w:szCs w:val="20"/>
          <w:lang w:eastAsia="ru-RU"/>
        </w:rPr>
        <w:t xml:space="preserve"> — организованный вторичный рынок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Фундаментальные вопросы рыночной экономии</w:t>
      </w:r>
      <w:r w:rsidRPr="004079D1">
        <w:rPr>
          <w:rFonts w:ascii="Times New Roman" w:eastAsia="Times New Roman" w:hAnsi="Times New Roman" w:cs="Times New Roman"/>
          <w:sz w:val="20"/>
          <w:szCs w:val="20"/>
          <w:lang w:eastAsia="ru-RU"/>
        </w:rPr>
        <w:t xml:space="preserve"> — ЧТО, КАК и ДЛЯ КОГО решаются в разных экономиках по-разному: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а) в </w:t>
      </w:r>
      <w:r w:rsidRPr="004079D1">
        <w:rPr>
          <w:rFonts w:ascii="Times New Roman" w:eastAsia="Times New Roman" w:hAnsi="Times New Roman" w:cs="Times New Roman"/>
          <w:i/>
          <w:sz w:val="20"/>
          <w:szCs w:val="20"/>
          <w:lang w:eastAsia="ru-RU"/>
        </w:rPr>
        <w:t>свободной рыночной экономике</w:t>
      </w:r>
      <w:r w:rsidRPr="004079D1">
        <w:rPr>
          <w:rFonts w:ascii="Times New Roman" w:eastAsia="Times New Roman" w:hAnsi="Times New Roman" w:cs="Times New Roman"/>
          <w:sz w:val="20"/>
          <w:szCs w:val="20"/>
          <w:lang w:eastAsia="ru-RU"/>
        </w:rPr>
        <w:t xml:space="preserve"> они решаются только частным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б) в </w:t>
      </w:r>
      <w:r w:rsidRPr="004079D1">
        <w:rPr>
          <w:rFonts w:ascii="Times New Roman" w:eastAsia="Times New Roman" w:hAnsi="Times New Roman" w:cs="Times New Roman"/>
          <w:i/>
          <w:sz w:val="20"/>
          <w:szCs w:val="20"/>
          <w:lang w:eastAsia="ru-RU"/>
        </w:rPr>
        <w:t>командной экономике</w:t>
      </w:r>
      <w:r w:rsidRPr="004079D1">
        <w:rPr>
          <w:rFonts w:ascii="Times New Roman" w:eastAsia="Times New Roman" w:hAnsi="Times New Roman" w:cs="Times New Roman"/>
          <w:sz w:val="20"/>
          <w:szCs w:val="20"/>
          <w:lang w:eastAsia="ru-RU"/>
        </w:rPr>
        <w:t xml:space="preserve"> — государством;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в </w:t>
      </w:r>
      <w:r w:rsidRPr="004079D1">
        <w:rPr>
          <w:rFonts w:ascii="Times New Roman" w:eastAsia="Times New Roman" w:hAnsi="Times New Roman" w:cs="Times New Roman"/>
          <w:i/>
          <w:sz w:val="20"/>
          <w:szCs w:val="20"/>
          <w:lang w:eastAsia="ru-RU"/>
        </w:rPr>
        <w:t>смешанной экономике</w:t>
      </w:r>
      <w:r w:rsidRPr="004079D1">
        <w:rPr>
          <w:rFonts w:ascii="Times New Roman" w:eastAsia="Times New Roman" w:hAnsi="Times New Roman" w:cs="Times New Roman"/>
          <w:sz w:val="20"/>
          <w:szCs w:val="20"/>
          <w:lang w:eastAsia="ru-RU"/>
        </w:rPr>
        <w:t xml:space="preserve"> — посредством взаимодействия частного капитала и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Функции денег</w:t>
      </w:r>
      <w:r w:rsidRPr="004079D1">
        <w:rPr>
          <w:rFonts w:ascii="Times New Roman" w:eastAsia="Times New Roman" w:hAnsi="Times New Roman" w:cs="Times New Roman"/>
          <w:sz w:val="20"/>
          <w:szCs w:val="20"/>
          <w:lang w:eastAsia="ru-RU"/>
        </w:rPr>
        <w:t xml:space="preserve"> — деньги выполняют различные функции: деньги как 1) мера стоимости; 2) средство обращения; З) средство платежа; 4) средство накопления или образования сбережений; 5) мировые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Функция предложения</w:t>
      </w:r>
      <w:r w:rsidRPr="004079D1">
        <w:rPr>
          <w:rFonts w:ascii="Times New Roman" w:eastAsia="Times New Roman" w:hAnsi="Times New Roman" w:cs="Times New Roman"/>
          <w:sz w:val="20"/>
          <w:szCs w:val="20"/>
          <w:lang w:eastAsia="ru-RU"/>
        </w:rPr>
        <w:t xml:space="preserve"> — функция, показывающая зависимость между количеством предлагаемого товара и его ценой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Функция спроса</w:t>
      </w:r>
      <w:r w:rsidRPr="004079D1">
        <w:rPr>
          <w:rFonts w:ascii="Times New Roman" w:eastAsia="Times New Roman" w:hAnsi="Times New Roman" w:cs="Times New Roman"/>
          <w:sz w:val="20"/>
          <w:szCs w:val="20"/>
          <w:lang w:eastAsia="ru-RU"/>
        </w:rPr>
        <w:t xml:space="preserve"> — функция, показывающая взаимосвязь между спросом на товар и ценой этого товара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Фьючерсные рынки</w:t>
      </w:r>
      <w:r w:rsidRPr="004079D1">
        <w:rPr>
          <w:rFonts w:ascii="Times New Roman" w:eastAsia="Times New Roman" w:hAnsi="Times New Roman" w:cs="Times New Roman"/>
          <w:sz w:val="20"/>
          <w:szCs w:val="20"/>
          <w:lang w:eastAsia="ru-RU"/>
        </w:rPr>
        <w:t xml:space="preserve"> — Организованные рынки (прежде всего, биржи), создаваемые дня Осуществления фьючерсных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Фьючерсные сделки</w:t>
      </w:r>
      <w:r w:rsidRPr="004079D1">
        <w:rPr>
          <w:rFonts w:ascii="Times New Roman" w:eastAsia="Times New Roman" w:hAnsi="Times New Roman" w:cs="Times New Roman"/>
          <w:sz w:val="20"/>
          <w:szCs w:val="20"/>
          <w:lang w:eastAsia="ru-RU"/>
        </w:rPr>
        <w:t xml:space="preserve"> — операции с биржевым товаром, подлежащие исполнению в Определенные сроки в будущем. Например, сделки на товарной бирже, при которых продавец и покупатель договариваются О цене товара, который будет доставлен в определенное время в будущем по оговоренной в момент сделки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Хеджеры</w:t>
      </w:r>
      <w:r w:rsidRPr="004079D1">
        <w:rPr>
          <w:rFonts w:ascii="Times New Roman" w:eastAsia="Times New Roman" w:hAnsi="Times New Roman" w:cs="Times New Roman"/>
          <w:sz w:val="20"/>
          <w:szCs w:val="20"/>
          <w:lang w:eastAsia="ru-RU"/>
        </w:rPr>
        <w:t xml:space="preserve"> -  лица, использующие фьючерсные рынки с целью снижения риска, с которым они могут столкнуться вследствие возможного неблагоприятного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Хеджирование</w:t>
      </w:r>
      <w:r w:rsidRPr="004079D1">
        <w:rPr>
          <w:rFonts w:ascii="Times New Roman" w:eastAsia="Times New Roman" w:hAnsi="Times New Roman" w:cs="Times New Roman"/>
          <w:sz w:val="20"/>
          <w:szCs w:val="20"/>
          <w:lang w:eastAsia="ru-RU"/>
        </w:rPr>
        <w:t xml:space="preserve"> — операции страхования от неблагоприятного изменения цен по сделкам, предусматривающим поставки товаров в будущем. Хеджирование совершается путем встречных покупок (продаж) фьючерсных контрактов.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Холдинг</w:t>
      </w:r>
      <w:r w:rsidRPr="004079D1">
        <w:rPr>
          <w:rFonts w:ascii="Times New Roman" w:eastAsia="Times New Roman" w:hAnsi="Times New Roman" w:cs="Times New Roman"/>
          <w:sz w:val="20"/>
          <w:szCs w:val="20"/>
          <w:lang w:eastAsia="ru-RU"/>
        </w:rPr>
        <w:t xml:space="preserve"> — компания, в состав активов которой входят контрольные пакеты акций других предприятий, которые становятся по отношению к холдингу дочерними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w:t>
      </w:r>
      <w:r w:rsidRPr="004079D1">
        <w:rPr>
          <w:rFonts w:ascii="Times New Roman" w:eastAsia="Times New Roman" w:hAnsi="Times New Roman" w:cs="Times New Roman"/>
          <w:sz w:val="20"/>
          <w:szCs w:val="20"/>
          <w:lang w:eastAsia="ru-RU"/>
        </w:rPr>
        <w:t xml:space="preserve"> — количество денег, выплачиваемое за единицу товара или услуги; выраженная в деньгах стоимость единицы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безубыточности</w:t>
      </w:r>
      <w:r w:rsidRPr="004079D1">
        <w:rPr>
          <w:rFonts w:ascii="Times New Roman" w:eastAsia="Times New Roman" w:hAnsi="Times New Roman" w:cs="Times New Roman"/>
          <w:sz w:val="20"/>
          <w:szCs w:val="20"/>
          <w:lang w:eastAsia="ru-RU"/>
        </w:rPr>
        <w:t xml:space="preserve"> — при этой цене фирма находится в ситуации равенства издержек и доходов. Равняется минимальным средним совокупным издержкам.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Равновесия</w:t>
      </w:r>
      <w:r w:rsidRPr="004079D1">
        <w:rPr>
          <w:rFonts w:ascii="Times New Roman" w:eastAsia="Times New Roman" w:hAnsi="Times New Roman" w:cs="Times New Roman"/>
          <w:sz w:val="20"/>
          <w:szCs w:val="20"/>
          <w:lang w:eastAsia="ru-RU"/>
        </w:rPr>
        <w:t xml:space="preserve"> — точка, в которой интересы покупателя и продавца совпадают.</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Цена Рыночная</w:t>
      </w:r>
      <w:r w:rsidRPr="004079D1">
        <w:rPr>
          <w:rFonts w:ascii="Times New Roman" w:eastAsia="Times New Roman" w:hAnsi="Times New Roman" w:cs="Times New Roman"/>
          <w:sz w:val="20"/>
          <w:szCs w:val="20"/>
          <w:lang w:eastAsia="ru-RU"/>
        </w:rPr>
        <w:t xml:space="preserve"> — цена на товары и услуги, формируемая в условиях конкурентного рынка в соответствии со спросом и предложением. Ц. служит самой важной детерминантой, или главным фактором изменения </w:t>
      </w:r>
      <w:r w:rsidRPr="004079D1">
        <w:rPr>
          <w:rFonts w:ascii="Times New Roman" w:eastAsia="Times New Roman" w:hAnsi="Times New Roman" w:cs="Times New Roman"/>
          <w:sz w:val="20"/>
          <w:szCs w:val="20"/>
          <w:lang w:eastAsia="ru-RU"/>
        </w:rPr>
        <w:lastRenderedPageBreak/>
        <w:t xml:space="preserve">величины спроса и величины предложения. Изменение величины спроса и величины предложения под влиянием цены означает передвижение на кривой спроса и кривой предложения с одной точки на другую точку, т. е. переход от одной комбинации «цена — количество продукта» к другой их комбинации. В противоположность этому существуют </w:t>
      </w:r>
      <w:r w:rsidRPr="004079D1">
        <w:rPr>
          <w:rFonts w:ascii="Times New Roman" w:eastAsia="Times New Roman" w:hAnsi="Times New Roman" w:cs="Times New Roman"/>
          <w:i/>
          <w:sz w:val="20"/>
          <w:szCs w:val="20"/>
          <w:lang w:eastAsia="ru-RU"/>
        </w:rPr>
        <w:t>неценовые факторы изменения величины спроса и предложения, или детерминанты.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обеспечивающая справедливую норму прибыли</w:t>
      </w:r>
      <w:r w:rsidRPr="004079D1">
        <w:rPr>
          <w:rFonts w:ascii="Times New Roman" w:eastAsia="Times New Roman" w:hAnsi="Times New Roman" w:cs="Times New Roman"/>
          <w:sz w:val="20"/>
          <w:szCs w:val="20"/>
          <w:lang w:eastAsia="ru-RU"/>
        </w:rPr>
        <w:t>, — цена продукта, которая позволяет производителю получать нормальную прибыль и которая равна средним издержкам производства этого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Ценные бумаги</w:t>
      </w:r>
      <w:r w:rsidRPr="004079D1">
        <w:rPr>
          <w:rFonts w:ascii="Times New Roman" w:eastAsia="Times New Roman" w:hAnsi="Times New Roman" w:cs="Times New Roman"/>
          <w:sz w:val="20"/>
          <w:szCs w:val="20"/>
          <w:lang w:eastAsia="ru-RU"/>
        </w:rPr>
        <w:t xml:space="preserve"> — документы, удостоверяющие имущественные права или отношения займа между лицом, выпустившим документ, и владельцем документа.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дискриминация</w:t>
      </w:r>
      <w:r w:rsidRPr="004079D1">
        <w:rPr>
          <w:rFonts w:ascii="Times New Roman" w:eastAsia="Times New Roman" w:hAnsi="Times New Roman" w:cs="Times New Roman"/>
          <w:sz w:val="20"/>
          <w:szCs w:val="20"/>
          <w:lang w:eastAsia="ru-RU"/>
        </w:rPr>
        <w:t xml:space="preserve"> — продажа в один и тот же момент одного продукта разным покупателям по разным ценам, когда разница в ценах для разных покупателей не оправдана разными издержками производства этого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w:t>
      </w:r>
      <w:r w:rsidRPr="004079D1">
        <w:rPr>
          <w:rFonts w:ascii="Times New Roman" w:eastAsia="Times New Roman" w:hAnsi="Times New Roman" w:cs="Times New Roman"/>
          <w:sz w:val="20"/>
          <w:szCs w:val="20"/>
          <w:lang w:eastAsia="ru-RU"/>
        </w:rPr>
        <w:t xml:space="preserve"> — понятие, характеризующее интенсивность реакции спроса н предложения на изменение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 предложения</w:t>
      </w:r>
      <w:r w:rsidRPr="004079D1">
        <w:rPr>
          <w:rFonts w:ascii="Times New Roman" w:eastAsia="Times New Roman" w:hAnsi="Times New Roman" w:cs="Times New Roman"/>
          <w:sz w:val="20"/>
          <w:szCs w:val="20"/>
          <w:lang w:eastAsia="ru-RU"/>
        </w:rPr>
        <w:t xml:space="preserve"> — отношение процентного изменения величины предложения товара к процентному изменению его цены; реакция величины предложения товара на изменение его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 спроса</w:t>
      </w:r>
      <w:r w:rsidRPr="004079D1">
        <w:rPr>
          <w:rFonts w:ascii="Times New Roman" w:eastAsia="Times New Roman" w:hAnsi="Times New Roman" w:cs="Times New Roman"/>
          <w:sz w:val="20"/>
          <w:szCs w:val="20"/>
          <w:lang w:eastAsia="ru-RU"/>
        </w:rPr>
        <w:t xml:space="preserve"> — отношение процентного изменения величины спроса на товар к процентному изменению его цены; реакция величины покупательского спроса на изменение цены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Ценообразование по принципу «издержки плюс»</w:t>
      </w:r>
      <w:r w:rsidRPr="004079D1">
        <w:rPr>
          <w:rFonts w:ascii="Times New Roman" w:eastAsia="Times New Roman" w:hAnsi="Times New Roman" w:cs="Times New Roman"/>
          <w:sz w:val="20"/>
          <w:szCs w:val="20"/>
          <w:lang w:eastAsia="ru-RU"/>
        </w:rPr>
        <w:t xml:space="preserve"> — применяемый олигополистическими фирмами метод установления желательной для них цены товара на основании средних расчетных издержек производства путем добавления к ним определенного процента.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Центральный банк</w:t>
      </w:r>
      <w:r w:rsidRPr="004079D1">
        <w:rPr>
          <w:rFonts w:ascii="Times New Roman" w:eastAsia="Times New Roman" w:hAnsi="Times New Roman" w:cs="Times New Roman"/>
          <w:sz w:val="20"/>
          <w:szCs w:val="20"/>
          <w:lang w:eastAsia="ru-RU"/>
        </w:rPr>
        <w:t xml:space="preserve"> — банк, осуществляющий руководство всей денежно-кредитной системой страны, обладающий монопольным правом эмиссии денег; хранит временно свободные средства и обязательные резервы коммерческих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 экономический</w:t>
      </w:r>
      <w:r w:rsidRPr="004079D1">
        <w:rPr>
          <w:rFonts w:ascii="Times New Roman" w:eastAsia="Times New Roman" w:hAnsi="Times New Roman" w:cs="Times New Roman"/>
          <w:sz w:val="20"/>
          <w:szCs w:val="20"/>
          <w:lang w:eastAsia="ru-RU"/>
        </w:rPr>
        <w:t xml:space="preserve"> — повторяющиеся в экономике спады и подъемы в развитии производства и уровне деловой активности.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Циклическая безработица</w:t>
      </w:r>
      <w:r w:rsidRPr="004079D1">
        <w:rPr>
          <w:rFonts w:ascii="Times New Roman" w:eastAsia="Times New Roman" w:hAnsi="Times New Roman" w:cs="Times New Roman"/>
          <w:sz w:val="20"/>
          <w:szCs w:val="20"/>
          <w:lang w:eastAsia="ru-RU"/>
        </w:rPr>
        <w:t xml:space="preserve"> — такая безработица, которая возникает в результате спада производства, т. е. той фазы экономического цикла, которая характеризуется резким сокращением совокупных потребительских и инвестиционных расходов. По этой причине Ц.б. иногда называют безработицей, связанной с дефицитом спроса. Ц.б. в США в период Великой депрессии (</w:t>
      </w:r>
      <w:smartTag w:uri="urn:schemas-microsoft-com:office:smarttags" w:element="metricconverter">
        <w:smartTagPr>
          <w:attr w:name="ProductID" w:val="1933 г"/>
        </w:smartTagPr>
        <w:r w:rsidRPr="004079D1">
          <w:rPr>
            <w:rFonts w:ascii="Times New Roman" w:eastAsia="Times New Roman" w:hAnsi="Times New Roman" w:cs="Times New Roman"/>
            <w:sz w:val="20"/>
            <w:szCs w:val="20"/>
            <w:lang w:eastAsia="ru-RU"/>
          </w:rPr>
          <w:t>1933 г</w:t>
        </w:r>
      </w:smartTag>
      <w:r w:rsidRPr="004079D1">
        <w:rPr>
          <w:rFonts w:ascii="Times New Roman" w:eastAsia="Times New Roman" w:hAnsi="Times New Roman" w:cs="Times New Roman"/>
          <w:sz w:val="20"/>
          <w:szCs w:val="20"/>
          <w:lang w:eastAsia="ru-RU"/>
        </w:rPr>
        <w:t>.) достигала примерно 25%. Это очень высокий уровень безработицы. С Ц.б. справиться сложнее всего, так как необходимо решать целый комплекс проблем, которые вызвали кризис.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Циклически сбалансированный бюджет</w:t>
      </w:r>
      <w:r w:rsidRPr="004079D1">
        <w:rPr>
          <w:rFonts w:ascii="Times New Roman" w:eastAsia="Times New Roman" w:hAnsi="Times New Roman" w:cs="Times New Roman"/>
          <w:sz w:val="20"/>
          <w:szCs w:val="20"/>
          <w:lang w:eastAsia="ru-RU"/>
        </w:rPr>
        <w:t xml:space="preserve"> — равенство объема правительственных расходов на товары и услуги чистому объему налоговых поступлений в пределах экономического цикла; возникающий в периоды спада деловой активности дефицит бюджета компенсируется бюджетным избытком в периоды процветания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Циклический дефицит</w:t>
      </w:r>
      <w:r w:rsidRPr="004079D1">
        <w:rPr>
          <w:rFonts w:ascii="Times New Roman" w:eastAsia="Times New Roman" w:hAnsi="Times New Roman" w:cs="Times New Roman"/>
          <w:sz w:val="20"/>
          <w:szCs w:val="20"/>
          <w:lang w:eastAsia="ru-RU"/>
        </w:rPr>
        <w:t xml:space="preserve"> — дефицит федерального бюджета, вызванный спадом деловой активности и обусловленным им сокращением налоговых поступлений.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Частичное равновесие</w:t>
      </w:r>
      <w:r w:rsidRPr="004079D1">
        <w:rPr>
          <w:rFonts w:ascii="Times New Roman" w:eastAsia="Times New Roman" w:hAnsi="Times New Roman" w:cs="Times New Roman"/>
          <w:sz w:val="20"/>
          <w:szCs w:val="20"/>
          <w:lang w:eastAsia="ru-RU"/>
        </w:rPr>
        <w:t xml:space="preserve"> — равновесие между спросом и предложением на отдельном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Частная собственность</w:t>
      </w:r>
      <w:r w:rsidRPr="004079D1">
        <w:rPr>
          <w:rFonts w:ascii="Times New Roman" w:eastAsia="Times New Roman" w:hAnsi="Times New Roman" w:cs="Times New Roman"/>
          <w:sz w:val="20"/>
          <w:szCs w:val="20"/>
          <w:lang w:eastAsia="ru-RU"/>
        </w:rPr>
        <w:t xml:space="preserve"> — право частных лиц и фирм владеть, пользоваться, распоряжаться и завещать землю, капитал и другие активы. Ч.с. — основа рыночной экономики. Наряду с Ч.с. в </w:t>
      </w:r>
      <w:r w:rsidRPr="004079D1">
        <w:rPr>
          <w:rFonts w:ascii="Times New Roman" w:eastAsia="Times New Roman" w:hAnsi="Times New Roman" w:cs="Times New Roman"/>
          <w:i/>
          <w:sz w:val="20"/>
          <w:szCs w:val="20"/>
          <w:lang w:eastAsia="ru-RU"/>
        </w:rPr>
        <w:t>рыночной экономике</w:t>
      </w:r>
      <w:r w:rsidRPr="004079D1">
        <w:rPr>
          <w:rFonts w:ascii="Times New Roman" w:eastAsia="Times New Roman" w:hAnsi="Times New Roman" w:cs="Times New Roman"/>
          <w:sz w:val="20"/>
          <w:szCs w:val="20"/>
          <w:lang w:eastAsia="ru-RU"/>
        </w:rPr>
        <w:t xml:space="preserve"> имеет место и </w:t>
      </w:r>
      <w:r w:rsidRPr="004079D1">
        <w:rPr>
          <w:rFonts w:ascii="Times New Roman" w:eastAsia="Times New Roman" w:hAnsi="Times New Roman" w:cs="Times New Roman"/>
          <w:i/>
          <w:sz w:val="20"/>
          <w:szCs w:val="20"/>
          <w:lang w:eastAsia="ru-RU"/>
        </w:rPr>
        <w:t>государственная собственность</w:t>
      </w:r>
      <w:r w:rsidRPr="004079D1">
        <w:rPr>
          <w:rFonts w:ascii="Times New Roman" w:eastAsia="Times New Roman" w:hAnsi="Times New Roman" w:cs="Times New Roman"/>
          <w:sz w:val="20"/>
          <w:szCs w:val="20"/>
          <w:lang w:eastAsia="ru-RU"/>
        </w:rPr>
        <w:t xml:space="preserve">. Взаимодействие Ч.с. и государственной собственности приводит к образованию </w:t>
      </w:r>
      <w:r w:rsidRPr="004079D1">
        <w:rPr>
          <w:rFonts w:ascii="Times New Roman" w:eastAsia="Times New Roman" w:hAnsi="Times New Roman" w:cs="Times New Roman"/>
          <w:i/>
          <w:sz w:val="20"/>
          <w:szCs w:val="20"/>
          <w:lang w:eastAsia="ru-RU"/>
        </w:rPr>
        <w:t>смешанной</w:t>
      </w:r>
      <w:r w:rsidRPr="004079D1">
        <w:rPr>
          <w:rFonts w:ascii="Times New Roman" w:eastAsia="Times New Roman" w:hAnsi="Times New Roman" w:cs="Times New Roman"/>
          <w:sz w:val="20"/>
          <w:szCs w:val="20"/>
          <w:lang w:eastAsia="ru-RU"/>
        </w:rPr>
        <w:t xml:space="preserve"> собственности, которая признается господствующей в современной экономике 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Частный сектор</w:t>
      </w:r>
      <w:r w:rsidRPr="004079D1">
        <w:rPr>
          <w:rFonts w:ascii="Times New Roman" w:eastAsia="Times New Roman" w:hAnsi="Times New Roman" w:cs="Times New Roman"/>
          <w:sz w:val="20"/>
          <w:szCs w:val="20"/>
          <w:lang w:eastAsia="ru-RU"/>
        </w:rPr>
        <w:t xml:space="preserve"> — совокупность домохозяйств и фирм в стране. Человеческий капитал — капитал, воплощенный в индивидууме потенциальной способностью приносить доход, основанной на врожденных интеллектуальных способностях и таланте, а также знаний и навыков, полученных в ходе обучения, образования и практической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Чек</w:t>
      </w:r>
      <w:r w:rsidRPr="004079D1">
        <w:rPr>
          <w:rFonts w:ascii="Times New Roman" w:eastAsia="Times New Roman" w:hAnsi="Times New Roman" w:cs="Times New Roman"/>
          <w:sz w:val="20"/>
          <w:szCs w:val="20"/>
          <w:lang w:eastAsia="ru-RU"/>
        </w:rPr>
        <w:t xml:space="preserve"> — письменное распоряжение владельца счета банку выдать другому лицу или перевести на счет другого лица определенную сумму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Численность экономически активного населения</w:t>
      </w:r>
      <w:r w:rsidRPr="004079D1">
        <w:rPr>
          <w:rFonts w:ascii="Times New Roman" w:eastAsia="Times New Roman" w:hAnsi="Times New Roman" w:cs="Times New Roman"/>
          <w:sz w:val="20"/>
          <w:szCs w:val="20"/>
          <w:lang w:eastAsia="ru-RU"/>
        </w:rPr>
        <w:t xml:space="preserve"> — сумма занятых в экономике и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Число замещенных рабочих мест в организациях</w:t>
      </w:r>
      <w:r w:rsidRPr="004079D1">
        <w:rPr>
          <w:rFonts w:ascii="Times New Roman" w:eastAsia="Times New Roman" w:hAnsi="Times New Roman" w:cs="Times New Roman"/>
          <w:sz w:val="20"/>
          <w:szCs w:val="20"/>
          <w:lang w:eastAsia="ru-RU"/>
        </w:rPr>
        <w:t xml:space="preserve"> — суммарное количество среднесписочной численности работников, средней численности внешних совместителей и средней численности работников, выполнявших работы по договорам гражданско-правового характера. При суммировании числа рабочих мест по организациям каждый работник учитывается по числу замещаемых им рабочих мест (без учета внутреннего совместительства).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конкуренция</w:t>
      </w:r>
      <w:r w:rsidRPr="004079D1">
        <w:rPr>
          <w:rFonts w:ascii="Times New Roman" w:eastAsia="Times New Roman" w:hAnsi="Times New Roman" w:cs="Times New Roman"/>
          <w:sz w:val="20"/>
          <w:szCs w:val="20"/>
          <w:lang w:eastAsia="ru-RU"/>
        </w:rPr>
        <w:t xml:space="preserve"> — рынок, где множество фирм продает стандартизированные товары; доступ свободен, индивидуальный продавец совершенно не способен контролировать цену продаваемого им товара, отсутствует неценовая конкуренция рынок с очень большим числом покупателей.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монополия</w:t>
      </w:r>
      <w:r w:rsidRPr="004079D1">
        <w:rPr>
          <w:rFonts w:ascii="Times New Roman" w:eastAsia="Times New Roman" w:hAnsi="Times New Roman" w:cs="Times New Roman"/>
          <w:sz w:val="20"/>
          <w:szCs w:val="20"/>
          <w:lang w:eastAsia="ru-RU"/>
        </w:rPr>
        <w:t xml:space="preserve">— рынок, который отличают следующие черты: одна фирма здесь продает единственный в своем роде продукт (не имеющий близкого заменителя); доступ на него закрыт; </w:t>
      </w:r>
      <w:r w:rsidRPr="004079D1">
        <w:rPr>
          <w:rFonts w:ascii="Times New Roman" w:eastAsia="Times New Roman" w:hAnsi="Times New Roman" w:cs="Times New Roman"/>
          <w:sz w:val="20"/>
          <w:szCs w:val="20"/>
          <w:lang w:eastAsia="ru-RU"/>
        </w:rPr>
        <w:lastRenderedPageBreak/>
        <w:t>действующая на нем фирма обладает значительным контролем над ценой на продаваемый ею продукт; здесь может действовать, а может не действовать 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прибыль</w:t>
      </w:r>
      <w:r w:rsidRPr="004079D1">
        <w:rPr>
          <w:rFonts w:ascii="Times New Roman" w:eastAsia="Times New Roman" w:hAnsi="Times New Roman" w:cs="Times New Roman"/>
          <w:sz w:val="20"/>
          <w:szCs w:val="20"/>
          <w:lang w:eastAsia="ru-RU"/>
        </w:rPr>
        <w:t xml:space="preserve"> — экономическая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инвестиции</w:t>
      </w:r>
      <w:r w:rsidRPr="004079D1">
        <w:rPr>
          <w:rFonts w:ascii="Times New Roman" w:eastAsia="Times New Roman" w:hAnsi="Times New Roman" w:cs="Times New Roman"/>
          <w:sz w:val="20"/>
          <w:szCs w:val="20"/>
          <w:lang w:eastAsia="ru-RU"/>
        </w:rPr>
        <w:t xml:space="preserve"> — инвестиции, определяемые как разница между валовыми (общими) инвестициями и суммами, затраченными на замену износившихся средств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заграничные активы</w:t>
      </w:r>
      <w:r w:rsidRPr="004079D1">
        <w:rPr>
          <w:rFonts w:ascii="Times New Roman" w:eastAsia="Times New Roman" w:hAnsi="Times New Roman" w:cs="Times New Roman"/>
          <w:sz w:val="20"/>
          <w:szCs w:val="20"/>
          <w:lang w:eastAsia="ru-RU"/>
        </w:rPr>
        <w:t xml:space="preserve"> — разница между суммой заграничных активов, владельцами которых являются естественные резиденты, и величиной активов, находящихся на территории страны, но принадлежащих иностранцам.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налоги</w:t>
      </w:r>
      <w:r w:rsidRPr="004079D1">
        <w:rPr>
          <w:rFonts w:ascii="Times New Roman" w:eastAsia="Times New Roman" w:hAnsi="Times New Roman" w:cs="Times New Roman"/>
          <w:sz w:val="20"/>
          <w:szCs w:val="20"/>
          <w:lang w:eastAsia="ru-RU"/>
        </w:rPr>
        <w:t xml:space="preserve"> — разница между суммой всех налогов, выплачиваемых частным сектором государству, и трансфертных платежей, получаемых от государства частным сектором.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национальный продукт</w:t>
      </w:r>
      <w:r w:rsidRPr="004079D1">
        <w:rPr>
          <w:rFonts w:ascii="Times New Roman" w:eastAsia="Times New Roman" w:hAnsi="Times New Roman" w:cs="Times New Roman"/>
          <w:sz w:val="20"/>
          <w:szCs w:val="20"/>
          <w:lang w:eastAsia="ru-RU"/>
        </w:rPr>
        <w:t xml:space="preserve"> (ЧИН) — валовой национальный продукт за вычетом амортизационных отчислений (той части произведенного продукта, которая необходима для замены средств производства, изношенных в процессе выпуска продукции), ЧНП ВНП — Амортизация.</w:t>
      </w:r>
      <w:r w:rsidRPr="004079D1">
        <w:rPr>
          <w:rFonts w:ascii="Times New Roman" w:eastAsia="Times New Roman" w:hAnsi="Times New Roman" w:cs="Times New Roman"/>
          <w:sz w:val="20"/>
          <w:szCs w:val="20"/>
          <w:lang w:eastAsia="ru-RU"/>
        </w:rPr>
        <w:cr/>
      </w:r>
      <w:r w:rsidRPr="004079D1">
        <w:rPr>
          <w:rFonts w:ascii="Times New Roman" w:eastAsia="Times New Roman" w:hAnsi="Times New Roman" w:cs="Times New Roman"/>
          <w:b/>
          <w:sz w:val="20"/>
          <w:szCs w:val="20"/>
          <w:lang w:eastAsia="ru-RU"/>
        </w:rPr>
        <w:t>Чистый объем налоговых поступлений</w:t>
      </w:r>
      <w:r w:rsidRPr="004079D1">
        <w:rPr>
          <w:rFonts w:ascii="Times New Roman" w:eastAsia="Times New Roman" w:hAnsi="Times New Roman" w:cs="Times New Roman"/>
          <w:sz w:val="20"/>
          <w:szCs w:val="20"/>
          <w:lang w:eastAsia="ru-RU"/>
        </w:rPr>
        <w:t xml:space="preserve"> — налоговые поступления правительства минус правительственные трансфертные платежи.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объем трансфертных платежей</w:t>
      </w:r>
      <w:r w:rsidRPr="004079D1">
        <w:rPr>
          <w:rFonts w:ascii="Times New Roman" w:eastAsia="Times New Roman" w:hAnsi="Times New Roman" w:cs="Times New Roman"/>
          <w:sz w:val="20"/>
          <w:szCs w:val="20"/>
          <w:lang w:eastAsia="ru-RU"/>
        </w:rPr>
        <w:t xml:space="preserve"> — личные и правительственные трансфертные платежи жителям других стран минус личные и правительственные трансфертные платежи, полученные от жителей других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объем частных внутренних инвестиций</w:t>
      </w:r>
      <w:r w:rsidRPr="004079D1">
        <w:rPr>
          <w:rFonts w:ascii="Times New Roman" w:eastAsia="Times New Roman" w:hAnsi="Times New Roman" w:cs="Times New Roman"/>
          <w:sz w:val="20"/>
          <w:szCs w:val="20"/>
          <w:lang w:eastAsia="ru-RU"/>
        </w:rPr>
        <w:t xml:space="preserve"> — валовой объем частных внутренних инвестиций минус амортизационные отчисления; прирост основного капитала страны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капитализм</w:t>
      </w:r>
      <w:r w:rsidRPr="004079D1">
        <w:rPr>
          <w:rFonts w:ascii="Times New Roman" w:eastAsia="Times New Roman" w:hAnsi="Times New Roman" w:cs="Times New Roman"/>
          <w:sz w:val="20"/>
          <w:szCs w:val="20"/>
          <w:lang w:eastAsia="ru-RU"/>
        </w:rPr>
        <w:t xml:space="preserve"> — экономическая система, в которой материальные ресурсы являются частной собственностью, а рынки и цены используются для направления и координации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национальный продукт</w:t>
      </w:r>
      <w:r w:rsidRPr="004079D1">
        <w:rPr>
          <w:rFonts w:ascii="Times New Roman" w:eastAsia="Times New Roman" w:hAnsi="Times New Roman" w:cs="Times New Roman"/>
          <w:sz w:val="20"/>
          <w:szCs w:val="20"/>
          <w:lang w:eastAsia="ru-RU"/>
        </w:rPr>
        <w:t xml:space="preserve"> (ЧНП) — представляет собой ВНП, скорректированный на сумму амортизации или капитала, потребленного в ходе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перелив капитала</w:t>
      </w:r>
      <w:r w:rsidRPr="004079D1">
        <w:rPr>
          <w:rFonts w:ascii="Times New Roman" w:eastAsia="Times New Roman" w:hAnsi="Times New Roman" w:cs="Times New Roman"/>
          <w:sz w:val="20"/>
          <w:szCs w:val="20"/>
          <w:lang w:eastAsia="ru-RU"/>
        </w:rPr>
        <w:t xml:space="preserve"> — разница между реальными и финансовыми инвестициями и займами, осуществляемыми и предоставляемыми отдельными лицами и фирмами одной страны в других странах мира, и инвестициями и займами отдельных лиц и фирм других стран в данной стране; приток капитала минус вывоз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экспорт</w:t>
      </w:r>
      <w:r w:rsidRPr="004079D1">
        <w:rPr>
          <w:rFonts w:ascii="Times New Roman" w:eastAsia="Times New Roman" w:hAnsi="Times New Roman" w:cs="Times New Roman"/>
          <w:sz w:val="20"/>
          <w:szCs w:val="20"/>
          <w:lang w:eastAsia="ru-RU"/>
        </w:rPr>
        <w:t xml:space="preserve"> — разница между экспортом и импортом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Что производить</w:t>
      </w:r>
      <w:r w:rsidRPr="004079D1">
        <w:rPr>
          <w:rFonts w:ascii="Times New Roman" w:eastAsia="Times New Roman" w:hAnsi="Times New Roman" w:cs="Times New Roman"/>
          <w:sz w:val="20"/>
          <w:szCs w:val="20"/>
          <w:lang w:eastAsia="ru-RU"/>
        </w:rPr>
        <w:t xml:space="preserve"> — производить нужно лишь те товары, которые могут принести прибыль и пользуются спросом, а те товары, производство которых влечет за собой убытки и которые не пользуются спросом, производиться не должны.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Штраф</w:t>
      </w:r>
      <w:r w:rsidRPr="004079D1">
        <w:rPr>
          <w:rFonts w:ascii="Times New Roman" w:eastAsia="Times New Roman" w:hAnsi="Times New Roman" w:cs="Times New Roman"/>
          <w:sz w:val="20"/>
          <w:szCs w:val="20"/>
          <w:lang w:eastAsia="ru-RU"/>
        </w:rPr>
        <w:t xml:space="preserve"> — денежное взыскание, накладываемое на одну из сторон сделки за нарушение ею договорных обязательств; принудительная уплата в бюджет денежных средств гражданами или предприятиями. Величина и порядок уплаты таких штрафов установлены законом.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Штрафы за выбросы отходов</w:t>
      </w:r>
      <w:r w:rsidRPr="004079D1">
        <w:rPr>
          <w:rFonts w:ascii="Times New Roman" w:eastAsia="Times New Roman" w:hAnsi="Times New Roman" w:cs="Times New Roman"/>
          <w:sz w:val="20"/>
          <w:szCs w:val="20"/>
          <w:lang w:eastAsia="ru-RU"/>
        </w:rPr>
        <w:t xml:space="preserve"> — специальные штрафы, налагаемые на предприятия и лиц, выбрасывающих отходы производства в окружающую среду.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786Штрейкбрехер — лицо, нанимаемое фирмой, когда ее работники бастуют.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Экология</w:t>
      </w:r>
      <w:r w:rsidRPr="004079D1">
        <w:rPr>
          <w:rFonts w:ascii="Times New Roman" w:eastAsia="Times New Roman" w:hAnsi="Times New Roman" w:cs="Times New Roman"/>
          <w:sz w:val="20"/>
          <w:szCs w:val="20"/>
          <w:lang w:eastAsia="ru-RU"/>
        </w:rPr>
        <w:t xml:space="preserve"> — см. Окружающая среда.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Экономика</w:t>
      </w:r>
      <w:r w:rsidRPr="004079D1">
        <w:rPr>
          <w:rFonts w:ascii="Times New Roman" w:eastAsia="Times New Roman" w:hAnsi="Times New Roman" w:cs="Times New Roman"/>
          <w:sz w:val="20"/>
          <w:szCs w:val="20"/>
          <w:lang w:eastAsia="ru-RU"/>
        </w:rPr>
        <w:t xml:space="preserve"> — сфера деятельности, которая способствует решению хозяйственных, социальных и политических проблем, встающих перед всем миром, каждой страной и человеком.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Экономика развивается в общественной среде. Она не может быть вне политики. Однако ее развитие во многом определяет политическая платформа, т. е. какая партия господствует в стране: либеральная, коммунистическая или социал-демократическая. Причем чем больше экономика политизирована, тем меньше ее эффективность. Поэтому экономика должна развиваться не «по указке», а на основе экономических законов. Э. — наука, исследующая проблему эффективного применения редких ресурсов (средств производства) с целью максимального удовлетворения безграничных потребностей общества. Поскольку ресурсы редки экономика не может обеспечить неограниченный выпуск товаров и услуг. В связи с этим необходимо принимать решения о том, какие товары и услуги следует производить, а от каких — отказаться.</w:t>
      </w:r>
    </w:p>
    <w:p w:rsidR="004079D1" w:rsidRPr="004079D1" w:rsidRDefault="004079D1" w:rsidP="004079D1">
      <w:pPr>
        <w:spacing w:after="0" w:line="240" w:lineRule="auto"/>
        <w:jc w:val="both"/>
        <w:rPr>
          <w:rFonts w:ascii="Times New Roman" w:eastAsia="Times New Roman" w:hAnsi="Times New Roman" w:cs="Times New Roman"/>
          <w:b/>
          <w:sz w:val="20"/>
          <w:szCs w:val="20"/>
          <w:lang w:eastAsia="ru-RU"/>
        </w:rPr>
      </w:pPr>
      <w:r w:rsidRPr="004079D1">
        <w:rPr>
          <w:rFonts w:ascii="Times New Roman" w:eastAsia="Times New Roman" w:hAnsi="Times New Roman" w:cs="Times New Roman"/>
          <w:b/>
          <w:sz w:val="20"/>
          <w:szCs w:val="20"/>
          <w:lang w:eastAsia="ru-RU"/>
        </w:rPr>
        <w:t>Экономика России на пороге ХХI в. и пути выхода из кризиса</w:t>
      </w:r>
      <w:r w:rsidRPr="004079D1">
        <w:rPr>
          <w:rFonts w:ascii="Times New Roman" w:eastAsia="Times New Roman" w:hAnsi="Times New Roman" w:cs="Times New Roman"/>
          <w:sz w:val="20"/>
          <w:szCs w:val="20"/>
          <w:lang w:eastAsia="ru-RU"/>
        </w:rPr>
        <w:t>— в настоящее время экономика России имеет много минусов: высокий уровень безработицы, резкое падение жизненного уровня, растущая дифференциация доходов, нарастание социальной напряженности. Выход из кризиса и будущее экономического развития России во многом зависит от взаимодействия государства и многоукладной экономики, финансовой стабилизации, укрепления национальной валюты, благоприятной реструктуризации внешнего долга, устойчивого положительного сальдо внешней торговли.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Экономика со снижающейся деловой активностью</w:t>
      </w:r>
      <w:r w:rsidRPr="004079D1">
        <w:rPr>
          <w:rFonts w:ascii="Times New Roman" w:eastAsia="Times New Roman" w:hAnsi="Times New Roman" w:cs="Times New Roman"/>
          <w:sz w:val="20"/>
          <w:szCs w:val="20"/>
          <w:lang w:eastAsia="ru-RU"/>
        </w:rPr>
        <w:t xml:space="preserve"> — экономика, в которой чистый объем частных внутренних инвестиций меньше нуля (валовой объем частных внутренних инвестиций меньше общей суммы амортизационных отчислений).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Экономикс, Экономическая наука</w:t>
      </w:r>
      <w:r w:rsidRPr="004079D1">
        <w:rPr>
          <w:rFonts w:ascii="Times New Roman" w:eastAsia="Times New Roman" w:hAnsi="Times New Roman" w:cs="Times New Roman"/>
          <w:sz w:val="20"/>
          <w:szCs w:val="20"/>
          <w:lang w:eastAsia="ru-RU"/>
        </w:rPr>
        <w:t>— общественная наука об использовании редких экономических ресурсов с целью максимального удовлетворения неограниченных материальных потребностей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Экономическая деятельность людей</w:t>
      </w:r>
      <w:r w:rsidRPr="004079D1">
        <w:rPr>
          <w:rFonts w:ascii="Times New Roman" w:eastAsia="Times New Roman" w:hAnsi="Times New Roman" w:cs="Times New Roman"/>
          <w:sz w:val="20"/>
          <w:szCs w:val="20"/>
          <w:lang w:eastAsia="ru-RU"/>
        </w:rPr>
        <w:t xml:space="preserve"> — процесс, совершающийся между людьми и природой с целью производства общественного продукта и дальнейшего его распределения, обмена и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интеграция</w:t>
      </w:r>
      <w:r w:rsidRPr="004079D1">
        <w:rPr>
          <w:rFonts w:ascii="Times New Roman" w:eastAsia="Times New Roman" w:hAnsi="Times New Roman" w:cs="Times New Roman"/>
          <w:sz w:val="20"/>
          <w:szCs w:val="20"/>
          <w:lang w:eastAsia="ru-RU"/>
        </w:rPr>
        <w:t xml:space="preserve"> — сотрудничество между национальными хозяйствами разных стран и полная или частичная их унификация; ликвидация барьеров в торговле между этими странами; сближение рынков каждой из отдельных стран с целью образования одного большого (общего) рынка.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модель</w:t>
      </w:r>
      <w:r w:rsidRPr="004079D1">
        <w:rPr>
          <w:rFonts w:ascii="Times New Roman" w:eastAsia="Times New Roman" w:hAnsi="Times New Roman" w:cs="Times New Roman"/>
          <w:sz w:val="20"/>
          <w:szCs w:val="20"/>
          <w:lang w:eastAsia="ru-RU"/>
        </w:rPr>
        <w:t xml:space="preserve"> — упрощенная картина действительности; абстрактное обобщение.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политика</w:t>
      </w:r>
      <w:r w:rsidRPr="004079D1">
        <w:rPr>
          <w:rFonts w:ascii="Times New Roman" w:eastAsia="Times New Roman" w:hAnsi="Times New Roman" w:cs="Times New Roman"/>
          <w:sz w:val="20"/>
          <w:szCs w:val="20"/>
          <w:lang w:eastAsia="ru-RU"/>
        </w:rPr>
        <w:t xml:space="preserve"> — совокупность мер или решений, принимаемых правительством относительно того, какой должна быть экономика и каковы ее </w:t>
      </w:r>
      <w:r w:rsidRPr="004079D1">
        <w:rPr>
          <w:rFonts w:ascii="Times New Roman" w:eastAsia="Times New Roman" w:hAnsi="Times New Roman" w:cs="Times New Roman"/>
          <w:i/>
          <w:sz w:val="20"/>
          <w:szCs w:val="20"/>
          <w:lang w:eastAsia="ru-RU"/>
        </w:rPr>
        <w:t>экономические цели</w:t>
      </w:r>
      <w:r w:rsidRPr="004079D1">
        <w:rPr>
          <w:rFonts w:ascii="Times New Roman" w:eastAsia="Times New Roman" w:hAnsi="Times New Roman" w:cs="Times New Roman"/>
          <w:sz w:val="20"/>
          <w:szCs w:val="20"/>
          <w:lang w:eastAsia="ru-RU"/>
        </w:rPr>
        <w:t>. Экономика и Э.п. — понятия разного уровня: экономика первична, а экономическая политика вторична. Э.п. должна исходить от уровня развития самой экономики, а не наоборот.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прибыль</w:t>
      </w:r>
      <w:r w:rsidRPr="004079D1">
        <w:rPr>
          <w:rFonts w:ascii="Times New Roman" w:eastAsia="Times New Roman" w:hAnsi="Times New Roman" w:cs="Times New Roman"/>
          <w:sz w:val="20"/>
          <w:szCs w:val="20"/>
          <w:lang w:eastAsia="ru-RU"/>
        </w:rPr>
        <w:t xml:space="preserve"> - сумма превышения общего дохода над общими издержками; разница между полной выручкой предприятия и суммой внутренних и внешних издержек; общий доход фирмы минус все ее вмененные издержки; синоним терминов «чистая прибыль» и сверхприбыль». Э.п. служит свидетельством того, что отрасль процветает.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рента</w:t>
      </w:r>
      <w:r w:rsidRPr="004079D1">
        <w:rPr>
          <w:rFonts w:ascii="Times New Roman" w:eastAsia="Times New Roman" w:hAnsi="Times New Roman" w:cs="Times New Roman"/>
          <w:sz w:val="20"/>
          <w:szCs w:val="20"/>
          <w:lang w:eastAsia="ru-RU"/>
        </w:rPr>
        <w:t xml:space="preserve"> - цена за использование земли и других естественных ресурсов, предложение которых постоянно, т. е. &lt;совершенно неэластично».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реформа</w:t>
      </w:r>
      <w:r w:rsidRPr="004079D1">
        <w:rPr>
          <w:rFonts w:ascii="Times New Roman" w:eastAsia="Times New Roman" w:hAnsi="Times New Roman" w:cs="Times New Roman"/>
          <w:sz w:val="20"/>
          <w:szCs w:val="20"/>
          <w:lang w:eastAsia="ru-RU"/>
        </w:rPr>
        <w:t xml:space="preserve"> - сознательно проводимые преобразования, направленные на изменение существующих экономических отношений.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теория</w:t>
      </w:r>
      <w:r w:rsidRPr="004079D1">
        <w:rPr>
          <w:rFonts w:ascii="Times New Roman" w:eastAsia="Times New Roman" w:hAnsi="Times New Roman" w:cs="Times New Roman"/>
          <w:sz w:val="20"/>
          <w:szCs w:val="20"/>
          <w:lang w:eastAsia="ru-RU"/>
        </w:rPr>
        <w:t xml:space="preserve">— наука об отношениях между людьми в процессе их экономической деятельности по поводу эффективного использования ограниченных ресурсов с целью максимального удовлетворения потребностей людей; выведение закономерностей из соответствующих фактов экономической действительности; экономический принцип. Э.т. реализуется в определенной человеческой деятельности, которая называется </w:t>
      </w:r>
      <w:r w:rsidRPr="004079D1">
        <w:rPr>
          <w:rFonts w:ascii="Times New Roman" w:eastAsia="Times New Roman" w:hAnsi="Times New Roman" w:cs="Times New Roman"/>
          <w:i/>
          <w:sz w:val="20"/>
          <w:szCs w:val="20"/>
          <w:lang w:eastAsia="ru-RU"/>
        </w:rPr>
        <w:t>экономикой</w:t>
      </w:r>
      <w:r w:rsidRPr="004079D1">
        <w:rPr>
          <w:rFonts w:ascii="Times New Roman" w:eastAsia="Times New Roman" w:hAnsi="Times New Roman" w:cs="Times New Roman"/>
          <w:sz w:val="20"/>
          <w:szCs w:val="20"/>
          <w:lang w:eastAsia="ru-RU"/>
        </w:rPr>
        <w:t xml:space="preserve">. Э.т. можно рассматривать с двух позиций: как </w:t>
      </w:r>
      <w:r w:rsidRPr="004079D1">
        <w:rPr>
          <w:rFonts w:ascii="Times New Roman" w:eastAsia="Times New Roman" w:hAnsi="Times New Roman" w:cs="Times New Roman"/>
          <w:i/>
          <w:sz w:val="20"/>
          <w:szCs w:val="20"/>
          <w:lang w:eastAsia="ru-RU"/>
        </w:rPr>
        <w:t>позитивную и как нормативную</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эффективность</w:t>
      </w:r>
      <w:r w:rsidRPr="004079D1">
        <w:rPr>
          <w:rFonts w:ascii="Times New Roman" w:eastAsia="Times New Roman" w:hAnsi="Times New Roman" w:cs="Times New Roman"/>
          <w:sz w:val="20"/>
          <w:szCs w:val="20"/>
          <w:lang w:eastAsia="ru-RU"/>
        </w:rPr>
        <w:t xml:space="preserve"> — отношение между затратами редких ресурсов и производимым в результате их использования объемом товара или услуги; производство продукта определенной стоимости при наименьших затратах ресурсов; достижение наибольшего объема производства товара или услуги с применением ресурсов определенной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эффективность (Парето-.эффективность)</w:t>
      </w:r>
      <w:r w:rsidRPr="004079D1">
        <w:rPr>
          <w:rFonts w:ascii="Times New Roman" w:eastAsia="Times New Roman" w:hAnsi="Times New Roman" w:cs="Times New Roman"/>
          <w:sz w:val="20"/>
          <w:szCs w:val="20"/>
          <w:lang w:eastAsia="ru-RU"/>
        </w:rPr>
        <w:t xml:space="preserve"> — состояние экономики, при котором нельзя изменить распределение ресурсов так, чтобы повышение удовлетворения потребностей одного субъекта не приводило к снижению удовлетворения потребностей другого.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 активное население</w:t>
      </w:r>
      <w:r w:rsidRPr="004079D1">
        <w:rPr>
          <w:rFonts w:ascii="Times New Roman" w:eastAsia="Times New Roman" w:hAnsi="Times New Roman" w:cs="Times New Roman"/>
          <w:sz w:val="20"/>
          <w:szCs w:val="20"/>
          <w:lang w:eastAsia="ru-RU"/>
        </w:rPr>
        <w:t xml:space="preserve"> (занятая рабочая сила) — часть населения, обеспечивающая создание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Экономические блага — это то, что добыто или создано трудом человека: обработанная земля, посаженный лес, добытая нефть, машины, станки, оборудование, услуги автозаправочных станций, парикмахеров, пожарных и т. д. Конечная цель любой экономической деятельности заключается в стремлении удовлетворить многообразные потребности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законы</w:t>
      </w:r>
      <w:r w:rsidRPr="004079D1">
        <w:rPr>
          <w:rFonts w:ascii="Times New Roman" w:eastAsia="Times New Roman" w:hAnsi="Times New Roman" w:cs="Times New Roman"/>
          <w:sz w:val="20"/>
          <w:szCs w:val="20"/>
          <w:lang w:eastAsia="ru-RU"/>
        </w:rPr>
        <w:t xml:space="preserve"> — выражает собой существенные, постоянно повторяющиеся, устойчивые связи в процессе производства, распределения, обмена и потребления материальных благ и услуг. Во всех странах с рыночной экономикой действуют одни и те же Э.з. Они носят объективный характер. Это означает, что их действие происходит независимо от воли и сознания человека. Однако Э.з. отличаются от законов природы тем, что естественные законы — вечные, а экономические исторические. Э.з. проявляются в коллективной жизни людей, поэтому их называют законами, которые носят общественный или социальный характер. Э.з. отличаются от юридических. Их различие состоит в «поле деятельности»: экономические законы объективны, а юридические — субъективны. Они реализуются через выработку и принятие определенными людьми нормативных актов (законы, указы, директивы и т. д) высшим органом государственной власти (например, Государственной думой РФ) с целью реализации теории на практике. Э.з. — это питательная среда для юридической практики на разных уровнях. Открытие Э.з. — это прерогатива </w:t>
      </w:r>
      <w:r w:rsidRPr="004079D1">
        <w:rPr>
          <w:rFonts w:ascii="Times New Roman" w:eastAsia="Times New Roman" w:hAnsi="Times New Roman" w:cs="Times New Roman"/>
          <w:i/>
          <w:sz w:val="20"/>
          <w:szCs w:val="20"/>
          <w:lang w:eastAsia="ru-RU"/>
        </w:rPr>
        <w:t>экономической теории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ресурсы</w:t>
      </w:r>
      <w:r w:rsidRPr="004079D1">
        <w:rPr>
          <w:rFonts w:ascii="Times New Roman" w:eastAsia="Times New Roman" w:hAnsi="Times New Roman" w:cs="Times New Roman"/>
          <w:sz w:val="20"/>
          <w:szCs w:val="20"/>
          <w:lang w:eastAsia="ru-RU"/>
        </w:rPr>
        <w:t xml:space="preserve"> — все применяемые в хозяйственной деятельности природные, людские и произведенные человеком ресурсы.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системы</w:t>
      </w:r>
      <w:r w:rsidRPr="004079D1">
        <w:rPr>
          <w:rFonts w:ascii="Times New Roman" w:eastAsia="Times New Roman" w:hAnsi="Times New Roman" w:cs="Times New Roman"/>
          <w:sz w:val="20"/>
          <w:szCs w:val="20"/>
          <w:lang w:eastAsia="ru-RU"/>
        </w:rPr>
        <w:t xml:space="preserve"> — соединение ресурсов, осуществляемое в рамках определенных производственных отношений. Э.с. различаются между собой всего лишь по двум признакам: 1) господствующей форме собственности и 2) способу управления экономикой. Исходя из этих двух признаков различают следующие виды экономик: свободную рыночную, командную, смешанную, переходную и традиционную.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цели</w:t>
      </w:r>
      <w:r w:rsidRPr="004079D1">
        <w:rPr>
          <w:rFonts w:ascii="Times New Roman" w:eastAsia="Times New Roman" w:hAnsi="Times New Roman" w:cs="Times New Roman"/>
          <w:sz w:val="20"/>
          <w:szCs w:val="20"/>
          <w:lang w:eastAsia="ru-RU"/>
        </w:rPr>
        <w:t xml:space="preserve"> — основные направления социально-экономического развития государства. Существует целая цепочка Э.ц.: экономический рост, полная занятость, экономическая свобода, стабильный уровень цен, экономическая эффективность, справедливое распределение доходов, социально-экономическая обеспеченность, взаимовыгодное экономическое сотрудничество с другими странами.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Экономический рост</w:t>
      </w:r>
      <w:r w:rsidRPr="004079D1">
        <w:rPr>
          <w:rFonts w:ascii="Times New Roman" w:eastAsia="Times New Roman" w:hAnsi="Times New Roman" w:cs="Times New Roman"/>
          <w:sz w:val="20"/>
          <w:szCs w:val="20"/>
          <w:lang w:eastAsia="ru-RU"/>
        </w:rPr>
        <w:t xml:space="preserve"> — изменение результатов функционирования экономики. Различают экстенсивный и интенсивный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Экспорт</w:t>
      </w:r>
      <w:r w:rsidRPr="004079D1">
        <w:rPr>
          <w:rFonts w:ascii="Times New Roman" w:eastAsia="Times New Roman" w:hAnsi="Times New Roman" w:cs="Times New Roman"/>
          <w:sz w:val="20"/>
          <w:szCs w:val="20"/>
          <w:lang w:eastAsia="ru-RU"/>
        </w:rPr>
        <w:t xml:space="preserve"> — вывоз товаров и услуг за границу; продажа произведенных в стране товаров и услуг иностранным лицам, фирмам и правительству. К экспорту товаров приравниваются отдельные коммерческие операции без вывоза товаров с таможенной территории за границу, в частности, при закупке иностранным лицом товара у российского лица и передаче его другому российскому лицу для переработки и последующего вывоза переработанного товара за границу; в РФ — вывоз товаров с таможенной территории государства за границу без обязательства об обратном ввозе на срок более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Экстенсивный тип экономического роста</w:t>
      </w:r>
      <w:r w:rsidRPr="004079D1">
        <w:rPr>
          <w:rFonts w:ascii="Times New Roman" w:eastAsia="Times New Roman" w:hAnsi="Times New Roman" w:cs="Times New Roman"/>
          <w:sz w:val="20"/>
          <w:szCs w:val="20"/>
          <w:lang w:eastAsia="ru-RU"/>
        </w:rPr>
        <w:t xml:space="preserve"> — экономический рост, при котором увеличение объема производства материальных благ и услуг достигается за счет использования большего количества факторов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w:t>
      </w:r>
      <w:r w:rsidRPr="004079D1">
        <w:rPr>
          <w:rFonts w:ascii="Times New Roman" w:eastAsia="Times New Roman" w:hAnsi="Times New Roman" w:cs="Times New Roman"/>
          <w:b/>
          <w:sz w:val="20"/>
          <w:szCs w:val="20"/>
          <w:lang w:val="en-US" w:eastAsia="ru-RU"/>
        </w:rPr>
        <w:t>K</w:t>
      </w:r>
      <w:r w:rsidRPr="004079D1">
        <w:rPr>
          <w:rFonts w:ascii="Times New Roman" w:eastAsia="Times New Roman" w:hAnsi="Times New Roman" w:cs="Times New Roman"/>
          <w:b/>
          <w:sz w:val="20"/>
          <w:szCs w:val="20"/>
          <w:lang w:eastAsia="ru-RU"/>
        </w:rPr>
        <w:t>Ю</w:t>
      </w:r>
      <w:r w:rsidRPr="004079D1">
        <w:rPr>
          <w:rFonts w:ascii="Times New Roman" w:eastAsia="Times New Roman" w:hAnsi="Times New Roman" w:cs="Times New Roman"/>
          <w:sz w:val="20"/>
          <w:szCs w:val="20"/>
          <w:lang w:eastAsia="ru-RU"/>
        </w:rPr>
        <w:t xml:space="preserve"> — региональная международная единица, функционирующая в границах Европейской валютной системы (ЕЕС) с </w:t>
      </w:r>
      <w:smartTag w:uri="urn:schemas-microsoft-com:office:smarttags" w:element="metricconverter">
        <w:smartTagPr>
          <w:attr w:name="ProductID" w:val="1979 г"/>
        </w:smartTagPr>
        <w:r w:rsidRPr="004079D1">
          <w:rPr>
            <w:rFonts w:ascii="Times New Roman" w:eastAsia="Times New Roman" w:hAnsi="Times New Roman" w:cs="Times New Roman"/>
            <w:sz w:val="20"/>
            <w:szCs w:val="20"/>
            <w:lang w:eastAsia="ru-RU"/>
          </w:rPr>
          <w:t>1979 г</w:t>
        </w:r>
      </w:smartTag>
      <w:r w:rsidRPr="004079D1">
        <w:rPr>
          <w:rFonts w:ascii="Times New Roman" w:eastAsia="Times New Roman" w:hAnsi="Times New Roman" w:cs="Times New Roman"/>
          <w:sz w:val="20"/>
          <w:szCs w:val="20"/>
          <w:lang w:eastAsia="ru-RU"/>
        </w:rPr>
        <w:t>. ЭКЮ была преемницей Европейской расчетной единицы (ЕРЕ), сохраняя при этом метод исчисления и цифровое значение ЕРЕ с различными модификациями. В настоящее время ЭКЮ заменили на евро.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Эластичное предложение</w:t>
      </w:r>
      <w:r w:rsidRPr="004079D1">
        <w:rPr>
          <w:rFonts w:ascii="Times New Roman" w:eastAsia="Times New Roman" w:hAnsi="Times New Roman" w:cs="Times New Roman"/>
          <w:sz w:val="20"/>
          <w:szCs w:val="20"/>
          <w:lang w:eastAsia="ru-RU"/>
        </w:rPr>
        <w:t xml:space="preserve"> — когда процент изменения величины предложения больше, чем процент изменения цены, т. е. если Е</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&gt; 1.</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Эластичность предложения (Е</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реакция предложения на изменение цены. Э.п. означает ответную реакцию предложения на изменение цены. Суть ее в следующем: если производители чувствительны к изменениям цен, то предложение будет эластично. И наоборот: если производители не чувствительны к изменениям цен, то предложение будет неэластично. для измерения Э.п. можно использовать формулу: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Ев = </w:t>
      </w:r>
      <w:r w:rsidRPr="004079D1">
        <w:rPr>
          <w:rFonts w:ascii="Times New Roman" w:eastAsia="Times New Roman" w:hAnsi="Times New Roman" w:cs="Times New Roman"/>
          <w:sz w:val="20"/>
          <w:szCs w:val="20"/>
          <w:u w:val="single"/>
          <w:lang w:eastAsia="ru-RU"/>
        </w:rPr>
        <w:t>Процент изменения величины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Процент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Эластичность спроса (Е</w:t>
      </w:r>
      <w:r w:rsidRPr="004079D1">
        <w:rPr>
          <w:rFonts w:ascii="Times New Roman" w:eastAsia="Times New Roman" w:hAnsi="Times New Roman" w:cs="Times New Roman"/>
          <w:b/>
          <w:sz w:val="20"/>
          <w:szCs w:val="20"/>
          <w:lang w:val="en-US" w:eastAsia="ru-RU"/>
        </w:rPr>
        <w:t>d</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реакция спроса на изменение цены; ответная реакция величины спроса на изменение цены. Э.с. измеряется как отношение процентного изменения величины спроса к процентному изменению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w:t>
      </w:r>
      <w:r w:rsidRPr="004079D1">
        <w:rPr>
          <w:rFonts w:ascii="Times New Roman" w:eastAsia="Times New Roman" w:hAnsi="Times New Roman" w:cs="Times New Roman"/>
          <w:sz w:val="20"/>
          <w:szCs w:val="20"/>
          <w:lang w:val="en-US" w:eastAsia="ru-RU"/>
        </w:rPr>
        <w:t>d</w:t>
      </w:r>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sz w:val="20"/>
          <w:szCs w:val="20"/>
          <w:u w:val="single"/>
          <w:lang w:eastAsia="ru-RU"/>
        </w:rPr>
        <w:t>Процент изменения величины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                                                          Процент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Эластичный спрос</w:t>
      </w:r>
      <w:r w:rsidRPr="004079D1">
        <w:rPr>
          <w:rFonts w:ascii="Times New Roman" w:eastAsia="Times New Roman" w:hAnsi="Times New Roman" w:cs="Times New Roman"/>
          <w:sz w:val="20"/>
          <w:szCs w:val="20"/>
          <w:lang w:eastAsia="ru-RU"/>
        </w:rPr>
        <w:t xml:space="preserve"> — когда незначительное изменение цены оказывает сравнительно существенное влияние на величину спроса, т. е. Е</w:t>
      </w:r>
      <w:r w:rsidRPr="004079D1">
        <w:rPr>
          <w:rFonts w:ascii="Times New Roman" w:eastAsia="Times New Roman" w:hAnsi="Times New Roman" w:cs="Times New Roman"/>
          <w:sz w:val="20"/>
          <w:szCs w:val="20"/>
          <w:lang w:val="en-US" w:eastAsia="ru-RU"/>
        </w:rPr>
        <w:t>d</w:t>
      </w:r>
      <w:r w:rsidRPr="004079D1">
        <w:rPr>
          <w:rFonts w:ascii="Times New Roman" w:eastAsia="Times New Roman" w:hAnsi="Times New Roman" w:cs="Times New Roman"/>
          <w:sz w:val="20"/>
          <w:szCs w:val="20"/>
          <w:lang w:eastAsia="ru-RU"/>
        </w:rPr>
        <w:t>&gt; 1.</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Эмбарго</w:t>
      </w:r>
      <w:r w:rsidRPr="004079D1">
        <w:rPr>
          <w:rFonts w:ascii="Times New Roman" w:eastAsia="Times New Roman" w:hAnsi="Times New Roman" w:cs="Times New Roman"/>
          <w:sz w:val="20"/>
          <w:szCs w:val="20"/>
          <w:lang w:eastAsia="ru-RU"/>
        </w:rPr>
        <w:t xml:space="preserve"> — полный запрет торговых отношений с каким-либ</w:t>
      </w:r>
      <w:r w:rsidRPr="004079D1">
        <w:rPr>
          <w:rFonts w:ascii="Times New Roman" w:eastAsia="Times New Roman" w:hAnsi="Times New Roman" w:cs="Times New Roman"/>
          <w:sz w:val="20"/>
          <w:szCs w:val="20"/>
          <w:lang w:val="en-US" w:eastAsia="ru-RU"/>
        </w:rPr>
        <w:t>o</w:t>
      </w:r>
      <w:r w:rsidRPr="004079D1">
        <w:rPr>
          <w:rFonts w:ascii="Times New Roman" w:eastAsia="Times New Roman" w:hAnsi="Times New Roman" w:cs="Times New Roman"/>
          <w:sz w:val="20"/>
          <w:szCs w:val="20"/>
          <w:lang w:eastAsia="ru-RU"/>
        </w:rPr>
        <w:t xml:space="preserve"> государством, или запрещение ввоза (вывоза) определенных товаров в конкретную страну.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Эмиссия</w:t>
      </w:r>
      <w:r w:rsidRPr="004079D1">
        <w:rPr>
          <w:rFonts w:ascii="Times New Roman" w:eastAsia="Times New Roman" w:hAnsi="Times New Roman" w:cs="Times New Roman"/>
          <w:sz w:val="20"/>
          <w:szCs w:val="20"/>
          <w:lang w:eastAsia="ru-RU"/>
        </w:rPr>
        <w:t xml:space="preserve"> — изготовление и выпуск в обращение денег или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w:t>
      </w:r>
      <w:r w:rsidRPr="004079D1">
        <w:rPr>
          <w:rFonts w:ascii="Times New Roman" w:eastAsia="Times New Roman" w:hAnsi="Times New Roman" w:cs="Times New Roman"/>
          <w:sz w:val="20"/>
          <w:szCs w:val="20"/>
          <w:lang w:eastAsia="ru-RU"/>
        </w:rPr>
        <w:t xml:space="preserve"> — результат какой-либо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Эффективная</w:t>
      </w:r>
      <w:r w:rsidRPr="004079D1">
        <w:rPr>
          <w:rFonts w:ascii="Times New Roman" w:eastAsia="Times New Roman" w:hAnsi="Times New Roman" w:cs="Times New Roman"/>
          <w:sz w:val="20"/>
          <w:szCs w:val="20"/>
          <w:lang w:eastAsia="ru-RU"/>
        </w:rPr>
        <w:t xml:space="preserve"> занятость — занятость, при которой сведена к минимуму циклическая безработица и при этом существует достаточный резерв рабочей силы для структурных маневров в производстве.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Эффективная экономика</w:t>
      </w:r>
      <w:r w:rsidRPr="004079D1">
        <w:rPr>
          <w:rFonts w:ascii="Times New Roman" w:eastAsia="Times New Roman" w:hAnsi="Times New Roman" w:cs="Times New Roman"/>
          <w:sz w:val="20"/>
          <w:szCs w:val="20"/>
          <w:lang w:eastAsia="ru-RU"/>
        </w:rPr>
        <w:t xml:space="preserve"> — экономика, когда ресурсы полностью используются и максимально удовлетворяются потребности и желания людей при минимуме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Эффективность</w:t>
      </w:r>
      <w:r w:rsidRPr="004079D1">
        <w:rPr>
          <w:rFonts w:ascii="Times New Roman" w:eastAsia="Times New Roman" w:hAnsi="Times New Roman" w:cs="Times New Roman"/>
          <w:sz w:val="20"/>
          <w:szCs w:val="20"/>
          <w:lang w:eastAsia="ru-RU"/>
        </w:rPr>
        <w:t xml:space="preserve"> — соотношение между результатами и затратами, произведенными для достижения этих результатов; максимум продукции при минимуме затрат. Большее количество продукта, получаемое от данного объема затрат, означает повышение эффективности. Меньший объем продукта от данного количества затрат указывает на снижение эффективности.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709"/>
        <w:jc w:val="both"/>
        <w:rPr>
          <w:rFonts w:ascii="Times New Roman" w:eastAsia="Times New Roman" w:hAnsi="Times New Roman" w:cs="Times New Roman"/>
          <w:sz w:val="20"/>
          <w:szCs w:val="20"/>
          <w:lang w:eastAsia="ru-RU"/>
        </w:rPr>
      </w:pPr>
    </w:p>
    <w:p w:rsidR="004079D1" w:rsidRPr="00C219C5" w:rsidRDefault="004079D1" w:rsidP="00C219C5">
      <w:pPr>
        <w:pStyle w:val="ad"/>
        <w:rPr>
          <w:rFonts w:ascii="Times New Roman" w:hAnsi="Times New Roman" w:cs="Times New Roman"/>
          <w:sz w:val="28"/>
          <w:szCs w:val="28"/>
        </w:rPr>
      </w:pPr>
    </w:p>
    <w:sectPr w:rsidR="004079D1" w:rsidRPr="00C219C5" w:rsidSect="00D12CBD">
      <w:footerReference w:type="default" r:id="rId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A3D" w:rsidRDefault="001F3A3D" w:rsidP="006A66A4">
      <w:pPr>
        <w:spacing w:after="0" w:line="240" w:lineRule="auto"/>
      </w:pPr>
      <w:r>
        <w:separator/>
      </w:r>
    </w:p>
  </w:endnote>
  <w:endnote w:type="continuationSeparator" w:id="0">
    <w:p w:rsidR="001F3A3D" w:rsidRDefault="001F3A3D" w:rsidP="006A6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918242"/>
      <w:docPartObj>
        <w:docPartGallery w:val="Page Numbers (Bottom of Page)"/>
        <w:docPartUnique/>
      </w:docPartObj>
    </w:sdtPr>
    <w:sdtEndPr/>
    <w:sdtContent>
      <w:p w:rsidR="00FC52AD" w:rsidRDefault="001F3A3D">
        <w:pPr>
          <w:pStyle w:val="aa"/>
          <w:jc w:val="center"/>
        </w:pPr>
        <w:r>
          <w:fldChar w:fldCharType="begin"/>
        </w:r>
        <w:r>
          <w:instrText>PAGE   \* MERGEFORMAT</w:instrText>
        </w:r>
        <w:r>
          <w:fldChar w:fldCharType="separate"/>
        </w:r>
        <w:r w:rsidR="007B26D6">
          <w:rPr>
            <w:noProof/>
          </w:rPr>
          <w:t>1</w:t>
        </w:r>
        <w:r>
          <w:rPr>
            <w:noProof/>
          </w:rPr>
          <w:fldChar w:fldCharType="end"/>
        </w:r>
      </w:p>
    </w:sdtContent>
  </w:sdt>
  <w:p w:rsidR="00FC52AD" w:rsidRDefault="00FC52A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A3D" w:rsidRDefault="001F3A3D" w:rsidP="006A66A4">
      <w:pPr>
        <w:spacing w:after="0" w:line="240" w:lineRule="auto"/>
      </w:pPr>
      <w:r>
        <w:separator/>
      </w:r>
    </w:p>
  </w:footnote>
  <w:footnote w:type="continuationSeparator" w:id="0">
    <w:p w:rsidR="001F3A3D" w:rsidRDefault="001F3A3D" w:rsidP="006A6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B96"/>
    <w:multiLevelType w:val="hybridMultilevel"/>
    <w:tmpl w:val="330CA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022E9"/>
    <w:multiLevelType w:val="hybridMultilevel"/>
    <w:tmpl w:val="7B12D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722AB"/>
    <w:multiLevelType w:val="hybridMultilevel"/>
    <w:tmpl w:val="4C385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01EE6"/>
    <w:multiLevelType w:val="hybridMultilevel"/>
    <w:tmpl w:val="72048D62"/>
    <w:lvl w:ilvl="0" w:tplc="BF989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3A7E63"/>
    <w:multiLevelType w:val="hybridMultilevel"/>
    <w:tmpl w:val="5554EDFA"/>
    <w:lvl w:ilvl="0" w:tplc="38E6247E">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306AEB"/>
    <w:multiLevelType w:val="hybridMultilevel"/>
    <w:tmpl w:val="7B341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B42CD"/>
    <w:multiLevelType w:val="hybridMultilevel"/>
    <w:tmpl w:val="0FC43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3A68D5"/>
    <w:multiLevelType w:val="hybridMultilevel"/>
    <w:tmpl w:val="B27CC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4766D1"/>
    <w:multiLevelType w:val="hybridMultilevel"/>
    <w:tmpl w:val="59AA6124"/>
    <w:lvl w:ilvl="0" w:tplc="0419000F">
      <w:start w:val="1"/>
      <w:numFmt w:val="decimal"/>
      <w:lvlText w:val="%1."/>
      <w:lvlJc w:val="left"/>
      <w:pPr>
        <w:ind w:left="60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A150AC"/>
    <w:multiLevelType w:val="hybridMultilevel"/>
    <w:tmpl w:val="B8C285FC"/>
    <w:lvl w:ilvl="0" w:tplc="CC4C109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BB6E00"/>
    <w:multiLevelType w:val="hybridMultilevel"/>
    <w:tmpl w:val="D334F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8407E"/>
    <w:multiLevelType w:val="hybridMultilevel"/>
    <w:tmpl w:val="8E445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181D62"/>
    <w:multiLevelType w:val="hybridMultilevel"/>
    <w:tmpl w:val="65F84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2557C3"/>
    <w:multiLevelType w:val="hybridMultilevel"/>
    <w:tmpl w:val="D6D2D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54257A"/>
    <w:multiLevelType w:val="singleLevel"/>
    <w:tmpl w:val="C0DC4808"/>
    <w:lvl w:ilvl="0">
      <w:start w:val="1"/>
      <w:numFmt w:val="decimal"/>
      <w:lvlText w:val="%1."/>
      <w:legacy w:legacy="1" w:legacySpace="0" w:legacyIndent="244"/>
      <w:lvlJc w:val="left"/>
      <w:rPr>
        <w:rFonts w:ascii="Times New Roman" w:hAnsi="Times New Roman" w:cs="Times New Roman" w:hint="default"/>
      </w:rPr>
    </w:lvl>
  </w:abstractNum>
  <w:abstractNum w:abstractNumId="15">
    <w:nsid w:val="37C07D08"/>
    <w:multiLevelType w:val="hybridMultilevel"/>
    <w:tmpl w:val="51BCE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D60B57"/>
    <w:multiLevelType w:val="hybridMultilevel"/>
    <w:tmpl w:val="90F21B00"/>
    <w:lvl w:ilvl="0" w:tplc="A8FAF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CEB41E1"/>
    <w:multiLevelType w:val="hybridMultilevel"/>
    <w:tmpl w:val="47D8B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FE7DC9"/>
    <w:multiLevelType w:val="hybridMultilevel"/>
    <w:tmpl w:val="2F369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321542"/>
    <w:multiLevelType w:val="hybridMultilevel"/>
    <w:tmpl w:val="73C48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3502985"/>
    <w:multiLevelType w:val="hybridMultilevel"/>
    <w:tmpl w:val="1AFA5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F8522A"/>
    <w:multiLevelType w:val="hybridMultilevel"/>
    <w:tmpl w:val="BC3A9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492D3D"/>
    <w:multiLevelType w:val="hybridMultilevel"/>
    <w:tmpl w:val="6032B7D2"/>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7366BD"/>
    <w:multiLevelType w:val="hybridMultilevel"/>
    <w:tmpl w:val="E7704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3D67FF"/>
    <w:multiLevelType w:val="hybridMultilevel"/>
    <w:tmpl w:val="DB2232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0F72998"/>
    <w:multiLevelType w:val="hybridMultilevel"/>
    <w:tmpl w:val="2D209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1F180B"/>
    <w:multiLevelType w:val="hybridMultilevel"/>
    <w:tmpl w:val="645C7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691AD3"/>
    <w:multiLevelType w:val="hybridMultilevel"/>
    <w:tmpl w:val="898E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EF6EAA"/>
    <w:multiLevelType w:val="hybridMultilevel"/>
    <w:tmpl w:val="66704AC4"/>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17608F"/>
    <w:multiLevelType w:val="hybridMultilevel"/>
    <w:tmpl w:val="D7EAC978"/>
    <w:lvl w:ilvl="0" w:tplc="4A0035C2">
      <w:numFmt w:val="bullet"/>
      <w:lvlText w:val="-"/>
      <w:lvlJc w:val="left"/>
      <w:pPr>
        <w:tabs>
          <w:tab w:val="num" w:pos="1215"/>
        </w:tabs>
        <w:ind w:left="1215" w:hanging="360"/>
      </w:pPr>
      <w:rPr>
        <w:rFonts w:ascii="Times New Roman" w:eastAsia="Times New Roman" w:hAnsi="Times New Roman" w:cs="Times New Roman" w:hint="default"/>
      </w:rPr>
    </w:lvl>
    <w:lvl w:ilvl="1" w:tplc="04190003">
      <w:start w:val="1"/>
      <w:numFmt w:val="bullet"/>
      <w:lvlText w:val="o"/>
      <w:lvlJc w:val="left"/>
      <w:pPr>
        <w:tabs>
          <w:tab w:val="num" w:pos="1935"/>
        </w:tabs>
        <w:ind w:left="1935"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1C72253"/>
    <w:multiLevelType w:val="hybridMultilevel"/>
    <w:tmpl w:val="0EE2521A"/>
    <w:lvl w:ilvl="0" w:tplc="E324883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73751D91"/>
    <w:multiLevelType w:val="hybridMultilevel"/>
    <w:tmpl w:val="83A84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6"/>
  </w:num>
  <w:num w:numId="3">
    <w:abstractNumId w:val="22"/>
  </w:num>
  <w:num w:numId="4">
    <w:abstractNumId w:val="21"/>
  </w:num>
  <w:num w:numId="5">
    <w:abstractNumId w:val="2"/>
  </w:num>
  <w:num w:numId="6">
    <w:abstractNumId w:val="24"/>
  </w:num>
  <w:num w:numId="7">
    <w:abstractNumId w:val="19"/>
  </w:num>
  <w:num w:numId="8">
    <w:abstractNumId w:val="13"/>
  </w:num>
  <w:num w:numId="9">
    <w:abstractNumId w:val="0"/>
  </w:num>
  <w:num w:numId="10">
    <w:abstractNumId w:val="23"/>
  </w:num>
  <w:num w:numId="11">
    <w:abstractNumId w:val="15"/>
  </w:num>
  <w:num w:numId="12">
    <w:abstractNumId w:val="10"/>
  </w:num>
  <w:num w:numId="13">
    <w:abstractNumId w:val="12"/>
  </w:num>
  <w:num w:numId="14">
    <w:abstractNumId w:val="27"/>
  </w:num>
  <w:num w:numId="15">
    <w:abstractNumId w:val="26"/>
  </w:num>
  <w:num w:numId="16">
    <w:abstractNumId w:val="11"/>
  </w:num>
  <w:num w:numId="17">
    <w:abstractNumId w:val="31"/>
  </w:num>
  <w:num w:numId="18">
    <w:abstractNumId w:val="9"/>
  </w:num>
  <w:num w:numId="19">
    <w:abstractNumId w:val="1"/>
  </w:num>
  <w:num w:numId="20">
    <w:abstractNumId w:val="3"/>
  </w:num>
  <w:num w:numId="21">
    <w:abstractNumId w:val="6"/>
  </w:num>
  <w:num w:numId="22">
    <w:abstractNumId w:val="5"/>
  </w:num>
  <w:num w:numId="23">
    <w:abstractNumId w:val="17"/>
  </w:num>
  <w:num w:numId="24">
    <w:abstractNumId w:val="29"/>
  </w:num>
  <w:num w:numId="25">
    <w:abstractNumId w:val="8"/>
  </w:num>
  <w:num w:numId="26">
    <w:abstractNumId w:val="4"/>
  </w:num>
  <w:num w:numId="27">
    <w:abstractNumId w:val="14"/>
  </w:num>
  <w:num w:numId="28">
    <w:abstractNumId w:val="20"/>
  </w:num>
  <w:num w:numId="29">
    <w:abstractNumId w:val="7"/>
  </w:num>
  <w:num w:numId="30">
    <w:abstractNumId w:val="18"/>
  </w:num>
  <w:num w:numId="31">
    <w:abstractNumId w:val="30"/>
  </w:num>
  <w:num w:numId="32">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19FF"/>
    <w:rsid w:val="00003C44"/>
    <w:rsid w:val="000044F2"/>
    <w:rsid w:val="0000601A"/>
    <w:rsid w:val="00010440"/>
    <w:rsid w:val="00011013"/>
    <w:rsid w:val="00012F54"/>
    <w:rsid w:val="000141A9"/>
    <w:rsid w:val="0001480A"/>
    <w:rsid w:val="00015550"/>
    <w:rsid w:val="0001755D"/>
    <w:rsid w:val="000178E4"/>
    <w:rsid w:val="00026233"/>
    <w:rsid w:val="0003019E"/>
    <w:rsid w:val="00032270"/>
    <w:rsid w:val="00034A31"/>
    <w:rsid w:val="00035769"/>
    <w:rsid w:val="00036618"/>
    <w:rsid w:val="0004252B"/>
    <w:rsid w:val="000436B9"/>
    <w:rsid w:val="00050766"/>
    <w:rsid w:val="00050C7C"/>
    <w:rsid w:val="000529D5"/>
    <w:rsid w:val="00053E2E"/>
    <w:rsid w:val="0005574A"/>
    <w:rsid w:val="00056AE2"/>
    <w:rsid w:val="00057A2E"/>
    <w:rsid w:val="00057EB4"/>
    <w:rsid w:val="00062240"/>
    <w:rsid w:val="00066137"/>
    <w:rsid w:val="00073A58"/>
    <w:rsid w:val="00073E1A"/>
    <w:rsid w:val="00075C24"/>
    <w:rsid w:val="000810C1"/>
    <w:rsid w:val="0009230B"/>
    <w:rsid w:val="00093A8E"/>
    <w:rsid w:val="0009421F"/>
    <w:rsid w:val="00097DE4"/>
    <w:rsid w:val="000A3096"/>
    <w:rsid w:val="000A4260"/>
    <w:rsid w:val="000B08C5"/>
    <w:rsid w:val="000B0B94"/>
    <w:rsid w:val="000B30B3"/>
    <w:rsid w:val="000B385A"/>
    <w:rsid w:val="000B410C"/>
    <w:rsid w:val="000B51B7"/>
    <w:rsid w:val="000B576C"/>
    <w:rsid w:val="000B5909"/>
    <w:rsid w:val="000B6F9F"/>
    <w:rsid w:val="000C07DE"/>
    <w:rsid w:val="000C0D81"/>
    <w:rsid w:val="000C111E"/>
    <w:rsid w:val="000C2AC6"/>
    <w:rsid w:val="000C2F41"/>
    <w:rsid w:val="000C3651"/>
    <w:rsid w:val="000C5378"/>
    <w:rsid w:val="000D08FC"/>
    <w:rsid w:val="000D1BE7"/>
    <w:rsid w:val="000D2261"/>
    <w:rsid w:val="000D466B"/>
    <w:rsid w:val="000D5E21"/>
    <w:rsid w:val="000D5FC3"/>
    <w:rsid w:val="000D6798"/>
    <w:rsid w:val="000E35E3"/>
    <w:rsid w:val="000E39ED"/>
    <w:rsid w:val="000E48B9"/>
    <w:rsid w:val="000E6E8F"/>
    <w:rsid w:val="000E7372"/>
    <w:rsid w:val="000F3C09"/>
    <w:rsid w:val="00100468"/>
    <w:rsid w:val="00100CDE"/>
    <w:rsid w:val="00105AD7"/>
    <w:rsid w:val="0011087D"/>
    <w:rsid w:val="001129C1"/>
    <w:rsid w:val="00114263"/>
    <w:rsid w:val="00116122"/>
    <w:rsid w:val="001210E7"/>
    <w:rsid w:val="0013178E"/>
    <w:rsid w:val="00131C89"/>
    <w:rsid w:val="0013467E"/>
    <w:rsid w:val="00136087"/>
    <w:rsid w:val="00142096"/>
    <w:rsid w:val="00142B46"/>
    <w:rsid w:val="001451FD"/>
    <w:rsid w:val="00145A20"/>
    <w:rsid w:val="0014625A"/>
    <w:rsid w:val="0015143B"/>
    <w:rsid w:val="001519FF"/>
    <w:rsid w:val="00151DB0"/>
    <w:rsid w:val="001529FA"/>
    <w:rsid w:val="00155503"/>
    <w:rsid w:val="00160590"/>
    <w:rsid w:val="00163FA4"/>
    <w:rsid w:val="0016635B"/>
    <w:rsid w:val="00167A53"/>
    <w:rsid w:val="00172AEC"/>
    <w:rsid w:val="001749AD"/>
    <w:rsid w:val="00174D88"/>
    <w:rsid w:val="00187562"/>
    <w:rsid w:val="00187CBB"/>
    <w:rsid w:val="00187E7B"/>
    <w:rsid w:val="00190712"/>
    <w:rsid w:val="00193E22"/>
    <w:rsid w:val="0019598F"/>
    <w:rsid w:val="0019641F"/>
    <w:rsid w:val="001A141F"/>
    <w:rsid w:val="001A7219"/>
    <w:rsid w:val="001B11F1"/>
    <w:rsid w:val="001B1AE6"/>
    <w:rsid w:val="001B1D98"/>
    <w:rsid w:val="001B7172"/>
    <w:rsid w:val="001B7983"/>
    <w:rsid w:val="001C0705"/>
    <w:rsid w:val="001C2825"/>
    <w:rsid w:val="001C538D"/>
    <w:rsid w:val="001C5565"/>
    <w:rsid w:val="001C56A2"/>
    <w:rsid w:val="001D1FC5"/>
    <w:rsid w:val="001D3475"/>
    <w:rsid w:val="001D3923"/>
    <w:rsid w:val="001D4007"/>
    <w:rsid w:val="001D4516"/>
    <w:rsid w:val="001E023E"/>
    <w:rsid w:val="001E1B9A"/>
    <w:rsid w:val="001E22F5"/>
    <w:rsid w:val="001E2D81"/>
    <w:rsid w:val="001E5D34"/>
    <w:rsid w:val="001F3A3D"/>
    <w:rsid w:val="001F6312"/>
    <w:rsid w:val="002047D2"/>
    <w:rsid w:val="00206542"/>
    <w:rsid w:val="002065F6"/>
    <w:rsid w:val="00207C26"/>
    <w:rsid w:val="0021200B"/>
    <w:rsid w:val="0021301F"/>
    <w:rsid w:val="002137F3"/>
    <w:rsid w:val="00213C71"/>
    <w:rsid w:val="0022401B"/>
    <w:rsid w:val="00224909"/>
    <w:rsid w:val="00225E61"/>
    <w:rsid w:val="0023613D"/>
    <w:rsid w:val="00237BB4"/>
    <w:rsid w:val="002421C5"/>
    <w:rsid w:val="00244D05"/>
    <w:rsid w:val="00252DBE"/>
    <w:rsid w:val="00254F83"/>
    <w:rsid w:val="00257EEF"/>
    <w:rsid w:val="002622F1"/>
    <w:rsid w:val="00264288"/>
    <w:rsid w:val="0026470B"/>
    <w:rsid w:val="0026674A"/>
    <w:rsid w:val="002726EF"/>
    <w:rsid w:val="00273077"/>
    <w:rsid w:val="0027482D"/>
    <w:rsid w:val="0027700E"/>
    <w:rsid w:val="00280904"/>
    <w:rsid w:val="00280AC8"/>
    <w:rsid w:val="002816D7"/>
    <w:rsid w:val="0028288E"/>
    <w:rsid w:val="00282F64"/>
    <w:rsid w:val="00284E71"/>
    <w:rsid w:val="0028602E"/>
    <w:rsid w:val="002925C6"/>
    <w:rsid w:val="00292C0B"/>
    <w:rsid w:val="00296793"/>
    <w:rsid w:val="0029734B"/>
    <w:rsid w:val="00297D5D"/>
    <w:rsid w:val="002A1AF6"/>
    <w:rsid w:val="002A24D9"/>
    <w:rsid w:val="002A347D"/>
    <w:rsid w:val="002A3863"/>
    <w:rsid w:val="002B382F"/>
    <w:rsid w:val="002B62AA"/>
    <w:rsid w:val="002B6B09"/>
    <w:rsid w:val="002C33B2"/>
    <w:rsid w:val="002D2E32"/>
    <w:rsid w:val="002D30E0"/>
    <w:rsid w:val="002D3981"/>
    <w:rsid w:val="002D453A"/>
    <w:rsid w:val="002D51E2"/>
    <w:rsid w:val="002D6074"/>
    <w:rsid w:val="002D7642"/>
    <w:rsid w:val="002E1916"/>
    <w:rsid w:val="002E2308"/>
    <w:rsid w:val="002E3802"/>
    <w:rsid w:val="002E6933"/>
    <w:rsid w:val="002F0127"/>
    <w:rsid w:val="002F1FD4"/>
    <w:rsid w:val="002F2571"/>
    <w:rsid w:val="002F2A5D"/>
    <w:rsid w:val="002F566C"/>
    <w:rsid w:val="002F6778"/>
    <w:rsid w:val="002F706A"/>
    <w:rsid w:val="002F788C"/>
    <w:rsid w:val="00301436"/>
    <w:rsid w:val="00303121"/>
    <w:rsid w:val="0030594E"/>
    <w:rsid w:val="003077DC"/>
    <w:rsid w:val="00312194"/>
    <w:rsid w:val="003127A7"/>
    <w:rsid w:val="00312D32"/>
    <w:rsid w:val="00313814"/>
    <w:rsid w:val="00314287"/>
    <w:rsid w:val="0031473E"/>
    <w:rsid w:val="00317344"/>
    <w:rsid w:val="003216A4"/>
    <w:rsid w:val="00323416"/>
    <w:rsid w:val="0033010D"/>
    <w:rsid w:val="003310B9"/>
    <w:rsid w:val="00331F1A"/>
    <w:rsid w:val="00337EFA"/>
    <w:rsid w:val="00343403"/>
    <w:rsid w:val="0034428E"/>
    <w:rsid w:val="0034633F"/>
    <w:rsid w:val="00346EDF"/>
    <w:rsid w:val="003550FE"/>
    <w:rsid w:val="00357013"/>
    <w:rsid w:val="003616A2"/>
    <w:rsid w:val="00362055"/>
    <w:rsid w:val="00367ADD"/>
    <w:rsid w:val="00370A34"/>
    <w:rsid w:val="00372D3D"/>
    <w:rsid w:val="00376906"/>
    <w:rsid w:val="00377892"/>
    <w:rsid w:val="003905EA"/>
    <w:rsid w:val="003911D2"/>
    <w:rsid w:val="00393810"/>
    <w:rsid w:val="00393F73"/>
    <w:rsid w:val="00396375"/>
    <w:rsid w:val="003A07DD"/>
    <w:rsid w:val="003A5480"/>
    <w:rsid w:val="003A671B"/>
    <w:rsid w:val="003B01B5"/>
    <w:rsid w:val="003B3397"/>
    <w:rsid w:val="003B5F5B"/>
    <w:rsid w:val="003B64C3"/>
    <w:rsid w:val="003B6F2D"/>
    <w:rsid w:val="003C01FE"/>
    <w:rsid w:val="003C230D"/>
    <w:rsid w:val="003C2E85"/>
    <w:rsid w:val="003C7141"/>
    <w:rsid w:val="003D00EE"/>
    <w:rsid w:val="003D0BE9"/>
    <w:rsid w:val="003D1E5C"/>
    <w:rsid w:val="003D38B1"/>
    <w:rsid w:val="003D77E2"/>
    <w:rsid w:val="003F041D"/>
    <w:rsid w:val="003F3C84"/>
    <w:rsid w:val="003F4421"/>
    <w:rsid w:val="0040000B"/>
    <w:rsid w:val="004017E6"/>
    <w:rsid w:val="00403008"/>
    <w:rsid w:val="004038D3"/>
    <w:rsid w:val="0040559C"/>
    <w:rsid w:val="00407259"/>
    <w:rsid w:val="004079D1"/>
    <w:rsid w:val="00407F82"/>
    <w:rsid w:val="00411021"/>
    <w:rsid w:val="004200AB"/>
    <w:rsid w:val="00420DB4"/>
    <w:rsid w:val="00424EE9"/>
    <w:rsid w:val="00425783"/>
    <w:rsid w:val="00425C15"/>
    <w:rsid w:val="004304F8"/>
    <w:rsid w:val="00431640"/>
    <w:rsid w:val="0043256B"/>
    <w:rsid w:val="00433128"/>
    <w:rsid w:val="00437013"/>
    <w:rsid w:val="00437182"/>
    <w:rsid w:val="0044170B"/>
    <w:rsid w:val="004425B5"/>
    <w:rsid w:val="00444F8E"/>
    <w:rsid w:val="00444FD9"/>
    <w:rsid w:val="0044735F"/>
    <w:rsid w:val="00447878"/>
    <w:rsid w:val="00452C61"/>
    <w:rsid w:val="004638A1"/>
    <w:rsid w:val="00467CF6"/>
    <w:rsid w:val="00471CD3"/>
    <w:rsid w:val="0047285A"/>
    <w:rsid w:val="00477531"/>
    <w:rsid w:val="00492B45"/>
    <w:rsid w:val="0049693B"/>
    <w:rsid w:val="004A0039"/>
    <w:rsid w:val="004A1732"/>
    <w:rsid w:val="004A1747"/>
    <w:rsid w:val="004A1B98"/>
    <w:rsid w:val="004A1F03"/>
    <w:rsid w:val="004A2A6B"/>
    <w:rsid w:val="004A4098"/>
    <w:rsid w:val="004A46F4"/>
    <w:rsid w:val="004A627F"/>
    <w:rsid w:val="004B60C1"/>
    <w:rsid w:val="004B6409"/>
    <w:rsid w:val="004B6DB5"/>
    <w:rsid w:val="004B71A3"/>
    <w:rsid w:val="004B7BE2"/>
    <w:rsid w:val="004B7CE7"/>
    <w:rsid w:val="004C31DC"/>
    <w:rsid w:val="004C793B"/>
    <w:rsid w:val="004D01D0"/>
    <w:rsid w:val="004D25E4"/>
    <w:rsid w:val="004D3C63"/>
    <w:rsid w:val="004E07C9"/>
    <w:rsid w:val="004E3BAA"/>
    <w:rsid w:val="004E52CC"/>
    <w:rsid w:val="004E54BB"/>
    <w:rsid w:val="004E5D41"/>
    <w:rsid w:val="004E74A0"/>
    <w:rsid w:val="004F1314"/>
    <w:rsid w:val="004F3B14"/>
    <w:rsid w:val="004F50C5"/>
    <w:rsid w:val="004F5C59"/>
    <w:rsid w:val="004F6F08"/>
    <w:rsid w:val="0050277C"/>
    <w:rsid w:val="00507298"/>
    <w:rsid w:val="005075D6"/>
    <w:rsid w:val="00507C9D"/>
    <w:rsid w:val="00511BCA"/>
    <w:rsid w:val="00511D10"/>
    <w:rsid w:val="0051462D"/>
    <w:rsid w:val="0051510C"/>
    <w:rsid w:val="005154A8"/>
    <w:rsid w:val="0051556D"/>
    <w:rsid w:val="00515DFA"/>
    <w:rsid w:val="005178D6"/>
    <w:rsid w:val="00530200"/>
    <w:rsid w:val="0053506F"/>
    <w:rsid w:val="00535CDF"/>
    <w:rsid w:val="005361EA"/>
    <w:rsid w:val="00536F61"/>
    <w:rsid w:val="00537068"/>
    <w:rsid w:val="005377A4"/>
    <w:rsid w:val="00541669"/>
    <w:rsid w:val="005420D1"/>
    <w:rsid w:val="00542667"/>
    <w:rsid w:val="0054387B"/>
    <w:rsid w:val="00546A36"/>
    <w:rsid w:val="00547815"/>
    <w:rsid w:val="00550A9C"/>
    <w:rsid w:val="00551CD5"/>
    <w:rsid w:val="0055643B"/>
    <w:rsid w:val="005620E0"/>
    <w:rsid w:val="005663B0"/>
    <w:rsid w:val="0056697C"/>
    <w:rsid w:val="00566B8D"/>
    <w:rsid w:val="00570126"/>
    <w:rsid w:val="0057494E"/>
    <w:rsid w:val="005801C1"/>
    <w:rsid w:val="00580DF0"/>
    <w:rsid w:val="005A057E"/>
    <w:rsid w:val="005A0D56"/>
    <w:rsid w:val="005A0EC8"/>
    <w:rsid w:val="005B1C05"/>
    <w:rsid w:val="005B7FA0"/>
    <w:rsid w:val="005C3EC0"/>
    <w:rsid w:val="005D1DD5"/>
    <w:rsid w:val="005D214D"/>
    <w:rsid w:val="005D41CC"/>
    <w:rsid w:val="005D4C2F"/>
    <w:rsid w:val="005E4B88"/>
    <w:rsid w:val="005E561F"/>
    <w:rsid w:val="005E61C7"/>
    <w:rsid w:val="005E6B08"/>
    <w:rsid w:val="005E7285"/>
    <w:rsid w:val="005E794D"/>
    <w:rsid w:val="005F189F"/>
    <w:rsid w:val="005F3FBF"/>
    <w:rsid w:val="005F45AF"/>
    <w:rsid w:val="005F7A74"/>
    <w:rsid w:val="0060336E"/>
    <w:rsid w:val="00603554"/>
    <w:rsid w:val="0060387D"/>
    <w:rsid w:val="00604736"/>
    <w:rsid w:val="00605F58"/>
    <w:rsid w:val="00610E9B"/>
    <w:rsid w:val="00612D1B"/>
    <w:rsid w:val="00615AC8"/>
    <w:rsid w:val="00617096"/>
    <w:rsid w:val="00617E11"/>
    <w:rsid w:val="0062139C"/>
    <w:rsid w:val="0062271A"/>
    <w:rsid w:val="0062464A"/>
    <w:rsid w:val="00627680"/>
    <w:rsid w:val="006305AC"/>
    <w:rsid w:val="0063201A"/>
    <w:rsid w:val="00632EA0"/>
    <w:rsid w:val="006331E4"/>
    <w:rsid w:val="00636DE2"/>
    <w:rsid w:val="00640774"/>
    <w:rsid w:val="006425DD"/>
    <w:rsid w:val="00643084"/>
    <w:rsid w:val="00645BE1"/>
    <w:rsid w:val="00647C45"/>
    <w:rsid w:val="00650E8B"/>
    <w:rsid w:val="0065147C"/>
    <w:rsid w:val="0065203E"/>
    <w:rsid w:val="00653E6E"/>
    <w:rsid w:val="00654192"/>
    <w:rsid w:val="0065502F"/>
    <w:rsid w:val="0065754C"/>
    <w:rsid w:val="0065790F"/>
    <w:rsid w:val="00660B95"/>
    <w:rsid w:val="00664628"/>
    <w:rsid w:val="00665571"/>
    <w:rsid w:val="00666648"/>
    <w:rsid w:val="00666AEC"/>
    <w:rsid w:val="006673E4"/>
    <w:rsid w:val="00667499"/>
    <w:rsid w:val="0067295A"/>
    <w:rsid w:val="00674202"/>
    <w:rsid w:val="00675480"/>
    <w:rsid w:val="00675E00"/>
    <w:rsid w:val="00677D2A"/>
    <w:rsid w:val="0068146B"/>
    <w:rsid w:val="00683583"/>
    <w:rsid w:val="006848CC"/>
    <w:rsid w:val="006862E4"/>
    <w:rsid w:val="00692201"/>
    <w:rsid w:val="006925CF"/>
    <w:rsid w:val="00692A77"/>
    <w:rsid w:val="0069736F"/>
    <w:rsid w:val="006A3378"/>
    <w:rsid w:val="006A455B"/>
    <w:rsid w:val="006A5A78"/>
    <w:rsid w:val="006A66A4"/>
    <w:rsid w:val="006A772D"/>
    <w:rsid w:val="006B489C"/>
    <w:rsid w:val="006B50A4"/>
    <w:rsid w:val="006B7C81"/>
    <w:rsid w:val="006C0C42"/>
    <w:rsid w:val="006C2BD8"/>
    <w:rsid w:val="006C676F"/>
    <w:rsid w:val="006D0A0B"/>
    <w:rsid w:val="006D2F39"/>
    <w:rsid w:val="006D3F4C"/>
    <w:rsid w:val="006D5B04"/>
    <w:rsid w:val="006D5ED5"/>
    <w:rsid w:val="006D67FD"/>
    <w:rsid w:val="006D7946"/>
    <w:rsid w:val="006E21BA"/>
    <w:rsid w:val="006E3228"/>
    <w:rsid w:val="006E42C3"/>
    <w:rsid w:val="006F0491"/>
    <w:rsid w:val="006F4CA7"/>
    <w:rsid w:val="00705785"/>
    <w:rsid w:val="00710044"/>
    <w:rsid w:val="0071157F"/>
    <w:rsid w:val="0071357C"/>
    <w:rsid w:val="007159A6"/>
    <w:rsid w:val="00715F6B"/>
    <w:rsid w:val="00720D1F"/>
    <w:rsid w:val="007220BD"/>
    <w:rsid w:val="00730629"/>
    <w:rsid w:val="007309BD"/>
    <w:rsid w:val="007325A9"/>
    <w:rsid w:val="00733185"/>
    <w:rsid w:val="007341D7"/>
    <w:rsid w:val="00734875"/>
    <w:rsid w:val="007462A7"/>
    <w:rsid w:val="007469AD"/>
    <w:rsid w:val="00752404"/>
    <w:rsid w:val="00753C76"/>
    <w:rsid w:val="00755C82"/>
    <w:rsid w:val="00767490"/>
    <w:rsid w:val="00770499"/>
    <w:rsid w:val="00777810"/>
    <w:rsid w:val="0078274E"/>
    <w:rsid w:val="00783A42"/>
    <w:rsid w:val="0078543B"/>
    <w:rsid w:val="00787271"/>
    <w:rsid w:val="00787CB2"/>
    <w:rsid w:val="00790D09"/>
    <w:rsid w:val="00791EAD"/>
    <w:rsid w:val="007959BD"/>
    <w:rsid w:val="0079628D"/>
    <w:rsid w:val="00797EB5"/>
    <w:rsid w:val="007A12CD"/>
    <w:rsid w:val="007A24E8"/>
    <w:rsid w:val="007A463C"/>
    <w:rsid w:val="007A7BDF"/>
    <w:rsid w:val="007A7D83"/>
    <w:rsid w:val="007B26D6"/>
    <w:rsid w:val="007B5EE6"/>
    <w:rsid w:val="007B6B65"/>
    <w:rsid w:val="007C10E9"/>
    <w:rsid w:val="007C3CF0"/>
    <w:rsid w:val="007C651F"/>
    <w:rsid w:val="007D3CEF"/>
    <w:rsid w:val="007D709F"/>
    <w:rsid w:val="007E00A7"/>
    <w:rsid w:val="007E0D07"/>
    <w:rsid w:val="007E49CF"/>
    <w:rsid w:val="007F2EA5"/>
    <w:rsid w:val="007F2F06"/>
    <w:rsid w:val="007F5684"/>
    <w:rsid w:val="007F5D8D"/>
    <w:rsid w:val="00805D5D"/>
    <w:rsid w:val="00813B63"/>
    <w:rsid w:val="00813F1E"/>
    <w:rsid w:val="008156E7"/>
    <w:rsid w:val="00823B71"/>
    <w:rsid w:val="00823BA4"/>
    <w:rsid w:val="00832285"/>
    <w:rsid w:val="0083777A"/>
    <w:rsid w:val="00843CC4"/>
    <w:rsid w:val="00846B78"/>
    <w:rsid w:val="008477E5"/>
    <w:rsid w:val="00847F4E"/>
    <w:rsid w:val="00861BBC"/>
    <w:rsid w:val="00862AAF"/>
    <w:rsid w:val="008640A5"/>
    <w:rsid w:val="0086453E"/>
    <w:rsid w:val="008657EC"/>
    <w:rsid w:val="008665E3"/>
    <w:rsid w:val="00871116"/>
    <w:rsid w:val="008713A1"/>
    <w:rsid w:val="00875909"/>
    <w:rsid w:val="008777BD"/>
    <w:rsid w:val="00880EBD"/>
    <w:rsid w:val="00885664"/>
    <w:rsid w:val="008857D3"/>
    <w:rsid w:val="00886669"/>
    <w:rsid w:val="0088724D"/>
    <w:rsid w:val="00892908"/>
    <w:rsid w:val="00892939"/>
    <w:rsid w:val="00895F50"/>
    <w:rsid w:val="00897644"/>
    <w:rsid w:val="008A34AD"/>
    <w:rsid w:val="008A36F2"/>
    <w:rsid w:val="008A497E"/>
    <w:rsid w:val="008A5EE7"/>
    <w:rsid w:val="008A799C"/>
    <w:rsid w:val="008B040F"/>
    <w:rsid w:val="008B278E"/>
    <w:rsid w:val="008B64FD"/>
    <w:rsid w:val="008B73E4"/>
    <w:rsid w:val="008C0212"/>
    <w:rsid w:val="008C4E17"/>
    <w:rsid w:val="008C6048"/>
    <w:rsid w:val="008C6108"/>
    <w:rsid w:val="008C6AF5"/>
    <w:rsid w:val="008C77C3"/>
    <w:rsid w:val="008D0119"/>
    <w:rsid w:val="008D108C"/>
    <w:rsid w:val="008D48CB"/>
    <w:rsid w:val="008D4E10"/>
    <w:rsid w:val="008D4E44"/>
    <w:rsid w:val="008D5933"/>
    <w:rsid w:val="008D7FCD"/>
    <w:rsid w:val="008E03D0"/>
    <w:rsid w:val="008E129F"/>
    <w:rsid w:val="008E311F"/>
    <w:rsid w:val="008E3732"/>
    <w:rsid w:val="008E5254"/>
    <w:rsid w:val="008F0B7C"/>
    <w:rsid w:val="008F13BE"/>
    <w:rsid w:val="0090270F"/>
    <w:rsid w:val="00904F21"/>
    <w:rsid w:val="00911522"/>
    <w:rsid w:val="0091263E"/>
    <w:rsid w:val="00913410"/>
    <w:rsid w:val="00915C21"/>
    <w:rsid w:val="00920582"/>
    <w:rsid w:val="00920813"/>
    <w:rsid w:val="00922FAC"/>
    <w:rsid w:val="00923F8E"/>
    <w:rsid w:val="00925693"/>
    <w:rsid w:val="009267DC"/>
    <w:rsid w:val="00930044"/>
    <w:rsid w:val="00930711"/>
    <w:rsid w:val="00932D33"/>
    <w:rsid w:val="00932E8C"/>
    <w:rsid w:val="00936837"/>
    <w:rsid w:val="009377EA"/>
    <w:rsid w:val="0093793F"/>
    <w:rsid w:val="00937F06"/>
    <w:rsid w:val="0094244C"/>
    <w:rsid w:val="009428CD"/>
    <w:rsid w:val="00944D3D"/>
    <w:rsid w:val="00946720"/>
    <w:rsid w:val="00947FBC"/>
    <w:rsid w:val="00951156"/>
    <w:rsid w:val="009552B7"/>
    <w:rsid w:val="00955AFF"/>
    <w:rsid w:val="00957DF5"/>
    <w:rsid w:val="00960AE3"/>
    <w:rsid w:val="00962986"/>
    <w:rsid w:val="00965FFF"/>
    <w:rsid w:val="00970368"/>
    <w:rsid w:val="00973CDB"/>
    <w:rsid w:val="00974303"/>
    <w:rsid w:val="009743B8"/>
    <w:rsid w:val="009755B1"/>
    <w:rsid w:val="00975670"/>
    <w:rsid w:val="009778CC"/>
    <w:rsid w:val="00980ED6"/>
    <w:rsid w:val="0098411D"/>
    <w:rsid w:val="00985236"/>
    <w:rsid w:val="00986E18"/>
    <w:rsid w:val="009928D6"/>
    <w:rsid w:val="00994064"/>
    <w:rsid w:val="009961B8"/>
    <w:rsid w:val="009A6560"/>
    <w:rsid w:val="009B490E"/>
    <w:rsid w:val="009B7309"/>
    <w:rsid w:val="009B77F2"/>
    <w:rsid w:val="009C2993"/>
    <w:rsid w:val="009C2FE8"/>
    <w:rsid w:val="009C78CC"/>
    <w:rsid w:val="009D3A43"/>
    <w:rsid w:val="009D655A"/>
    <w:rsid w:val="009D7876"/>
    <w:rsid w:val="009D7D13"/>
    <w:rsid w:val="009E1330"/>
    <w:rsid w:val="009E38E4"/>
    <w:rsid w:val="009E586D"/>
    <w:rsid w:val="009E5E6A"/>
    <w:rsid w:val="009E6794"/>
    <w:rsid w:val="009F067B"/>
    <w:rsid w:val="009F7994"/>
    <w:rsid w:val="00A00132"/>
    <w:rsid w:val="00A00326"/>
    <w:rsid w:val="00A02A0C"/>
    <w:rsid w:val="00A05BA4"/>
    <w:rsid w:val="00A1071A"/>
    <w:rsid w:val="00A107FA"/>
    <w:rsid w:val="00A126A2"/>
    <w:rsid w:val="00A13FA1"/>
    <w:rsid w:val="00A155CD"/>
    <w:rsid w:val="00A203FC"/>
    <w:rsid w:val="00A228A9"/>
    <w:rsid w:val="00A22B8B"/>
    <w:rsid w:val="00A33757"/>
    <w:rsid w:val="00A346B2"/>
    <w:rsid w:val="00A346DF"/>
    <w:rsid w:val="00A35F22"/>
    <w:rsid w:val="00A36833"/>
    <w:rsid w:val="00A4281F"/>
    <w:rsid w:val="00A4304B"/>
    <w:rsid w:val="00A50A98"/>
    <w:rsid w:val="00A52C60"/>
    <w:rsid w:val="00A54494"/>
    <w:rsid w:val="00A5490C"/>
    <w:rsid w:val="00A567B6"/>
    <w:rsid w:val="00A5700A"/>
    <w:rsid w:val="00A5747D"/>
    <w:rsid w:val="00A61591"/>
    <w:rsid w:val="00A63CD0"/>
    <w:rsid w:val="00A63E82"/>
    <w:rsid w:val="00A64D65"/>
    <w:rsid w:val="00A66C14"/>
    <w:rsid w:val="00A66ECE"/>
    <w:rsid w:val="00A70CD2"/>
    <w:rsid w:val="00A774CD"/>
    <w:rsid w:val="00A776FF"/>
    <w:rsid w:val="00A80162"/>
    <w:rsid w:val="00A83429"/>
    <w:rsid w:val="00A8471D"/>
    <w:rsid w:val="00A8501C"/>
    <w:rsid w:val="00A85E4F"/>
    <w:rsid w:val="00A92AC3"/>
    <w:rsid w:val="00A92C7A"/>
    <w:rsid w:val="00A96807"/>
    <w:rsid w:val="00A97500"/>
    <w:rsid w:val="00AA062A"/>
    <w:rsid w:val="00AA1782"/>
    <w:rsid w:val="00AA227D"/>
    <w:rsid w:val="00AA6B15"/>
    <w:rsid w:val="00AB0B23"/>
    <w:rsid w:val="00AB3EA7"/>
    <w:rsid w:val="00AB4B6A"/>
    <w:rsid w:val="00AB4DAF"/>
    <w:rsid w:val="00AB7206"/>
    <w:rsid w:val="00AC016B"/>
    <w:rsid w:val="00AC1D01"/>
    <w:rsid w:val="00AC5EA6"/>
    <w:rsid w:val="00AC771F"/>
    <w:rsid w:val="00AD19C6"/>
    <w:rsid w:val="00AD1A7B"/>
    <w:rsid w:val="00AD3073"/>
    <w:rsid w:val="00AD3074"/>
    <w:rsid w:val="00AD60E9"/>
    <w:rsid w:val="00AE08B3"/>
    <w:rsid w:val="00AE211B"/>
    <w:rsid w:val="00AE28E1"/>
    <w:rsid w:val="00AE3123"/>
    <w:rsid w:val="00AE4365"/>
    <w:rsid w:val="00AF01D3"/>
    <w:rsid w:val="00AF1131"/>
    <w:rsid w:val="00AF18E4"/>
    <w:rsid w:val="00AF421E"/>
    <w:rsid w:val="00AF4458"/>
    <w:rsid w:val="00AF5A3C"/>
    <w:rsid w:val="00AF5F49"/>
    <w:rsid w:val="00AF77F7"/>
    <w:rsid w:val="00AF7830"/>
    <w:rsid w:val="00B0070C"/>
    <w:rsid w:val="00B01410"/>
    <w:rsid w:val="00B02DCD"/>
    <w:rsid w:val="00B05212"/>
    <w:rsid w:val="00B0611B"/>
    <w:rsid w:val="00B06207"/>
    <w:rsid w:val="00B108B8"/>
    <w:rsid w:val="00B108DB"/>
    <w:rsid w:val="00B11169"/>
    <w:rsid w:val="00B1387C"/>
    <w:rsid w:val="00B16B8A"/>
    <w:rsid w:val="00B203B0"/>
    <w:rsid w:val="00B20960"/>
    <w:rsid w:val="00B21B1F"/>
    <w:rsid w:val="00B220E3"/>
    <w:rsid w:val="00B23EBF"/>
    <w:rsid w:val="00B3187B"/>
    <w:rsid w:val="00B32BA7"/>
    <w:rsid w:val="00B32F6C"/>
    <w:rsid w:val="00B340DF"/>
    <w:rsid w:val="00B35A79"/>
    <w:rsid w:val="00B40267"/>
    <w:rsid w:val="00B428F4"/>
    <w:rsid w:val="00B45858"/>
    <w:rsid w:val="00B47DCF"/>
    <w:rsid w:val="00B52902"/>
    <w:rsid w:val="00B56360"/>
    <w:rsid w:val="00B56366"/>
    <w:rsid w:val="00B56472"/>
    <w:rsid w:val="00B638A9"/>
    <w:rsid w:val="00B659B6"/>
    <w:rsid w:val="00B73240"/>
    <w:rsid w:val="00B7378B"/>
    <w:rsid w:val="00B75528"/>
    <w:rsid w:val="00B80292"/>
    <w:rsid w:val="00B810FB"/>
    <w:rsid w:val="00B83CBD"/>
    <w:rsid w:val="00B83E33"/>
    <w:rsid w:val="00B85F7A"/>
    <w:rsid w:val="00B8768A"/>
    <w:rsid w:val="00B975EA"/>
    <w:rsid w:val="00BA65E0"/>
    <w:rsid w:val="00BB423F"/>
    <w:rsid w:val="00BB5BE8"/>
    <w:rsid w:val="00BB5E3A"/>
    <w:rsid w:val="00BB5E60"/>
    <w:rsid w:val="00BB6EE4"/>
    <w:rsid w:val="00BC2E07"/>
    <w:rsid w:val="00BC3FAF"/>
    <w:rsid w:val="00BC4CA9"/>
    <w:rsid w:val="00BD06C1"/>
    <w:rsid w:val="00BD189D"/>
    <w:rsid w:val="00BD3BE8"/>
    <w:rsid w:val="00BD5799"/>
    <w:rsid w:val="00BD5D59"/>
    <w:rsid w:val="00BD68D1"/>
    <w:rsid w:val="00BD6F51"/>
    <w:rsid w:val="00BE1E11"/>
    <w:rsid w:val="00BE5EDA"/>
    <w:rsid w:val="00BE7705"/>
    <w:rsid w:val="00BF375A"/>
    <w:rsid w:val="00BF535B"/>
    <w:rsid w:val="00BF5E3B"/>
    <w:rsid w:val="00C0065D"/>
    <w:rsid w:val="00C01185"/>
    <w:rsid w:val="00C0345F"/>
    <w:rsid w:val="00C05BA6"/>
    <w:rsid w:val="00C101F5"/>
    <w:rsid w:val="00C113A3"/>
    <w:rsid w:val="00C114D4"/>
    <w:rsid w:val="00C129CC"/>
    <w:rsid w:val="00C131AD"/>
    <w:rsid w:val="00C13E38"/>
    <w:rsid w:val="00C1523F"/>
    <w:rsid w:val="00C15591"/>
    <w:rsid w:val="00C1654F"/>
    <w:rsid w:val="00C176CA"/>
    <w:rsid w:val="00C17A3F"/>
    <w:rsid w:val="00C17D75"/>
    <w:rsid w:val="00C219C5"/>
    <w:rsid w:val="00C21E07"/>
    <w:rsid w:val="00C225A6"/>
    <w:rsid w:val="00C23320"/>
    <w:rsid w:val="00C237E1"/>
    <w:rsid w:val="00C24A10"/>
    <w:rsid w:val="00C26848"/>
    <w:rsid w:val="00C30376"/>
    <w:rsid w:val="00C35DFF"/>
    <w:rsid w:val="00C40C6B"/>
    <w:rsid w:val="00C40E42"/>
    <w:rsid w:val="00C42FCF"/>
    <w:rsid w:val="00C43914"/>
    <w:rsid w:val="00C443C6"/>
    <w:rsid w:val="00C46D60"/>
    <w:rsid w:val="00C50C75"/>
    <w:rsid w:val="00C5506C"/>
    <w:rsid w:val="00C55F1B"/>
    <w:rsid w:val="00C60527"/>
    <w:rsid w:val="00C615E3"/>
    <w:rsid w:val="00C6392E"/>
    <w:rsid w:val="00C64A7B"/>
    <w:rsid w:val="00C657C8"/>
    <w:rsid w:val="00C664A3"/>
    <w:rsid w:val="00C66761"/>
    <w:rsid w:val="00C70B39"/>
    <w:rsid w:val="00C7169E"/>
    <w:rsid w:val="00C725D4"/>
    <w:rsid w:val="00C74B7C"/>
    <w:rsid w:val="00C777B3"/>
    <w:rsid w:val="00C7788E"/>
    <w:rsid w:val="00C803FC"/>
    <w:rsid w:val="00C8372F"/>
    <w:rsid w:val="00C940FC"/>
    <w:rsid w:val="00C948E0"/>
    <w:rsid w:val="00C94A26"/>
    <w:rsid w:val="00C94A63"/>
    <w:rsid w:val="00C961A5"/>
    <w:rsid w:val="00CA40F9"/>
    <w:rsid w:val="00CA4E3D"/>
    <w:rsid w:val="00CB0DDA"/>
    <w:rsid w:val="00CB7DC6"/>
    <w:rsid w:val="00CC1A3C"/>
    <w:rsid w:val="00CC3532"/>
    <w:rsid w:val="00CC5384"/>
    <w:rsid w:val="00CC588E"/>
    <w:rsid w:val="00CD2C0D"/>
    <w:rsid w:val="00CD48F1"/>
    <w:rsid w:val="00CD4BF3"/>
    <w:rsid w:val="00CD58C4"/>
    <w:rsid w:val="00CD69EC"/>
    <w:rsid w:val="00CE38F5"/>
    <w:rsid w:val="00CE5E53"/>
    <w:rsid w:val="00CF0255"/>
    <w:rsid w:val="00CF1BDC"/>
    <w:rsid w:val="00CF2210"/>
    <w:rsid w:val="00CF4070"/>
    <w:rsid w:val="00CF5566"/>
    <w:rsid w:val="00CF5700"/>
    <w:rsid w:val="00CF72F0"/>
    <w:rsid w:val="00CF7B48"/>
    <w:rsid w:val="00D07093"/>
    <w:rsid w:val="00D11058"/>
    <w:rsid w:val="00D12CBD"/>
    <w:rsid w:val="00D15FC5"/>
    <w:rsid w:val="00D30DE1"/>
    <w:rsid w:val="00D34175"/>
    <w:rsid w:val="00D34349"/>
    <w:rsid w:val="00D409C2"/>
    <w:rsid w:val="00D41525"/>
    <w:rsid w:val="00D41C80"/>
    <w:rsid w:val="00D44112"/>
    <w:rsid w:val="00D461B6"/>
    <w:rsid w:val="00D53CC1"/>
    <w:rsid w:val="00D542AC"/>
    <w:rsid w:val="00D565A8"/>
    <w:rsid w:val="00D63EE4"/>
    <w:rsid w:val="00D66B48"/>
    <w:rsid w:val="00D6746C"/>
    <w:rsid w:val="00D6748E"/>
    <w:rsid w:val="00D67496"/>
    <w:rsid w:val="00D70FE0"/>
    <w:rsid w:val="00D73B95"/>
    <w:rsid w:val="00D76029"/>
    <w:rsid w:val="00D8035C"/>
    <w:rsid w:val="00D806A2"/>
    <w:rsid w:val="00D8694D"/>
    <w:rsid w:val="00D930FD"/>
    <w:rsid w:val="00D94B43"/>
    <w:rsid w:val="00D953E3"/>
    <w:rsid w:val="00D9633E"/>
    <w:rsid w:val="00DA153A"/>
    <w:rsid w:val="00DA20F7"/>
    <w:rsid w:val="00DA48DF"/>
    <w:rsid w:val="00DB637E"/>
    <w:rsid w:val="00DB6FDE"/>
    <w:rsid w:val="00DC3A67"/>
    <w:rsid w:val="00DC5057"/>
    <w:rsid w:val="00DD054D"/>
    <w:rsid w:val="00DD06C9"/>
    <w:rsid w:val="00DD0C45"/>
    <w:rsid w:val="00DD1130"/>
    <w:rsid w:val="00DD1233"/>
    <w:rsid w:val="00DD132C"/>
    <w:rsid w:val="00DD4B39"/>
    <w:rsid w:val="00DD5A02"/>
    <w:rsid w:val="00DD6A9F"/>
    <w:rsid w:val="00DE11B8"/>
    <w:rsid w:val="00DE239A"/>
    <w:rsid w:val="00DE2CC3"/>
    <w:rsid w:val="00DE348E"/>
    <w:rsid w:val="00DE3A90"/>
    <w:rsid w:val="00DE4468"/>
    <w:rsid w:val="00DE5B76"/>
    <w:rsid w:val="00DE6C86"/>
    <w:rsid w:val="00DE6DBA"/>
    <w:rsid w:val="00DE78B6"/>
    <w:rsid w:val="00DF297C"/>
    <w:rsid w:val="00DF5FE1"/>
    <w:rsid w:val="00DF7ACE"/>
    <w:rsid w:val="00E024DE"/>
    <w:rsid w:val="00E1006B"/>
    <w:rsid w:val="00E129B7"/>
    <w:rsid w:val="00E13170"/>
    <w:rsid w:val="00E14C96"/>
    <w:rsid w:val="00E15EAC"/>
    <w:rsid w:val="00E21754"/>
    <w:rsid w:val="00E22333"/>
    <w:rsid w:val="00E237CA"/>
    <w:rsid w:val="00E238FE"/>
    <w:rsid w:val="00E266E0"/>
    <w:rsid w:val="00E30C1D"/>
    <w:rsid w:val="00E30CFA"/>
    <w:rsid w:val="00E30EBB"/>
    <w:rsid w:val="00E33629"/>
    <w:rsid w:val="00E33DCF"/>
    <w:rsid w:val="00E35655"/>
    <w:rsid w:val="00E44D6D"/>
    <w:rsid w:val="00E44E44"/>
    <w:rsid w:val="00E45EDB"/>
    <w:rsid w:val="00E519EB"/>
    <w:rsid w:val="00E52B8E"/>
    <w:rsid w:val="00E53CB0"/>
    <w:rsid w:val="00E618F2"/>
    <w:rsid w:val="00E64E5A"/>
    <w:rsid w:val="00E66C6F"/>
    <w:rsid w:val="00E70B4B"/>
    <w:rsid w:val="00E71199"/>
    <w:rsid w:val="00E71B16"/>
    <w:rsid w:val="00E7261F"/>
    <w:rsid w:val="00E73FB4"/>
    <w:rsid w:val="00E751CA"/>
    <w:rsid w:val="00E7628C"/>
    <w:rsid w:val="00E76F4C"/>
    <w:rsid w:val="00E776A0"/>
    <w:rsid w:val="00E81C2A"/>
    <w:rsid w:val="00E9154E"/>
    <w:rsid w:val="00E92705"/>
    <w:rsid w:val="00EA30C4"/>
    <w:rsid w:val="00EA570C"/>
    <w:rsid w:val="00EB2935"/>
    <w:rsid w:val="00EB3CC5"/>
    <w:rsid w:val="00EB5D05"/>
    <w:rsid w:val="00EB7A08"/>
    <w:rsid w:val="00EC2136"/>
    <w:rsid w:val="00EC3355"/>
    <w:rsid w:val="00EC3E06"/>
    <w:rsid w:val="00EC5727"/>
    <w:rsid w:val="00ED2549"/>
    <w:rsid w:val="00ED4D4C"/>
    <w:rsid w:val="00ED4F37"/>
    <w:rsid w:val="00ED50DD"/>
    <w:rsid w:val="00ED6910"/>
    <w:rsid w:val="00ED7C81"/>
    <w:rsid w:val="00EE0582"/>
    <w:rsid w:val="00EE06B5"/>
    <w:rsid w:val="00EE111A"/>
    <w:rsid w:val="00EE4100"/>
    <w:rsid w:val="00EE65B6"/>
    <w:rsid w:val="00EF0F66"/>
    <w:rsid w:val="00EF187E"/>
    <w:rsid w:val="00EF76A7"/>
    <w:rsid w:val="00F0335B"/>
    <w:rsid w:val="00F05240"/>
    <w:rsid w:val="00F06D91"/>
    <w:rsid w:val="00F109BB"/>
    <w:rsid w:val="00F10E80"/>
    <w:rsid w:val="00F11AE0"/>
    <w:rsid w:val="00F1246F"/>
    <w:rsid w:val="00F20019"/>
    <w:rsid w:val="00F20A58"/>
    <w:rsid w:val="00F21AB5"/>
    <w:rsid w:val="00F26B41"/>
    <w:rsid w:val="00F27256"/>
    <w:rsid w:val="00F30331"/>
    <w:rsid w:val="00F33BA5"/>
    <w:rsid w:val="00F350CE"/>
    <w:rsid w:val="00F36AA6"/>
    <w:rsid w:val="00F37389"/>
    <w:rsid w:val="00F4016B"/>
    <w:rsid w:val="00F40D05"/>
    <w:rsid w:val="00F40EAA"/>
    <w:rsid w:val="00F4105C"/>
    <w:rsid w:val="00F42B1E"/>
    <w:rsid w:val="00F444CC"/>
    <w:rsid w:val="00F45D1E"/>
    <w:rsid w:val="00F51299"/>
    <w:rsid w:val="00F574D4"/>
    <w:rsid w:val="00F61E9A"/>
    <w:rsid w:val="00F622B7"/>
    <w:rsid w:val="00F6268D"/>
    <w:rsid w:val="00F63EE4"/>
    <w:rsid w:val="00F644E7"/>
    <w:rsid w:val="00F67C74"/>
    <w:rsid w:val="00F7416F"/>
    <w:rsid w:val="00F74E65"/>
    <w:rsid w:val="00F75206"/>
    <w:rsid w:val="00F774BC"/>
    <w:rsid w:val="00F81BA0"/>
    <w:rsid w:val="00F8371C"/>
    <w:rsid w:val="00F85D50"/>
    <w:rsid w:val="00F879B6"/>
    <w:rsid w:val="00F93D59"/>
    <w:rsid w:val="00F93DC8"/>
    <w:rsid w:val="00F94060"/>
    <w:rsid w:val="00F9559E"/>
    <w:rsid w:val="00F9666D"/>
    <w:rsid w:val="00FA1E26"/>
    <w:rsid w:val="00FA3581"/>
    <w:rsid w:val="00FA5790"/>
    <w:rsid w:val="00FA5C55"/>
    <w:rsid w:val="00FB06CA"/>
    <w:rsid w:val="00FB1463"/>
    <w:rsid w:val="00FB4B13"/>
    <w:rsid w:val="00FB5191"/>
    <w:rsid w:val="00FC52AD"/>
    <w:rsid w:val="00FC6515"/>
    <w:rsid w:val="00FC6941"/>
    <w:rsid w:val="00FC7D19"/>
    <w:rsid w:val="00FD4380"/>
    <w:rsid w:val="00FE6257"/>
    <w:rsid w:val="00FF0F17"/>
    <w:rsid w:val="00FF3240"/>
    <w:rsid w:val="00FF56D5"/>
    <w:rsid w:val="00FF7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DD"/>
  </w:style>
  <w:style w:type="paragraph" w:styleId="1">
    <w:name w:val="heading 1"/>
    <w:aliases w:val="Знак"/>
    <w:basedOn w:val="a"/>
    <w:next w:val="a"/>
    <w:link w:val="10"/>
    <w:qFormat/>
    <w:rsid w:val="00C60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Знак3"/>
    <w:basedOn w:val="a"/>
    <w:next w:val="a"/>
    <w:link w:val="20"/>
    <w:qFormat/>
    <w:rsid w:val="00C113A3"/>
    <w:pPr>
      <w:keepNext/>
      <w:spacing w:after="0" w:line="240" w:lineRule="auto"/>
      <w:jc w:val="right"/>
      <w:outlineLvl w:val="1"/>
    </w:pPr>
    <w:rPr>
      <w:rFonts w:ascii="Times New Roman" w:eastAsia="Times New Roman" w:hAnsi="Times New Roman" w:cs="Times New Roman"/>
      <w:b/>
      <w:bCs/>
      <w:i/>
      <w:iCs/>
      <w:sz w:val="28"/>
      <w:szCs w:val="28"/>
      <w:u w:val="single"/>
      <w:lang w:eastAsia="ru-RU"/>
    </w:rPr>
  </w:style>
  <w:style w:type="paragraph" w:styleId="3">
    <w:name w:val="heading 3"/>
    <w:basedOn w:val="a"/>
    <w:next w:val="a"/>
    <w:link w:val="30"/>
    <w:unhideWhenUsed/>
    <w:qFormat/>
    <w:rsid w:val="00823B71"/>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C113A3"/>
    <w:pPr>
      <w:keepNext/>
      <w:spacing w:after="0" w:line="240" w:lineRule="auto"/>
      <w:jc w:val="center"/>
      <w:outlineLvl w:val="3"/>
    </w:pPr>
    <w:rPr>
      <w:rFonts w:ascii="Times New Roman" w:eastAsia="Times New Roman" w:hAnsi="Times New Roman" w:cs="Times New Roman"/>
      <w:b/>
      <w:bCs/>
      <w:sz w:val="40"/>
      <w:szCs w:val="32"/>
      <w:lang w:eastAsia="ru-RU"/>
    </w:rPr>
  </w:style>
  <w:style w:type="paragraph" w:styleId="5">
    <w:name w:val="heading 5"/>
    <w:basedOn w:val="a"/>
    <w:next w:val="a"/>
    <w:link w:val="50"/>
    <w:qFormat/>
    <w:rsid w:val="00C113A3"/>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unhideWhenUsed/>
    <w:qFormat/>
    <w:rsid w:val="00C113A3"/>
    <w:pPr>
      <w:spacing w:before="240" w:after="60"/>
      <w:outlineLvl w:val="5"/>
    </w:pPr>
    <w:rPr>
      <w:rFonts w:ascii="Calibri" w:eastAsia="Times New Roman" w:hAnsi="Calibri" w:cs="Times New Roman"/>
      <w:b/>
      <w:bCs/>
    </w:rPr>
  </w:style>
  <w:style w:type="paragraph" w:styleId="7">
    <w:name w:val="heading 7"/>
    <w:basedOn w:val="a"/>
    <w:next w:val="a"/>
    <w:link w:val="70"/>
    <w:qFormat/>
    <w:rsid w:val="00C113A3"/>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C113A3"/>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9"/>
    <w:qFormat/>
    <w:rsid w:val="00C113A3"/>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B71"/>
    <w:pPr>
      <w:ind w:left="720"/>
      <w:contextualSpacing/>
    </w:pPr>
    <w:rPr>
      <w:rFonts w:ascii="Times New Roman" w:eastAsia="Calibri" w:hAnsi="Times New Roman" w:cs="Times New Roman"/>
    </w:rPr>
  </w:style>
  <w:style w:type="character" w:customStyle="1" w:styleId="30">
    <w:name w:val="Заголовок 3 Знак"/>
    <w:basedOn w:val="a0"/>
    <w:link w:val="3"/>
    <w:uiPriority w:val="99"/>
    <w:rsid w:val="00823B71"/>
    <w:rPr>
      <w:rFonts w:ascii="Times New Roman" w:eastAsia="Times New Roman" w:hAnsi="Times New Roman" w:cs="Times New Roman"/>
      <w:sz w:val="28"/>
      <w:szCs w:val="24"/>
      <w:lang w:eastAsia="ru-RU"/>
    </w:rPr>
  </w:style>
  <w:style w:type="character" w:customStyle="1" w:styleId="21">
    <w:name w:val="Основной текст (2)_"/>
    <w:basedOn w:val="a0"/>
    <w:link w:val="22"/>
    <w:locked/>
    <w:rsid w:val="00823B7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823B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3">
    <w:name w:val="Основной текст (2) + Полужирный"/>
    <w:basedOn w:val="21"/>
    <w:rsid w:val="00823B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1"/>
    <w:rsid w:val="00823B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nhideWhenUsed/>
    <w:rsid w:val="00A567B6"/>
    <w:pPr>
      <w:spacing w:after="0" w:line="240" w:lineRule="auto"/>
    </w:pPr>
    <w:rPr>
      <w:rFonts w:ascii="Tahoma" w:hAnsi="Tahoma" w:cs="Tahoma"/>
      <w:sz w:val="16"/>
      <w:szCs w:val="16"/>
    </w:rPr>
  </w:style>
  <w:style w:type="character" w:customStyle="1" w:styleId="a5">
    <w:name w:val="Текст выноски Знак"/>
    <w:basedOn w:val="a0"/>
    <w:link w:val="a4"/>
    <w:rsid w:val="00A567B6"/>
    <w:rPr>
      <w:rFonts w:ascii="Tahoma" w:hAnsi="Tahoma" w:cs="Tahoma"/>
      <w:sz w:val="16"/>
      <w:szCs w:val="16"/>
    </w:rPr>
  </w:style>
  <w:style w:type="paragraph" w:styleId="a6">
    <w:name w:val="Normal (Web)"/>
    <w:aliases w:val="Обычный (Web)"/>
    <w:basedOn w:val="a"/>
    <w:unhideWhenUsed/>
    <w:rsid w:val="00E8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81C2A"/>
    <w:rPr>
      <w:color w:val="0000FF"/>
      <w:u w:val="single"/>
    </w:rPr>
  </w:style>
  <w:style w:type="character" w:customStyle="1" w:styleId="10">
    <w:name w:val="Заголовок 1 Знак"/>
    <w:aliases w:val="Знак Знак"/>
    <w:basedOn w:val="a0"/>
    <w:link w:val="1"/>
    <w:rsid w:val="00C60527"/>
    <w:rPr>
      <w:rFonts w:asciiTheme="majorHAnsi" w:eastAsiaTheme="majorEastAsia" w:hAnsiTheme="majorHAnsi" w:cstheme="majorBidi"/>
      <w:color w:val="365F91" w:themeColor="accent1" w:themeShade="BF"/>
      <w:sz w:val="32"/>
      <w:szCs w:val="32"/>
    </w:rPr>
  </w:style>
  <w:style w:type="paragraph" w:styleId="a8">
    <w:name w:val="header"/>
    <w:aliases w:val="Знак1"/>
    <w:basedOn w:val="a"/>
    <w:link w:val="a9"/>
    <w:unhideWhenUsed/>
    <w:rsid w:val="006A66A4"/>
    <w:pPr>
      <w:tabs>
        <w:tab w:val="center" w:pos="4677"/>
        <w:tab w:val="right" w:pos="9355"/>
      </w:tabs>
      <w:spacing w:after="0" w:line="240" w:lineRule="auto"/>
    </w:pPr>
  </w:style>
  <w:style w:type="character" w:customStyle="1" w:styleId="a9">
    <w:name w:val="Верхний колонтитул Знак"/>
    <w:aliases w:val="Знак1 Знак"/>
    <w:basedOn w:val="a0"/>
    <w:link w:val="a8"/>
    <w:uiPriority w:val="99"/>
    <w:rsid w:val="006A66A4"/>
  </w:style>
  <w:style w:type="paragraph" w:styleId="aa">
    <w:name w:val="footer"/>
    <w:aliases w:val="Знак2"/>
    <w:basedOn w:val="a"/>
    <w:link w:val="ab"/>
    <w:unhideWhenUsed/>
    <w:rsid w:val="006A66A4"/>
    <w:pPr>
      <w:tabs>
        <w:tab w:val="center" w:pos="4677"/>
        <w:tab w:val="right" w:pos="9355"/>
      </w:tabs>
      <w:spacing w:after="0" w:line="240" w:lineRule="auto"/>
    </w:pPr>
  </w:style>
  <w:style w:type="character" w:customStyle="1" w:styleId="ab">
    <w:name w:val="Нижний колонтитул Знак"/>
    <w:aliases w:val="Знак2 Знак"/>
    <w:basedOn w:val="a0"/>
    <w:link w:val="aa"/>
    <w:uiPriority w:val="99"/>
    <w:rsid w:val="006A66A4"/>
  </w:style>
  <w:style w:type="paragraph" w:customStyle="1" w:styleId="ac">
    <w:name w:val="Основной"/>
    <w:basedOn w:val="a"/>
    <w:rsid w:val="008E03D0"/>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C219C5"/>
    <w:pPr>
      <w:spacing w:after="0" w:line="240" w:lineRule="auto"/>
    </w:pPr>
  </w:style>
  <w:style w:type="numbering" w:customStyle="1" w:styleId="11">
    <w:name w:val="Нет списка1"/>
    <w:next w:val="a2"/>
    <w:uiPriority w:val="99"/>
    <w:semiHidden/>
    <w:unhideWhenUsed/>
    <w:rsid w:val="004079D1"/>
  </w:style>
  <w:style w:type="paragraph" w:styleId="ae">
    <w:name w:val="Subtitle"/>
    <w:basedOn w:val="a"/>
    <w:link w:val="af"/>
    <w:uiPriority w:val="11"/>
    <w:qFormat/>
    <w:rsid w:val="004079D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uiPriority w:val="11"/>
    <w:rsid w:val="004079D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4079D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4079D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4079D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4079D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4079D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4079D1"/>
    <w:rPr>
      <w:rFonts w:ascii="Times New Roman" w:eastAsia="Times New Roman" w:hAnsi="Times New Roman" w:cs="Times New Roman"/>
      <w:sz w:val="20"/>
      <w:szCs w:val="20"/>
      <w:lang w:eastAsia="ru-RU"/>
    </w:rPr>
  </w:style>
  <w:style w:type="character" w:customStyle="1" w:styleId="12">
    <w:name w:val="Заголовок №1_"/>
    <w:basedOn w:val="a0"/>
    <w:link w:val="14"/>
    <w:rsid w:val="004079D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4079D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4079D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4079D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79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079D1"/>
  </w:style>
  <w:style w:type="character" w:styleId="af3">
    <w:name w:val="Emphasis"/>
    <w:basedOn w:val="a0"/>
    <w:uiPriority w:val="20"/>
    <w:qFormat/>
    <w:rsid w:val="004079D1"/>
    <w:rPr>
      <w:i/>
      <w:iCs/>
    </w:rPr>
  </w:style>
  <w:style w:type="character" w:customStyle="1" w:styleId="af4">
    <w:name w:val="Подпись к таблице"/>
    <w:basedOn w:val="a0"/>
    <w:uiPriority w:val="99"/>
    <w:rsid w:val="004079D1"/>
    <w:rPr>
      <w:rFonts w:ascii="Times New Roman" w:hAnsi="Times New Roman" w:cs="Times New Roman"/>
      <w:b/>
      <w:bCs/>
      <w:spacing w:val="0"/>
      <w:sz w:val="23"/>
      <w:szCs w:val="23"/>
    </w:rPr>
  </w:style>
  <w:style w:type="table" w:customStyle="1" w:styleId="41">
    <w:name w:val="Сетка таблицы4"/>
    <w:basedOn w:val="a1"/>
    <w:next w:val="af2"/>
    <w:rsid w:val="004079D1"/>
    <w:pPr>
      <w:spacing w:after="0" w:line="240" w:lineRule="auto"/>
      <w:ind w:firstLine="709"/>
      <w:jc w:val="both"/>
    </w:pPr>
    <w:rPr>
      <w:rFonts w:ascii="Arial Unicode MS" w:eastAsia="Arial Unicode MS" w:hAnsi="Arial Unicode MS"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semiHidden/>
    <w:unhideWhenUsed/>
    <w:rsid w:val="004079D1"/>
  </w:style>
  <w:style w:type="table" w:customStyle="1" w:styleId="16">
    <w:name w:val="Сетка таблицы1"/>
    <w:basedOn w:val="a1"/>
    <w:next w:val="af2"/>
    <w:rsid w:val="008A34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2"/>
    <w:rsid w:val="002249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нак3 Знак"/>
    <w:basedOn w:val="a0"/>
    <w:link w:val="2"/>
    <w:rsid w:val="00C113A3"/>
    <w:rPr>
      <w:rFonts w:ascii="Times New Roman" w:eastAsia="Times New Roman" w:hAnsi="Times New Roman" w:cs="Times New Roman"/>
      <w:b/>
      <w:bCs/>
      <w:i/>
      <w:iCs/>
      <w:sz w:val="28"/>
      <w:szCs w:val="28"/>
      <w:u w:val="single"/>
      <w:lang w:eastAsia="ru-RU"/>
    </w:rPr>
  </w:style>
  <w:style w:type="character" w:customStyle="1" w:styleId="40">
    <w:name w:val="Заголовок 4 Знак"/>
    <w:basedOn w:val="a0"/>
    <w:link w:val="4"/>
    <w:rsid w:val="00C113A3"/>
    <w:rPr>
      <w:rFonts w:ascii="Times New Roman" w:eastAsia="Times New Roman" w:hAnsi="Times New Roman" w:cs="Times New Roman"/>
      <w:b/>
      <w:bCs/>
      <w:sz w:val="40"/>
      <w:szCs w:val="32"/>
      <w:lang w:eastAsia="ru-RU"/>
    </w:rPr>
  </w:style>
  <w:style w:type="character" w:customStyle="1" w:styleId="50">
    <w:name w:val="Заголовок 5 Знак"/>
    <w:basedOn w:val="a0"/>
    <w:link w:val="5"/>
    <w:rsid w:val="00C113A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C113A3"/>
    <w:rPr>
      <w:rFonts w:ascii="Calibri" w:eastAsia="Times New Roman" w:hAnsi="Calibri" w:cs="Times New Roman"/>
      <w:b/>
      <w:bCs/>
    </w:rPr>
  </w:style>
  <w:style w:type="character" w:customStyle="1" w:styleId="70">
    <w:name w:val="Заголовок 7 Знак"/>
    <w:basedOn w:val="a0"/>
    <w:link w:val="7"/>
    <w:rsid w:val="00C113A3"/>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C113A3"/>
    <w:rPr>
      <w:rFonts w:ascii="Times New Roman" w:eastAsia="Times New Roman" w:hAnsi="Times New Roman" w:cs="Times New Roman"/>
      <w:i/>
      <w:iCs/>
      <w:sz w:val="24"/>
      <w:szCs w:val="24"/>
    </w:rPr>
  </w:style>
  <w:style w:type="character" w:customStyle="1" w:styleId="90">
    <w:name w:val="Заголовок 9 Знак"/>
    <w:basedOn w:val="a0"/>
    <w:link w:val="9"/>
    <w:uiPriority w:val="99"/>
    <w:rsid w:val="00C113A3"/>
    <w:rPr>
      <w:rFonts w:ascii="Arial" w:eastAsia="Times New Roman" w:hAnsi="Arial" w:cs="Times New Roman"/>
    </w:rPr>
  </w:style>
  <w:style w:type="numbering" w:customStyle="1" w:styleId="25">
    <w:name w:val="Нет списка2"/>
    <w:next w:val="a2"/>
    <w:semiHidden/>
    <w:rsid w:val="00C113A3"/>
  </w:style>
  <w:style w:type="paragraph" w:styleId="af5">
    <w:name w:val="Title"/>
    <w:basedOn w:val="a"/>
    <w:link w:val="af6"/>
    <w:qFormat/>
    <w:rsid w:val="00C113A3"/>
    <w:pPr>
      <w:spacing w:after="0" w:line="240" w:lineRule="auto"/>
      <w:jc w:val="center"/>
    </w:pPr>
    <w:rPr>
      <w:rFonts w:ascii="Times New Roman" w:eastAsia="Times New Roman" w:hAnsi="Times New Roman" w:cs="Times New Roman"/>
      <w:b/>
      <w:bCs/>
      <w:sz w:val="28"/>
      <w:szCs w:val="24"/>
      <w:lang w:eastAsia="ru-RU"/>
    </w:rPr>
  </w:style>
  <w:style w:type="character" w:customStyle="1" w:styleId="af6">
    <w:name w:val="Название Знак"/>
    <w:basedOn w:val="a0"/>
    <w:link w:val="af5"/>
    <w:rsid w:val="00C113A3"/>
    <w:rPr>
      <w:rFonts w:ascii="Times New Roman" w:eastAsia="Times New Roman" w:hAnsi="Times New Roman" w:cs="Times New Roman"/>
      <w:b/>
      <w:bCs/>
      <w:sz w:val="28"/>
      <w:szCs w:val="24"/>
      <w:lang w:eastAsia="ru-RU"/>
    </w:rPr>
  </w:style>
  <w:style w:type="paragraph" w:styleId="af7">
    <w:name w:val="Body Text Indent"/>
    <w:basedOn w:val="a"/>
    <w:link w:val="af8"/>
    <w:rsid w:val="00C113A3"/>
    <w:pPr>
      <w:spacing w:after="0" w:line="240" w:lineRule="auto"/>
      <w:ind w:left="720" w:hanging="720"/>
    </w:pPr>
    <w:rPr>
      <w:rFonts w:ascii="Times New Roman" w:eastAsia="Times New Roman" w:hAnsi="Times New Roman" w:cs="Times New Roman"/>
      <w:sz w:val="28"/>
      <w:szCs w:val="28"/>
    </w:rPr>
  </w:style>
  <w:style w:type="character" w:customStyle="1" w:styleId="af8">
    <w:name w:val="Основной текст с отступом Знак"/>
    <w:basedOn w:val="a0"/>
    <w:link w:val="af7"/>
    <w:rsid w:val="00C113A3"/>
    <w:rPr>
      <w:rFonts w:ascii="Times New Roman" w:eastAsia="Times New Roman" w:hAnsi="Times New Roman" w:cs="Times New Roman"/>
      <w:sz w:val="28"/>
      <w:szCs w:val="28"/>
    </w:rPr>
  </w:style>
  <w:style w:type="paragraph" w:styleId="26">
    <w:name w:val="Body Text Indent 2"/>
    <w:basedOn w:val="a"/>
    <w:link w:val="27"/>
    <w:rsid w:val="00C113A3"/>
    <w:pPr>
      <w:spacing w:after="0" w:line="240" w:lineRule="auto"/>
      <w:ind w:left="720" w:hanging="360"/>
    </w:pPr>
    <w:rPr>
      <w:rFonts w:ascii="Times New Roman" w:eastAsia="Times New Roman" w:hAnsi="Times New Roman" w:cs="Times New Roman"/>
      <w:sz w:val="24"/>
      <w:szCs w:val="28"/>
      <w:lang w:eastAsia="ru-RU"/>
    </w:rPr>
  </w:style>
  <w:style w:type="character" w:customStyle="1" w:styleId="27">
    <w:name w:val="Основной текст с отступом 2 Знак"/>
    <w:basedOn w:val="a0"/>
    <w:link w:val="26"/>
    <w:rsid w:val="00C113A3"/>
    <w:rPr>
      <w:rFonts w:ascii="Times New Roman" w:eastAsia="Times New Roman" w:hAnsi="Times New Roman" w:cs="Times New Roman"/>
      <w:sz w:val="24"/>
      <w:szCs w:val="28"/>
      <w:lang w:eastAsia="ru-RU"/>
    </w:rPr>
  </w:style>
  <w:style w:type="paragraph" w:styleId="31">
    <w:name w:val="Body Text Indent 3"/>
    <w:basedOn w:val="a"/>
    <w:link w:val="32"/>
    <w:rsid w:val="00C113A3"/>
    <w:pPr>
      <w:tabs>
        <w:tab w:val="num" w:pos="851"/>
        <w:tab w:val="left" w:pos="2696"/>
      </w:tabs>
      <w:spacing w:after="0" w:line="240" w:lineRule="auto"/>
      <w:ind w:left="72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C113A3"/>
    <w:rPr>
      <w:rFonts w:ascii="Times New Roman" w:eastAsia="Times New Roman" w:hAnsi="Times New Roman" w:cs="Times New Roman"/>
      <w:sz w:val="24"/>
      <w:szCs w:val="24"/>
      <w:lang w:eastAsia="ru-RU"/>
    </w:rPr>
  </w:style>
  <w:style w:type="paragraph" w:customStyle="1" w:styleId="12pt">
    <w:name w:val="Стиль 12 pt по центру"/>
    <w:basedOn w:val="a"/>
    <w:rsid w:val="00C113A3"/>
    <w:pPr>
      <w:spacing w:after="0" w:line="240" w:lineRule="auto"/>
      <w:jc w:val="both"/>
    </w:pPr>
    <w:rPr>
      <w:rFonts w:ascii="Times New Roman" w:eastAsia="Times New Roman" w:hAnsi="Times New Roman" w:cs="Times New Roman"/>
      <w:sz w:val="24"/>
      <w:szCs w:val="20"/>
      <w:lang w:eastAsia="ru-RU"/>
    </w:rPr>
  </w:style>
  <w:style w:type="table" w:customStyle="1" w:styleId="33">
    <w:name w:val="Сетка таблицы3"/>
    <w:basedOn w:val="a1"/>
    <w:next w:val="af2"/>
    <w:uiPriority w:val="39"/>
    <w:rsid w:val="00C113A3"/>
    <w:pPr>
      <w:widowControl w:val="0"/>
      <w:autoSpaceDE w:val="0"/>
      <w:autoSpaceDN w:val="0"/>
      <w:adjustRightInd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2"/>
    <w:basedOn w:val="a"/>
    <w:link w:val="29"/>
    <w:rsid w:val="00C113A3"/>
    <w:pPr>
      <w:spacing w:after="120" w:line="480" w:lineRule="auto"/>
    </w:pPr>
    <w:rPr>
      <w:rFonts w:ascii="Times New Roman" w:eastAsia="Times New Roman" w:hAnsi="Times New Roman" w:cs="Times New Roman"/>
      <w:sz w:val="28"/>
      <w:szCs w:val="24"/>
      <w:lang w:eastAsia="ru-RU"/>
    </w:rPr>
  </w:style>
  <w:style w:type="character" w:customStyle="1" w:styleId="29">
    <w:name w:val="Основной текст 2 Знак"/>
    <w:basedOn w:val="a0"/>
    <w:link w:val="28"/>
    <w:rsid w:val="00C113A3"/>
    <w:rPr>
      <w:rFonts w:ascii="Times New Roman" w:eastAsia="Times New Roman" w:hAnsi="Times New Roman" w:cs="Times New Roman"/>
      <w:sz w:val="28"/>
      <w:szCs w:val="24"/>
      <w:lang w:eastAsia="ru-RU"/>
    </w:rPr>
  </w:style>
  <w:style w:type="character" w:styleId="af9">
    <w:name w:val="page number"/>
    <w:basedOn w:val="a0"/>
    <w:rsid w:val="00C113A3"/>
  </w:style>
  <w:style w:type="paragraph" w:customStyle="1" w:styleId="afa">
    <w:name w:val="Знак Знак Знак Знак"/>
    <w:basedOn w:val="a"/>
    <w:rsid w:val="00C113A3"/>
    <w:pPr>
      <w:pageBreakBefore/>
      <w:spacing w:after="160" w:line="360" w:lineRule="auto"/>
    </w:pPr>
    <w:rPr>
      <w:rFonts w:ascii="Times New Roman" w:eastAsia="Times New Roman" w:hAnsi="Times New Roman" w:cs="Times New Roman"/>
      <w:sz w:val="28"/>
      <w:szCs w:val="28"/>
      <w:lang w:val="en-US"/>
    </w:rPr>
  </w:style>
  <w:style w:type="paragraph" w:styleId="34">
    <w:name w:val="Body Text 3"/>
    <w:basedOn w:val="a"/>
    <w:link w:val="35"/>
    <w:rsid w:val="00C113A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C113A3"/>
    <w:rPr>
      <w:rFonts w:ascii="Times New Roman" w:eastAsia="Times New Roman" w:hAnsi="Times New Roman" w:cs="Times New Roman"/>
      <w:sz w:val="16"/>
      <w:szCs w:val="16"/>
      <w:lang w:eastAsia="ru-RU"/>
    </w:rPr>
  </w:style>
  <w:style w:type="paragraph" w:styleId="afb">
    <w:name w:val="Document Map"/>
    <w:basedOn w:val="a"/>
    <w:link w:val="afc"/>
    <w:semiHidden/>
    <w:rsid w:val="00C113A3"/>
    <w:pPr>
      <w:shd w:val="clear" w:color="auto" w:fill="000080"/>
      <w:spacing w:after="0" w:line="240" w:lineRule="auto"/>
    </w:pPr>
    <w:rPr>
      <w:rFonts w:ascii="Tahoma" w:eastAsia="Times New Roman" w:hAnsi="Tahoma" w:cs="Tahoma"/>
      <w:sz w:val="20"/>
      <w:szCs w:val="20"/>
      <w:lang w:eastAsia="ru-RU"/>
    </w:rPr>
  </w:style>
  <w:style w:type="character" w:customStyle="1" w:styleId="afc">
    <w:name w:val="Схема документа Знак"/>
    <w:basedOn w:val="a0"/>
    <w:link w:val="afb"/>
    <w:semiHidden/>
    <w:rsid w:val="00C113A3"/>
    <w:rPr>
      <w:rFonts w:ascii="Tahoma" w:eastAsia="Times New Roman" w:hAnsi="Tahoma" w:cs="Tahoma"/>
      <w:sz w:val="20"/>
      <w:szCs w:val="20"/>
      <w:shd w:val="clear" w:color="auto" w:fill="000080"/>
      <w:lang w:eastAsia="ru-RU"/>
    </w:rPr>
  </w:style>
  <w:style w:type="paragraph" w:customStyle="1" w:styleId="afd">
    <w:name w:val="Абзац"/>
    <w:basedOn w:val="a"/>
    <w:rsid w:val="00C113A3"/>
    <w:pPr>
      <w:widowControl w:val="0"/>
      <w:adjustRightInd w:val="0"/>
      <w:spacing w:after="0" w:line="360" w:lineRule="atLeast"/>
      <w:ind w:firstLine="720"/>
      <w:jc w:val="both"/>
      <w:textAlignment w:val="baseline"/>
    </w:pPr>
    <w:rPr>
      <w:rFonts w:ascii="Times New Roman" w:eastAsia="Times New Roman" w:hAnsi="Times New Roman" w:cs="Times New Roman"/>
      <w:sz w:val="24"/>
      <w:szCs w:val="20"/>
      <w:lang w:eastAsia="ru-RU"/>
    </w:rPr>
  </w:style>
  <w:style w:type="character" w:styleId="afe">
    <w:name w:val="Strong"/>
    <w:qFormat/>
    <w:rsid w:val="00C113A3"/>
    <w:rPr>
      <w:b/>
      <w:bCs/>
    </w:rPr>
  </w:style>
  <w:style w:type="paragraph" w:customStyle="1" w:styleId="FR1">
    <w:name w:val="FR1"/>
    <w:rsid w:val="00C113A3"/>
    <w:pPr>
      <w:widowControl w:val="0"/>
      <w:autoSpaceDE w:val="0"/>
      <w:autoSpaceDN w:val="0"/>
      <w:adjustRightInd w:val="0"/>
      <w:spacing w:after="0" w:line="240" w:lineRule="auto"/>
      <w:ind w:left="3880"/>
    </w:pPr>
    <w:rPr>
      <w:rFonts w:ascii="Arial" w:eastAsia="Times New Roman" w:hAnsi="Arial" w:cs="Arial"/>
      <w:b/>
      <w:bCs/>
      <w:sz w:val="16"/>
      <w:szCs w:val="16"/>
      <w:lang w:eastAsia="ru-RU"/>
    </w:rPr>
  </w:style>
  <w:style w:type="paragraph" w:customStyle="1" w:styleId="FR2">
    <w:name w:val="FR2"/>
    <w:rsid w:val="00C113A3"/>
    <w:pPr>
      <w:widowControl w:val="0"/>
      <w:autoSpaceDE w:val="0"/>
      <w:autoSpaceDN w:val="0"/>
      <w:adjustRightInd w:val="0"/>
      <w:spacing w:after="0" w:line="439" w:lineRule="auto"/>
      <w:ind w:left="1440" w:right="1200"/>
      <w:jc w:val="center"/>
    </w:pPr>
    <w:rPr>
      <w:rFonts w:ascii="Times New Roman" w:eastAsia="Times New Roman" w:hAnsi="Times New Roman" w:cs="Times New Roman"/>
      <w:lang w:eastAsia="ru-RU"/>
    </w:rPr>
  </w:style>
  <w:style w:type="character" w:customStyle="1" w:styleId="220">
    <w:name w:val="Заголовок №2 (2)_"/>
    <w:link w:val="221"/>
    <w:rsid w:val="00C113A3"/>
    <w:rPr>
      <w:sz w:val="30"/>
      <w:szCs w:val="30"/>
      <w:shd w:val="clear" w:color="auto" w:fill="FFFFFF"/>
    </w:rPr>
  </w:style>
  <w:style w:type="paragraph" w:customStyle="1" w:styleId="221">
    <w:name w:val="Заголовок №2 (2)"/>
    <w:basedOn w:val="a"/>
    <w:link w:val="220"/>
    <w:rsid w:val="00C113A3"/>
    <w:pPr>
      <w:shd w:val="clear" w:color="auto" w:fill="FFFFFF"/>
      <w:spacing w:after="360" w:line="0" w:lineRule="atLeast"/>
      <w:ind w:firstLine="700"/>
      <w:outlineLvl w:val="1"/>
    </w:pPr>
    <w:rPr>
      <w:sz w:val="30"/>
      <w:szCs w:val="30"/>
    </w:rPr>
  </w:style>
  <w:style w:type="character" w:customStyle="1" w:styleId="81">
    <w:name w:val="Основной текст (8)_"/>
    <w:link w:val="82"/>
    <w:locked/>
    <w:rsid w:val="00C113A3"/>
    <w:rPr>
      <w:sz w:val="25"/>
      <w:szCs w:val="25"/>
      <w:shd w:val="clear" w:color="auto" w:fill="FFFFFF"/>
    </w:rPr>
  </w:style>
  <w:style w:type="paragraph" w:customStyle="1" w:styleId="82">
    <w:name w:val="Основной текст (8)"/>
    <w:basedOn w:val="a"/>
    <w:link w:val="81"/>
    <w:rsid w:val="00C113A3"/>
    <w:pPr>
      <w:shd w:val="clear" w:color="auto" w:fill="FFFFFF"/>
      <w:spacing w:after="0" w:line="317" w:lineRule="exact"/>
    </w:pPr>
    <w:rPr>
      <w:sz w:val="25"/>
      <w:szCs w:val="25"/>
    </w:rPr>
  </w:style>
  <w:style w:type="character" w:customStyle="1" w:styleId="17">
    <w:name w:val="Основной текст1"/>
    <w:rsid w:val="00C113A3"/>
    <w:rPr>
      <w:rFonts w:ascii="Times New Roman" w:eastAsia="Times New Roman" w:hAnsi="Times New Roman" w:cs="Times New Roman"/>
      <w:sz w:val="26"/>
      <w:szCs w:val="26"/>
      <w:u w:val="single"/>
      <w:shd w:val="clear" w:color="auto" w:fill="FFFFFF"/>
    </w:rPr>
  </w:style>
  <w:style w:type="character" w:customStyle="1" w:styleId="14pt">
    <w:name w:val="Основной текст + 14 pt"/>
    <w:rsid w:val="00C113A3"/>
    <w:rPr>
      <w:rFonts w:ascii="Times New Roman" w:eastAsia="Times New Roman" w:hAnsi="Times New Roman" w:cs="Times New Roman"/>
      <w:b w:val="0"/>
      <w:bCs w:val="0"/>
      <w:i w:val="0"/>
      <w:iCs w:val="0"/>
      <w:smallCaps w:val="0"/>
      <w:strike w:val="0"/>
      <w:spacing w:val="0"/>
      <w:sz w:val="28"/>
      <w:szCs w:val="28"/>
      <w:shd w:val="clear" w:color="auto" w:fill="FFFFFF"/>
    </w:rPr>
  </w:style>
  <w:style w:type="paragraph" w:styleId="aff">
    <w:name w:val="Block Text"/>
    <w:basedOn w:val="a"/>
    <w:rsid w:val="00C113A3"/>
    <w:pPr>
      <w:spacing w:after="0" w:line="240" w:lineRule="auto"/>
      <w:ind w:left="900" w:right="355"/>
      <w:jc w:val="center"/>
    </w:pPr>
    <w:rPr>
      <w:rFonts w:ascii="Times New Roman" w:eastAsia="Times New Roman" w:hAnsi="Times New Roman" w:cs="Times New Roman"/>
      <w:b/>
      <w:bCs/>
      <w:sz w:val="32"/>
      <w:szCs w:val="24"/>
      <w:lang w:eastAsia="ru-RU"/>
    </w:rPr>
  </w:style>
  <w:style w:type="paragraph" w:styleId="2a">
    <w:name w:val="List 2"/>
    <w:basedOn w:val="a"/>
    <w:rsid w:val="00C113A3"/>
    <w:pPr>
      <w:spacing w:after="0" w:line="240" w:lineRule="auto"/>
      <w:ind w:left="566" w:hanging="283"/>
    </w:pPr>
    <w:rPr>
      <w:rFonts w:ascii="Times New Roman" w:eastAsia="Times New Roman" w:hAnsi="Times New Roman" w:cs="Times New Roman"/>
      <w:sz w:val="20"/>
      <w:szCs w:val="20"/>
      <w:lang w:eastAsia="ru-RU"/>
    </w:rPr>
  </w:style>
  <w:style w:type="paragraph" w:customStyle="1" w:styleId="table2left">
    <w:name w:val="table_2_left"/>
    <w:basedOn w:val="a"/>
    <w:rsid w:val="00C113A3"/>
    <w:pPr>
      <w:overflowPunct w:val="0"/>
      <w:autoSpaceDE w:val="0"/>
      <w:autoSpaceDN w:val="0"/>
      <w:adjustRightInd w:val="0"/>
      <w:spacing w:after="0" w:line="240" w:lineRule="auto"/>
      <w:textAlignment w:val="baseline"/>
    </w:pPr>
    <w:rPr>
      <w:rFonts w:ascii="Times New Roman" w:eastAsia="Times New Roman" w:hAnsi="Times New Roman" w:cs="Times New Roman"/>
      <w:bCs/>
      <w:sz w:val="24"/>
      <w:szCs w:val="20"/>
    </w:rPr>
  </w:style>
  <w:style w:type="paragraph" w:styleId="aff0">
    <w:name w:val="Plain Text"/>
    <w:basedOn w:val="a"/>
    <w:link w:val="aff1"/>
    <w:rsid w:val="00C113A3"/>
    <w:pPr>
      <w:spacing w:after="0" w:line="240" w:lineRule="auto"/>
      <w:jc w:val="both"/>
    </w:pPr>
    <w:rPr>
      <w:rFonts w:ascii="Courier New" w:eastAsia="Times New Roman" w:hAnsi="Courier New" w:cs="Times New Roman"/>
      <w:sz w:val="20"/>
      <w:szCs w:val="20"/>
    </w:rPr>
  </w:style>
  <w:style w:type="character" w:customStyle="1" w:styleId="aff1">
    <w:name w:val="Текст Знак"/>
    <w:basedOn w:val="a0"/>
    <w:link w:val="aff0"/>
    <w:rsid w:val="00C113A3"/>
    <w:rPr>
      <w:rFonts w:ascii="Courier New" w:eastAsia="Times New Roman" w:hAnsi="Courier New" w:cs="Times New Roman"/>
      <w:sz w:val="20"/>
      <w:szCs w:val="20"/>
    </w:rPr>
  </w:style>
  <w:style w:type="character" w:customStyle="1" w:styleId="submenu-table">
    <w:name w:val="submenu-table"/>
    <w:rsid w:val="00C113A3"/>
  </w:style>
  <w:style w:type="paragraph" w:styleId="36">
    <w:name w:val="toc 3"/>
    <w:basedOn w:val="a"/>
    <w:next w:val="a"/>
    <w:autoRedefine/>
    <w:rsid w:val="00C113A3"/>
    <w:pPr>
      <w:tabs>
        <w:tab w:val="right" w:leader="dot" w:pos="9622"/>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ff2">
    <w:name w:val="Стиль"/>
    <w:uiPriority w:val="99"/>
    <w:rsid w:val="00C113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C113A3"/>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paragraph" w:customStyle="1" w:styleId="Style31">
    <w:name w:val="Style31"/>
    <w:basedOn w:val="a"/>
    <w:uiPriority w:val="99"/>
    <w:rsid w:val="00C113A3"/>
    <w:pPr>
      <w:widowControl w:val="0"/>
      <w:autoSpaceDE w:val="0"/>
      <w:autoSpaceDN w:val="0"/>
      <w:adjustRightInd w:val="0"/>
      <w:spacing w:after="0" w:line="221" w:lineRule="exact"/>
      <w:ind w:firstLine="826"/>
    </w:pPr>
    <w:rPr>
      <w:rFonts w:ascii="Times New Roman" w:eastAsia="Times New Roman" w:hAnsi="Times New Roman" w:cs="Times New Roman"/>
      <w:sz w:val="24"/>
      <w:szCs w:val="24"/>
      <w:lang w:eastAsia="ru-RU"/>
    </w:rPr>
  </w:style>
  <w:style w:type="paragraph" w:customStyle="1" w:styleId="Style45">
    <w:name w:val="Style45"/>
    <w:basedOn w:val="a"/>
    <w:uiPriority w:val="99"/>
    <w:rsid w:val="00C113A3"/>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49">
    <w:name w:val="Style49"/>
    <w:basedOn w:val="a"/>
    <w:uiPriority w:val="99"/>
    <w:rsid w:val="00C113A3"/>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50">
    <w:name w:val="Style50"/>
    <w:basedOn w:val="a"/>
    <w:uiPriority w:val="99"/>
    <w:rsid w:val="00C113A3"/>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character" w:customStyle="1" w:styleId="FontStyle64">
    <w:name w:val="Font Style64"/>
    <w:uiPriority w:val="99"/>
    <w:rsid w:val="00C113A3"/>
    <w:rPr>
      <w:rFonts w:ascii="Times New Roman" w:hAnsi="Times New Roman" w:cs="Times New Roman"/>
      <w:w w:val="75"/>
      <w:sz w:val="24"/>
      <w:szCs w:val="24"/>
    </w:rPr>
  </w:style>
  <w:style w:type="character" w:customStyle="1" w:styleId="FontStyle76">
    <w:name w:val="Font Style76"/>
    <w:uiPriority w:val="99"/>
    <w:rsid w:val="00C113A3"/>
    <w:rPr>
      <w:rFonts w:ascii="Times New Roman" w:hAnsi="Times New Roman" w:cs="Times New Roman"/>
      <w:sz w:val="22"/>
      <w:szCs w:val="22"/>
    </w:rPr>
  </w:style>
  <w:style w:type="paragraph" w:customStyle="1" w:styleId="Style17">
    <w:name w:val="Style17"/>
    <w:basedOn w:val="a"/>
    <w:uiPriority w:val="99"/>
    <w:rsid w:val="00C113A3"/>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48">
    <w:name w:val="Style48"/>
    <w:basedOn w:val="a"/>
    <w:uiPriority w:val="99"/>
    <w:rsid w:val="00C113A3"/>
    <w:pPr>
      <w:widowControl w:val="0"/>
      <w:autoSpaceDE w:val="0"/>
      <w:autoSpaceDN w:val="0"/>
      <w:adjustRightInd w:val="0"/>
      <w:spacing w:after="0" w:line="274" w:lineRule="exact"/>
      <w:ind w:hanging="350"/>
    </w:pPr>
    <w:rPr>
      <w:rFonts w:ascii="Times New Roman" w:eastAsia="Times New Roman" w:hAnsi="Times New Roman" w:cs="Times New Roman"/>
      <w:sz w:val="24"/>
      <w:szCs w:val="24"/>
      <w:lang w:eastAsia="ru-RU"/>
    </w:rPr>
  </w:style>
  <w:style w:type="paragraph" w:customStyle="1" w:styleId="Style34">
    <w:name w:val="Style34"/>
    <w:basedOn w:val="a"/>
    <w:uiPriority w:val="99"/>
    <w:rsid w:val="00C113A3"/>
    <w:pPr>
      <w:widowControl w:val="0"/>
      <w:autoSpaceDE w:val="0"/>
      <w:autoSpaceDN w:val="0"/>
      <w:adjustRightInd w:val="0"/>
      <w:spacing w:after="0" w:line="278" w:lineRule="exact"/>
      <w:ind w:hanging="355"/>
      <w:jc w:val="both"/>
    </w:pPr>
    <w:rPr>
      <w:rFonts w:ascii="Times New Roman" w:eastAsia="Times New Roman" w:hAnsi="Times New Roman" w:cs="Times New Roman"/>
      <w:sz w:val="24"/>
      <w:szCs w:val="24"/>
      <w:lang w:eastAsia="ru-RU"/>
    </w:rPr>
  </w:style>
  <w:style w:type="character" w:customStyle="1" w:styleId="aff3">
    <w:name w:val="Основной текст + Полужирный"/>
    <w:uiPriority w:val="99"/>
    <w:rsid w:val="00C113A3"/>
    <w:rPr>
      <w:rFonts w:ascii="Times New Roman" w:hAnsi="Times New Roman" w:cs="Times New Roman"/>
      <w:b/>
      <w:bCs/>
      <w:spacing w:val="0"/>
      <w:sz w:val="22"/>
      <w:szCs w:val="22"/>
    </w:rPr>
  </w:style>
  <w:style w:type="character" w:customStyle="1" w:styleId="aff4">
    <w:name w:val="Колонтитул_"/>
    <w:link w:val="aff5"/>
    <w:uiPriority w:val="99"/>
    <w:locked/>
    <w:rsid w:val="00C113A3"/>
    <w:rPr>
      <w:shd w:val="clear" w:color="auto" w:fill="FFFFFF"/>
    </w:rPr>
  </w:style>
  <w:style w:type="paragraph" w:customStyle="1" w:styleId="aff5">
    <w:name w:val="Колонтитул"/>
    <w:basedOn w:val="a"/>
    <w:link w:val="aff4"/>
    <w:uiPriority w:val="99"/>
    <w:rsid w:val="00C113A3"/>
    <w:pPr>
      <w:shd w:val="clear" w:color="auto" w:fill="FFFFFF"/>
      <w:spacing w:after="0" w:line="240" w:lineRule="auto"/>
    </w:pPr>
  </w:style>
  <w:style w:type="character" w:customStyle="1" w:styleId="18">
    <w:name w:val="Основной текст + Полужирный1"/>
    <w:uiPriority w:val="99"/>
    <w:rsid w:val="00C113A3"/>
    <w:rPr>
      <w:rFonts w:ascii="Times New Roman" w:hAnsi="Times New Roman" w:cs="Times New Roman"/>
      <w:b/>
      <w:bCs/>
      <w:spacing w:val="0"/>
      <w:sz w:val="22"/>
      <w:szCs w:val="22"/>
    </w:rPr>
  </w:style>
  <w:style w:type="paragraph" w:customStyle="1" w:styleId="ListParagraph1">
    <w:name w:val="List Paragraph1"/>
    <w:basedOn w:val="a"/>
    <w:uiPriority w:val="99"/>
    <w:rsid w:val="00C113A3"/>
    <w:pPr>
      <w:spacing w:after="0" w:line="240" w:lineRule="auto"/>
      <w:ind w:left="720"/>
    </w:pPr>
    <w:rPr>
      <w:rFonts w:ascii="Times New Roman" w:eastAsia="Times New Roman" w:hAnsi="Times New Roman" w:cs="Times New Roman"/>
      <w:sz w:val="24"/>
      <w:szCs w:val="24"/>
      <w:lang w:eastAsia="ru-RU"/>
    </w:rPr>
  </w:style>
  <w:style w:type="paragraph" w:customStyle="1" w:styleId="2b">
    <w:name w:val="Обычный (веб)2"/>
    <w:basedOn w:val="a"/>
    <w:uiPriority w:val="99"/>
    <w:rsid w:val="00C113A3"/>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aff6">
    <w:name w:val="Вопрос Знак"/>
    <w:link w:val="aff7"/>
    <w:uiPriority w:val="99"/>
    <w:locked/>
    <w:rsid w:val="00C113A3"/>
    <w:rPr>
      <w:b/>
      <w:bCs/>
      <w:sz w:val="28"/>
      <w:szCs w:val="28"/>
    </w:rPr>
  </w:style>
  <w:style w:type="paragraph" w:customStyle="1" w:styleId="aff7">
    <w:name w:val="Вопрос"/>
    <w:basedOn w:val="a"/>
    <w:next w:val="a"/>
    <w:link w:val="aff6"/>
    <w:uiPriority w:val="99"/>
    <w:rsid w:val="00C113A3"/>
    <w:pPr>
      <w:keepNext/>
      <w:spacing w:before="280" w:after="0" w:line="240" w:lineRule="auto"/>
      <w:ind w:firstLine="709"/>
      <w:jc w:val="both"/>
    </w:pPr>
    <w:rPr>
      <w:b/>
      <w:bCs/>
      <w:sz w:val="28"/>
      <w:szCs w:val="28"/>
    </w:rPr>
  </w:style>
  <w:style w:type="paragraph" w:customStyle="1" w:styleId="aff8">
    <w:name w:val="Ответ"/>
    <w:basedOn w:val="a"/>
    <w:uiPriority w:val="99"/>
    <w:rsid w:val="00C113A3"/>
    <w:pPr>
      <w:spacing w:after="0" w:line="240" w:lineRule="auto"/>
      <w:ind w:left="851"/>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DD"/>
  </w:style>
  <w:style w:type="paragraph" w:styleId="1">
    <w:name w:val="heading 1"/>
    <w:aliases w:val="Знак"/>
    <w:basedOn w:val="a"/>
    <w:next w:val="a"/>
    <w:link w:val="10"/>
    <w:qFormat/>
    <w:rsid w:val="00C60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Знак3"/>
    <w:basedOn w:val="a"/>
    <w:next w:val="a"/>
    <w:link w:val="20"/>
    <w:qFormat/>
    <w:rsid w:val="00C113A3"/>
    <w:pPr>
      <w:keepNext/>
      <w:spacing w:after="0" w:line="240" w:lineRule="auto"/>
      <w:jc w:val="right"/>
      <w:outlineLvl w:val="1"/>
    </w:pPr>
    <w:rPr>
      <w:rFonts w:ascii="Times New Roman" w:eastAsia="Times New Roman" w:hAnsi="Times New Roman" w:cs="Times New Roman"/>
      <w:b/>
      <w:bCs/>
      <w:i/>
      <w:iCs/>
      <w:sz w:val="28"/>
      <w:szCs w:val="28"/>
      <w:u w:val="single"/>
      <w:lang w:eastAsia="ru-RU"/>
    </w:rPr>
  </w:style>
  <w:style w:type="paragraph" w:styleId="3">
    <w:name w:val="heading 3"/>
    <w:basedOn w:val="a"/>
    <w:next w:val="a"/>
    <w:link w:val="30"/>
    <w:unhideWhenUsed/>
    <w:qFormat/>
    <w:rsid w:val="00823B71"/>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C113A3"/>
    <w:pPr>
      <w:keepNext/>
      <w:spacing w:after="0" w:line="240" w:lineRule="auto"/>
      <w:jc w:val="center"/>
      <w:outlineLvl w:val="3"/>
    </w:pPr>
    <w:rPr>
      <w:rFonts w:ascii="Times New Roman" w:eastAsia="Times New Roman" w:hAnsi="Times New Roman" w:cs="Times New Roman"/>
      <w:b/>
      <w:bCs/>
      <w:sz w:val="40"/>
      <w:szCs w:val="32"/>
      <w:lang w:eastAsia="ru-RU"/>
    </w:rPr>
  </w:style>
  <w:style w:type="paragraph" w:styleId="5">
    <w:name w:val="heading 5"/>
    <w:basedOn w:val="a"/>
    <w:next w:val="a"/>
    <w:link w:val="50"/>
    <w:qFormat/>
    <w:rsid w:val="00C113A3"/>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unhideWhenUsed/>
    <w:qFormat/>
    <w:rsid w:val="00C113A3"/>
    <w:pPr>
      <w:spacing w:before="240" w:after="60"/>
      <w:outlineLvl w:val="5"/>
    </w:pPr>
    <w:rPr>
      <w:rFonts w:ascii="Calibri" w:eastAsia="Times New Roman" w:hAnsi="Calibri" w:cs="Times New Roman"/>
      <w:b/>
      <w:bCs/>
      <w:lang w:val="x-none"/>
    </w:rPr>
  </w:style>
  <w:style w:type="paragraph" w:styleId="7">
    <w:name w:val="heading 7"/>
    <w:basedOn w:val="a"/>
    <w:next w:val="a"/>
    <w:link w:val="70"/>
    <w:qFormat/>
    <w:rsid w:val="00C113A3"/>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C113A3"/>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uiPriority w:val="99"/>
    <w:qFormat/>
    <w:rsid w:val="00C113A3"/>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B71"/>
    <w:pPr>
      <w:ind w:left="720"/>
      <w:contextualSpacing/>
    </w:pPr>
    <w:rPr>
      <w:rFonts w:ascii="Times New Roman" w:eastAsia="Calibri" w:hAnsi="Times New Roman" w:cs="Times New Roman"/>
    </w:rPr>
  </w:style>
  <w:style w:type="character" w:customStyle="1" w:styleId="30">
    <w:name w:val="Заголовок 3 Знак"/>
    <w:basedOn w:val="a0"/>
    <w:link w:val="3"/>
    <w:uiPriority w:val="99"/>
    <w:rsid w:val="00823B71"/>
    <w:rPr>
      <w:rFonts w:ascii="Times New Roman" w:eastAsia="Times New Roman" w:hAnsi="Times New Roman" w:cs="Times New Roman"/>
      <w:sz w:val="28"/>
      <w:szCs w:val="24"/>
      <w:lang w:eastAsia="ru-RU"/>
    </w:rPr>
  </w:style>
  <w:style w:type="character" w:customStyle="1" w:styleId="21">
    <w:name w:val="Основной текст (2)_"/>
    <w:basedOn w:val="a0"/>
    <w:link w:val="22"/>
    <w:locked/>
    <w:rsid w:val="00823B7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823B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3">
    <w:name w:val="Основной текст (2) + Полужирный"/>
    <w:basedOn w:val="21"/>
    <w:rsid w:val="00823B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1"/>
    <w:rsid w:val="00823B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nhideWhenUsed/>
    <w:rsid w:val="00A567B6"/>
    <w:pPr>
      <w:spacing w:after="0" w:line="240" w:lineRule="auto"/>
    </w:pPr>
    <w:rPr>
      <w:rFonts w:ascii="Tahoma" w:hAnsi="Tahoma" w:cs="Tahoma"/>
      <w:sz w:val="16"/>
      <w:szCs w:val="16"/>
    </w:rPr>
  </w:style>
  <w:style w:type="character" w:customStyle="1" w:styleId="a5">
    <w:name w:val="Текст выноски Знак"/>
    <w:basedOn w:val="a0"/>
    <w:link w:val="a4"/>
    <w:rsid w:val="00A567B6"/>
    <w:rPr>
      <w:rFonts w:ascii="Tahoma" w:hAnsi="Tahoma" w:cs="Tahoma"/>
      <w:sz w:val="16"/>
      <w:szCs w:val="16"/>
    </w:rPr>
  </w:style>
  <w:style w:type="paragraph" w:styleId="a6">
    <w:name w:val="Normal (Web)"/>
    <w:aliases w:val="Обычный (Web)"/>
    <w:basedOn w:val="a"/>
    <w:unhideWhenUsed/>
    <w:rsid w:val="00E8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81C2A"/>
    <w:rPr>
      <w:color w:val="0000FF"/>
      <w:u w:val="single"/>
    </w:rPr>
  </w:style>
  <w:style w:type="character" w:customStyle="1" w:styleId="10">
    <w:name w:val="Заголовок 1 Знак"/>
    <w:aliases w:val="Знак Знак"/>
    <w:basedOn w:val="a0"/>
    <w:link w:val="1"/>
    <w:rsid w:val="00C60527"/>
    <w:rPr>
      <w:rFonts w:asciiTheme="majorHAnsi" w:eastAsiaTheme="majorEastAsia" w:hAnsiTheme="majorHAnsi" w:cstheme="majorBidi"/>
      <w:color w:val="365F91" w:themeColor="accent1" w:themeShade="BF"/>
      <w:sz w:val="32"/>
      <w:szCs w:val="32"/>
    </w:rPr>
  </w:style>
  <w:style w:type="paragraph" w:styleId="a8">
    <w:name w:val="header"/>
    <w:aliases w:val="Знак1"/>
    <w:basedOn w:val="a"/>
    <w:link w:val="a9"/>
    <w:unhideWhenUsed/>
    <w:rsid w:val="006A66A4"/>
    <w:pPr>
      <w:tabs>
        <w:tab w:val="center" w:pos="4677"/>
        <w:tab w:val="right" w:pos="9355"/>
      </w:tabs>
      <w:spacing w:after="0" w:line="240" w:lineRule="auto"/>
    </w:pPr>
  </w:style>
  <w:style w:type="character" w:customStyle="1" w:styleId="a9">
    <w:name w:val="Верхний колонтитул Знак"/>
    <w:aliases w:val="Знак1 Знак"/>
    <w:basedOn w:val="a0"/>
    <w:link w:val="a8"/>
    <w:uiPriority w:val="99"/>
    <w:rsid w:val="006A66A4"/>
  </w:style>
  <w:style w:type="paragraph" w:styleId="aa">
    <w:name w:val="footer"/>
    <w:aliases w:val="Знак2"/>
    <w:basedOn w:val="a"/>
    <w:link w:val="ab"/>
    <w:unhideWhenUsed/>
    <w:rsid w:val="006A66A4"/>
    <w:pPr>
      <w:tabs>
        <w:tab w:val="center" w:pos="4677"/>
        <w:tab w:val="right" w:pos="9355"/>
      </w:tabs>
      <w:spacing w:after="0" w:line="240" w:lineRule="auto"/>
    </w:pPr>
  </w:style>
  <w:style w:type="character" w:customStyle="1" w:styleId="ab">
    <w:name w:val="Нижний колонтитул Знак"/>
    <w:aliases w:val="Знак2 Знак"/>
    <w:basedOn w:val="a0"/>
    <w:link w:val="aa"/>
    <w:uiPriority w:val="99"/>
    <w:rsid w:val="006A66A4"/>
  </w:style>
  <w:style w:type="paragraph" w:customStyle="1" w:styleId="ac">
    <w:name w:val="Основной"/>
    <w:basedOn w:val="a"/>
    <w:rsid w:val="008E03D0"/>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C219C5"/>
    <w:pPr>
      <w:spacing w:after="0" w:line="240" w:lineRule="auto"/>
    </w:pPr>
  </w:style>
  <w:style w:type="numbering" w:customStyle="1" w:styleId="11">
    <w:name w:val="Нет списка1"/>
    <w:next w:val="a2"/>
    <w:uiPriority w:val="99"/>
    <w:semiHidden/>
    <w:unhideWhenUsed/>
    <w:rsid w:val="004079D1"/>
  </w:style>
  <w:style w:type="paragraph" w:styleId="ae">
    <w:name w:val="Subtitle"/>
    <w:basedOn w:val="a"/>
    <w:link w:val="af"/>
    <w:uiPriority w:val="11"/>
    <w:qFormat/>
    <w:rsid w:val="004079D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uiPriority w:val="11"/>
    <w:rsid w:val="004079D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4079D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4079D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4079D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4079D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4079D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4079D1"/>
    <w:rPr>
      <w:rFonts w:ascii="Times New Roman" w:eastAsia="Times New Roman" w:hAnsi="Times New Roman" w:cs="Times New Roman"/>
      <w:sz w:val="20"/>
      <w:szCs w:val="20"/>
      <w:lang w:eastAsia="ru-RU"/>
    </w:rPr>
  </w:style>
  <w:style w:type="character" w:customStyle="1" w:styleId="12">
    <w:name w:val="Заголовок №1_"/>
    <w:basedOn w:val="a0"/>
    <w:link w:val="14"/>
    <w:rsid w:val="004079D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4079D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4079D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4079D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79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079D1"/>
  </w:style>
  <w:style w:type="character" w:styleId="af3">
    <w:name w:val="Emphasis"/>
    <w:basedOn w:val="a0"/>
    <w:uiPriority w:val="20"/>
    <w:qFormat/>
    <w:rsid w:val="004079D1"/>
    <w:rPr>
      <w:i/>
      <w:iCs/>
    </w:rPr>
  </w:style>
  <w:style w:type="character" w:customStyle="1" w:styleId="af4">
    <w:name w:val="Подпись к таблице"/>
    <w:basedOn w:val="a0"/>
    <w:uiPriority w:val="99"/>
    <w:rsid w:val="004079D1"/>
    <w:rPr>
      <w:rFonts w:ascii="Times New Roman" w:hAnsi="Times New Roman" w:cs="Times New Roman"/>
      <w:b/>
      <w:bCs/>
      <w:spacing w:val="0"/>
      <w:sz w:val="23"/>
      <w:szCs w:val="23"/>
    </w:rPr>
  </w:style>
  <w:style w:type="table" w:customStyle="1" w:styleId="41">
    <w:name w:val="Сетка таблицы4"/>
    <w:basedOn w:val="a1"/>
    <w:next w:val="af2"/>
    <w:rsid w:val="004079D1"/>
    <w:pPr>
      <w:spacing w:after="0" w:line="240" w:lineRule="auto"/>
      <w:ind w:firstLine="709"/>
      <w:jc w:val="both"/>
    </w:pPr>
    <w:rPr>
      <w:rFonts w:ascii="Arial Unicode MS" w:eastAsia="Arial Unicode MS" w:hAnsi="Arial Unicode MS"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semiHidden/>
    <w:unhideWhenUsed/>
    <w:rsid w:val="004079D1"/>
  </w:style>
  <w:style w:type="table" w:customStyle="1" w:styleId="16">
    <w:name w:val="Сетка таблицы1"/>
    <w:basedOn w:val="a1"/>
    <w:next w:val="af2"/>
    <w:rsid w:val="008A34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2"/>
    <w:rsid w:val="002249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нак3 Знак"/>
    <w:basedOn w:val="a0"/>
    <w:link w:val="2"/>
    <w:rsid w:val="00C113A3"/>
    <w:rPr>
      <w:rFonts w:ascii="Times New Roman" w:eastAsia="Times New Roman" w:hAnsi="Times New Roman" w:cs="Times New Roman"/>
      <w:b/>
      <w:bCs/>
      <w:i/>
      <w:iCs/>
      <w:sz w:val="28"/>
      <w:szCs w:val="28"/>
      <w:u w:val="single"/>
      <w:lang w:eastAsia="ru-RU"/>
    </w:rPr>
  </w:style>
  <w:style w:type="character" w:customStyle="1" w:styleId="40">
    <w:name w:val="Заголовок 4 Знак"/>
    <w:basedOn w:val="a0"/>
    <w:link w:val="4"/>
    <w:rsid w:val="00C113A3"/>
    <w:rPr>
      <w:rFonts w:ascii="Times New Roman" w:eastAsia="Times New Roman" w:hAnsi="Times New Roman" w:cs="Times New Roman"/>
      <w:b/>
      <w:bCs/>
      <w:sz w:val="40"/>
      <w:szCs w:val="32"/>
      <w:lang w:eastAsia="ru-RU"/>
    </w:rPr>
  </w:style>
  <w:style w:type="character" w:customStyle="1" w:styleId="50">
    <w:name w:val="Заголовок 5 Знак"/>
    <w:basedOn w:val="a0"/>
    <w:link w:val="5"/>
    <w:rsid w:val="00C113A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C113A3"/>
    <w:rPr>
      <w:rFonts w:ascii="Calibri" w:eastAsia="Times New Roman" w:hAnsi="Calibri" w:cs="Times New Roman"/>
      <w:b/>
      <w:bCs/>
      <w:lang w:val="x-none"/>
    </w:rPr>
  </w:style>
  <w:style w:type="character" w:customStyle="1" w:styleId="70">
    <w:name w:val="Заголовок 7 Знак"/>
    <w:basedOn w:val="a0"/>
    <w:link w:val="7"/>
    <w:rsid w:val="00C113A3"/>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C113A3"/>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uiPriority w:val="99"/>
    <w:rsid w:val="00C113A3"/>
    <w:rPr>
      <w:rFonts w:ascii="Arial" w:eastAsia="Times New Roman" w:hAnsi="Arial" w:cs="Times New Roman"/>
      <w:lang w:val="x-none" w:eastAsia="x-none"/>
    </w:rPr>
  </w:style>
  <w:style w:type="numbering" w:customStyle="1" w:styleId="25">
    <w:name w:val="Нет списка2"/>
    <w:next w:val="a2"/>
    <w:semiHidden/>
    <w:rsid w:val="00C113A3"/>
  </w:style>
  <w:style w:type="paragraph" w:styleId="af5">
    <w:name w:val="Title"/>
    <w:basedOn w:val="a"/>
    <w:link w:val="af6"/>
    <w:qFormat/>
    <w:rsid w:val="00C113A3"/>
    <w:pPr>
      <w:spacing w:after="0" w:line="240" w:lineRule="auto"/>
      <w:jc w:val="center"/>
    </w:pPr>
    <w:rPr>
      <w:rFonts w:ascii="Times New Roman" w:eastAsia="Times New Roman" w:hAnsi="Times New Roman" w:cs="Times New Roman"/>
      <w:b/>
      <w:bCs/>
      <w:sz w:val="28"/>
      <w:szCs w:val="24"/>
      <w:lang w:eastAsia="ru-RU"/>
    </w:rPr>
  </w:style>
  <w:style w:type="character" w:customStyle="1" w:styleId="af6">
    <w:name w:val="Название Знак"/>
    <w:basedOn w:val="a0"/>
    <w:link w:val="af5"/>
    <w:rsid w:val="00C113A3"/>
    <w:rPr>
      <w:rFonts w:ascii="Times New Roman" w:eastAsia="Times New Roman" w:hAnsi="Times New Roman" w:cs="Times New Roman"/>
      <w:b/>
      <w:bCs/>
      <w:sz w:val="28"/>
      <w:szCs w:val="24"/>
      <w:lang w:eastAsia="ru-RU"/>
    </w:rPr>
  </w:style>
  <w:style w:type="paragraph" w:styleId="af7">
    <w:name w:val="Body Text Indent"/>
    <w:basedOn w:val="a"/>
    <w:link w:val="af8"/>
    <w:rsid w:val="00C113A3"/>
    <w:pPr>
      <w:spacing w:after="0" w:line="240" w:lineRule="auto"/>
      <w:ind w:left="720" w:hanging="720"/>
    </w:pPr>
    <w:rPr>
      <w:rFonts w:ascii="Times New Roman" w:eastAsia="Times New Roman" w:hAnsi="Times New Roman" w:cs="Times New Roman"/>
      <w:sz w:val="28"/>
      <w:szCs w:val="28"/>
      <w:lang w:val="x-none" w:eastAsia="x-none"/>
    </w:rPr>
  </w:style>
  <w:style w:type="character" w:customStyle="1" w:styleId="af8">
    <w:name w:val="Основной текст с отступом Знак"/>
    <w:basedOn w:val="a0"/>
    <w:link w:val="af7"/>
    <w:rsid w:val="00C113A3"/>
    <w:rPr>
      <w:rFonts w:ascii="Times New Roman" w:eastAsia="Times New Roman" w:hAnsi="Times New Roman" w:cs="Times New Roman"/>
      <w:sz w:val="28"/>
      <w:szCs w:val="28"/>
      <w:lang w:val="x-none" w:eastAsia="x-none"/>
    </w:rPr>
  </w:style>
  <w:style w:type="paragraph" w:styleId="26">
    <w:name w:val="Body Text Indent 2"/>
    <w:basedOn w:val="a"/>
    <w:link w:val="27"/>
    <w:rsid w:val="00C113A3"/>
    <w:pPr>
      <w:spacing w:after="0" w:line="240" w:lineRule="auto"/>
      <w:ind w:left="720" w:hanging="360"/>
    </w:pPr>
    <w:rPr>
      <w:rFonts w:ascii="Times New Roman" w:eastAsia="Times New Roman" w:hAnsi="Times New Roman" w:cs="Times New Roman"/>
      <w:sz w:val="24"/>
      <w:szCs w:val="28"/>
      <w:lang w:eastAsia="ru-RU"/>
    </w:rPr>
  </w:style>
  <w:style w:type="character" w:customStyle="1" w:styleId="27">
    <w:name w:val="Основной текст с отступом 2 Знак"/>
    <w:basedOn w:val="a0"/>
    <w:link w:val="26"/>
    <w:rsid w:val="00C113A3"/>
    <w:rPr>
      <w:rFonts w:ascii="Times New Roman" w:eastAsia="Times New Roman" w:hAnsi="Times New Roman" w:cs="Times New Roman"/>
      <w:sz w:val="24"/>
      <w:szCs w:val="28"/>
      <w:lang w:eastAsia="ru-RU"/>
    </w:rPr>
  </w:style>
  <w:style w:type="paragraph" w:styleId="31">
    <w:name w:val="Body Text Indent 3"/>
    <w:basedOn w:val="a"/>
    <w:link w:val="32"/>
    <w:rsid w:val="00C113A3"/>
    <w:pPr>
      <w:tabs>
        <w:tab w:val="num" w:pos="851"/>
        <w:tab w:val="left" w:pos="2696"/>
      </w:tabs>
      <w:spacing w:after="0" w:line="240" w:lineRule="auto"/>
      <w:ind w:left="72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C113A3"/>
    <w:rPr>
      <w:rFonts w:ascii="Times New Roman" w:eastAsia="Times New Roman" w:hAnsi="Times New Roman" w:cs="Times New Roman"/>
      <w:sz w:val="24"/>
      <w:szCs w:val="24"/>
      <w:lang w:eastAsia="ru-RU"/>
    </w:rPr>
  </w:style>
  <w:style w:type="paragraph" w:customStyle="1" w:styleId="12pt">
    <w:name w:val="Стиль 12 pt по центру"/>
    <w:basedOn w:val="a"/>
    <w:rsid w:val="00C113A3"/>
    <w:pPr>
      <w:spacing w:after="0" w:line="240" w:lineRule="auto"/>
      <w:jc w:val="both"/>
    </w:pPr>
    <w:rPr>
      <w:rFonts w:ascii="Times New Roman" w:eastAsia="Times New Roman" w:hAnsi="Times New Roman" w:cs="Times New Roman"/>
      <w:sz w:val="24"/>
      <w:szCs w:val="20"/>
      <w:lang w:eastAsia="ru-RU"/>
    </w:rPr>
  </w:style>
  <w:style w:type="table" w:customStyle="1" w:styleId="33">
    <w:name w:val="Сетка таблицы3"/>
    <w:basedOn w:val="a1"/>
    <w:next w:val="af2"/>
    <w:uiPriority w:val="39"/>
    <w:rsid w:val="00C113A3"/>
    <w:pPr>
      <w:widowControl w:val="0"/>
      <w:autoSpaceDE w:val="0"/>
      <w:autoSpaceDN w:val="0"/>
      <w:adjustRightInd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2"/>
    <w:basedOn w:val="a"/>
    <w:link w:val="29"/>
    <w:rsid w:val="00C113A3"/>
    <w:pPr>
      <w:spacing w:after="120" w:line="480" w:lineRule="auto"/>
    </w:pPr>
    <w:rPr>
      <w:rFonts w:ascii="Times New Roman" w:eastAsia="Times New Roman" w:hAnsi="Times New Roman" w:cs="Times New Roman"/>
      <w:sz w:val="28"/>
      <w:szCs w:val="24"/>
      <w:lang w:eastAsia="ru-RU"/>
    </w:rPr>
  </w:style>
  <w:style w:type="character" w:customStyle="1" w:styleId="29">
    <w:name w:val="Основной текст 2 Знак"/>
    <w:basedOn w:val="a0"/>
    <w:link w:val="28"/>
    <w:rsid w:val="00C113A3"/>
    <w:rPr>
      <w:rFonts w:ascii="Times New Roman" w:eastAsia="Times New Roman" w:hAnsi="Times New Roman" w:cs="Times New Roman"/>
      <w:sz w:val="28"/>
      <w:szCs w:val="24"/>
      <w:lang w:eastAsia="ru-RU"/>
    </w:rPr>
  </w:style>
  <w:style w:type="character" w:styleId="af9">
    <w:name w:val="page number"/>
    <w:basedOn w:val="a0"/>
    <w:rsid w:val="00C113A3"/>
  </w:style>
  <w:style w:type="paragraph" w:customStyle="1" w:styleId="afa">
    <w:name w:val="Знак Знак Знак Знак"/>
    <w:basedOn w:val="a"/>
    <w:rsid w:val="00C113A3"/>
    <w:pPr>
      <w:pageBreakBefore/>
      <w:spacing w:after="160" w:line="360" w:lineRule="auto"/>
    </w:pPr>
    <w:rPr>
      <w:rFonts w:ascii="Times New Roman" w:eastAsia="Times New Roman" w:hAnsi="Times New Roman" w:cs="Times New Roman"/>
      <w:sz w:val="28"/>
      <w:szCs w:val="28"/>
      <w:lang w:val="en-US"/>
    </w:rPr>
  </w:style>
  <w:style w:type="paragraph" w:styleId="34">
    <w:name w:val="Body Text 3"/>
    <w:basedOn w:val="a"/>
    <w:link w:val="35"/>
    <w:rsid w:val="00C113A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C113A3"/>
    <w:rPr>
      <w:rFonts w:ascii="Times New Roman" w:eastAsia="Times New Roman" w:hAnsi="Times New Roman" w:cs="Times New Roman"/>
      <w:sz w:val="16"/>
      <w:szCs w:val="16"/>
      <w:lang w:eastAsia="ru-RU"/>
    </w:rPr>
  </w:style>
  <w:style w:type="paragraph" w:styleId="afb">
    <w:name w:val="Document Map"/>
    <w:basedOn w:val="a"/>
    <w:link w:val="afc"/>
    <w:semiHidden/>
    <w:rsid w:val="00C113A3"/>
    <w:pPr>
      <w:shd w:val="clear" w:color="auto" w:fill="000080"/>
      <w:spacing w:after="0" w:line="240" w:lineRule="auto"/>
    </w:pPr>
    <w:rPr>
      <w:rFonts w:ascii="Tahoma" w:eastAsia="Times New Roman" w:hAnsi="Tahoma" w:cs="Tahoma"/>
      <w:sz w:val="20"/>
      <w:szCs w:val="20"/>
      <w:lang w:eastAsia="ru-RU"/>
    </w:rPr>
  </w:style>
  <w:style w:type="character" w:customStyle="1" w:styleId="afc">
    <w:name w:val="Схема документа Знак"/>
    <w:basedOn w:val="a0"/>
    <w:link w:val="afb"/>
    <w:semiHidden/>
    <w:rsid w:val="00C113A3"/>
    <w:rPr>
      <w:rFonts w:ascii="Tahoma" w:eastAsia="Times New Roman" w:hAnsi="Tahoma" w:cs="Tahoma"/>
      <w:sz w:val="20"/>
      <w:szCs w:val="20"/>
      <w:shd w:val="clear" w:color="auto" w:fill="000080"/>
      <w:lang w:eastAsia="ru-RU"/>
    </w:rPr>
  </w:style>
  <w:style w:type="paragraph" w:customStyle="1" w:styleId="afd">
    <w:name w:val="Абзац"/>
    <w:basedOn w:val="a"/>
    <w:rsid w:val="00C113A3"/>
    <w:pPr>
      <w:widowControl w:val="0"/>
      <w:adjustRightInd w:val="0"/>
      <w:spacing w:after="0" w:line="360" w:lineRule="atLeast"/>
      <w:ind w:firstLine="720"/>
      <w:jc w:val="both"/>
      <w:textAlignment w:val="baseline"/>
    </w:pPr>
    <w:rPr>
      <w:rFonts w:ascii="Times New Roman" w:eastAsia="Times New Roman" w:hAnsi="Times New Roman" w:cs="Times New Roman"/>
      <w:sz w:val="24"/>
      <w:szCs w:val="20"/>
      <w:lang w:eastAsia="ru-RU"/>
    </w:rPr>
  </w:style>
  <w:style w:type="character" w:styleId="afe">
    <w:name w:val="Strong"/>
    <w:qFormat/>
    <w:rsid w:val="00C113A3"/>
    <w:rPr>
      <w:b/>
      <w:bCs/>
    </w:rPr>
  </w:style>
  <w:style w:type="paragraph" w:customStyle="1" w:styleId="FR1">
    <w:name w:val="FR1"/>
    <w:rsid w:val="00C113A3"/>
    <w:pPr>
      <w:widowControl w:val="0"/>
      <w:autoSpaceDE w:val="0"/>
      <w:autoSpaceDN w:val="0"/>
      <w:adjustRightInd w:val="0"/>
      <w:spacing w:after="0" w:line="240" w:lineRule="auto"/>
      <w:ind w:left="3880"/>
    </w:pPr>
    <w:rPr>
      <w:rFonts w:ascii="Arial" w:eastAsia="Times New Roman" w:hAnsi="Arial" w:cs="Arial"/>
      <w:b/>
      <w:bCs/>
      <w:sz w:val="16"/>
      <w:szCs w:val="16"/>
      <w:lang w:eastAsia="ru-RU"/>
    </w:rPr>
  </w:style>
  <w:style w:type="paragraph" w:customStyle="1" w:styleId="FR2">
    <w:name w:val="FR2"/>
    <w:rsid w:val="00C113A3"/>
    <w:pPr>
      <w:widowControl w:val="0"/>
      <w:autoSpaceDE w:val="0"/>
      <w:autoSpaceDN w:val="0"/>
      <w:adjustRightInd w:val="0"/>
      <w:spacing w:after="0" w:line="439" w:lineRule="auto"/>
      <w:ind w:left="1440" w:right="1200"/>
      <w:jc w:val="center"/>
    </w:pPr>
    <w:rPr>
      <w:rFonts w:ascii="Times New Roman" w:eastAsia="Times New Roman" w:hAnsi="Times New Roman" w:cs="Times New Roman"/>
      <w:lang w:eastAsia="ru-RU"/>
    </w:rPr>
  </w:style>
  <w:style w:type="character" w:customStyle="1" w:styleId="220">
    <w:name w:val="Заголовок №2 (2)_"/>
    <w:link w:val="221"/>
    <w:rsid w:val="00C113A3"/>
    <w:rPr>
      <w:sz w:val="30"/>
      <w:szCs w:val="30"/>
      <w:shd w:val="clear" w:color="auto" w:fill="FFFFFF"/>
    </w:rPr>
  </w:style>
  <w:style w:type="paragraph" w:customStyle="1" w:styleId="221">
    <w:name w:val="Заголовок №2 (2)"/>
    <w:basedOn w:val="a"/>
    <w:link w:val="220"/>
    <w:rsid w:val="00C113A3"/>
    <w:pPr>
      <w:shd w:val="clear" w:color="auto" w:fill="FFFFFF"/>
      <w:spacing w:after="360" w:line="0" w:lineRule="atLeast"/>
      <w:ind w:firstLine="700"/>
      <w:outlineLvl w:val="1"/>
    </w:pPr>
    <w:rPr>
      <w:sz w:val="30"/>
      <w:szCs w:val="30"/>
    </w:rPr>
  </w:style>
  <w:style w:type="character" w:customStyle="1" w:styleId="81">
    <w:name w:val="Основной текст (8)_"/>
    <w:link w:val="82"/>
    <w:locked/>
    <w:rsid w:val="00C113A3"/>
    <w:rPr>
      <w:sz w:val="25"/>
      <w:szCs w:val="25"/>
      <w:shd w:val="clear" w:color="auto" w:fill="FFFFFF"/>
    </w:rPr>
  </w:style>
  <w:style w:type="paragraph" w:customStyle="1" w:styleId="82">
    <w:name w:val="Основной текст (8)"/>
    <w:basedOn w:val="a"/>
    <w:link w:val="81"/>
    <w:rsid w:val="00C113A3"/>
    <w:pPr>
      <w:shd w:val="clear" w:color="auto" w:fill="FFFFFF"/>
      <w:spacing w:after="0" w:line="317" w:lineRule="exact"/>
    </w:pPr>
    <w:rPr>
      <w:sz w:val="25"/>
      <w:szCs w:val="25"/>
    </w:rPr>
  </w:style>
  <w:style w:type="character" w:customStyle="1" w:styleId="17">
    <w:name w:val="Основной текст1"/>
    <w:rsid w:val="00C113A3"/>
    <w:rPr>
      <w:rFonts w:ascii="Times New Roman" w:eastAsia="Times New Roman" w:hAnsi="Times New Roman" w:cs="Times New Roman"/>
      <w:sz w:val="26"/>
      <w:szCs w:val="26"/>
      <w:u w:val="single"/>
      <w:shd w:val="clear" w:color="auto" w:fill="FFFFFF"/>
    </w:rPr>
  </w:style>
  <w:style w:type="character" w:customStyle="1" w:styleId="14pt">
    <w:name w:val="Основной текст + 14 pt"/>
    <w:rsid w:val="00C113A3"/>
    <w:rPr>
      <w:rFonts w:ascii="Times New Roman" w:eastAsia="Times New Roman" w:hAnsi="Times New Roman" w:cs="Times New Roman"/>
      <w:b w:val="0"/>
      <w:bCs w:val="0"/>
      <w:i w:val="0"/>
      <w:iCs w:val="0"/>
      <w:smallCaps w:val="0"/>
      <w:strike w:val="0"/>
      <w:spacing w:val="0"/>
      <w:sz w:val="28"/>
      <w:szCs w:val="28"/>
      <w:shd w:val="clear" w:color="auto" w:fill="FFFFFF"/>
    </w:rPr>
  </w:style>
  <w:style w:type="paragraph" w:styleId="aff">
    <w:name w:val="Block Text"/>
    <w:basedOn w:val="a"/>
    <w:rsid w:val="00C113A3"/>
    <w:pPr>
      <w:spacing w:after="0" w:line="240" w:lineRule="auto"/>
      <w:ind w:left="900" w:right="355"/>
      <w:jc w:val="center"/>
    </w:pPr>
    <w:rPr>
      <w:rFonts w:ascii="Times New Roman" w:eastAsia="Times New Roman" w:hAnsi="Times New Roman" w:cs="Times New Roman"/>
      <w:b/>
      <w:bCs/>
      <w:sz w:val="32"/>
      <w:szCs w:val="24"/>
      <w:lang w:eastAsia="ru-RU"/>
    </w:rPr>
  </w:style>
  <w:style w:type="paragraph" w:styleId="2a">
    <w:name w:val="List 2"/>
    <w:basedOn w:val="a"/>
    <w:rsid w:val="00C113A3"/>
    <w:pPr>
      <w:spacing w:after="0" w:line="240" w:lineRule="auto"/>
      <w:ind w:left="566" w:hanging="283"/>
    </w:pPr>
    <w:rPr>
      <w:rFonts w:ascii="Times New Roman" w:eastAsia="Times New Roman" w:hAnsi="Times New Roman" w:cs="Times New Roman"/>
      <w:sz w:val="20"/>
      <w:szCs w:val="20"/>
      <w:lang w:eastAsia="ru-RU"/>
    </w:rPr>
  </w:style>
  <w:style w:type="paragraph" w:customStyle="1" w:styleId="table2left">
    <w:name w:val="table_2_left"/>
    <w:basedOn w:val="a"/>
    <w:rsid w:val="00C113A3"/>
    <w:pPr>
      <w:overflowPunct w:val="0"/>
      <w:autoSpaceDE w:val="0"/>
      <w:autoSpaceDN w:val="0"/>
      <w:adjustRightInd w:val="0"/>
      <w:spacing w:after="0" w:line="240" w:lineRule="auto"/>
      <w:textAlignment w:val="baseline"/>
    </w:pPr>
    <w:rPr>
      <w:rFonts w:ascii="Times New Roman" w:eastAsia="Times New Roman" w:hAnsi="Times New Roman" w:cs="Times New Roman"/>
      <w:bCs/>
      <w:sz w:val="24"/>
      <w:szCs w:val="20"/>
    </w:rPr>
  </w:style>
  <w:style w:type="paragraph" w:styleId="aff0">
    <w:name w:val="Plain Text"/>
    <w:basedOn w:val="a"/>
    <w:link w:val="aff1"/>
    <w:rsid w:val="00C113A3"/>
    <w:pPr>
      <w:spacing w:after="0" w:line="240" w:lineRule="auto"/>
      <w:jc w:val="both"/>
    </w:pPr>
    <w:rPr>
      <w:rFonts w:ascii="Courier New" w:eastAsia="Times New Roman" w:hAnsi="Courier New" w:cs="Times New Roman"/>
      <w:sz w:val="20"/>
      <w:szCs w:val="20"/>
      <w:lang w:val="x-none" w:eastAsia="x-none"/>
    </w:rPr>
  </w:style>
  <w:style w:type="character" w:customStyle="1" w:styleId="aff1">
    <w:name w:val="Текст Знак"/>
    <w:basedOn w:val="a0"/>
    <w:link w:val="aff0"/>
    <w:rsid w:val="00C113A3"/>
    <w:rPr>
      <w:rFonts w:ascii="Courier New" w:eastAsia="Times New Roman" w:hAnsi="Courier New" w:cs="Times New Roman"/>
      <w:sz w:val="20"/>
      <w:szCs w:val="20"/>
      <w:lang w:val="x-none" w:eastAsia="x-none"/>
    </w:rPr>
  </w:style>
  <w:style w:type="character" w:customStyle="1" w:styleId="submenu-table">
    <w:name w:val="submenu-table"/>
    <w:rsid w:val="00C113A3"/>
  </w:style>
  <w:style w:type="paragraph" w:styleId="36">
    <w:name w:val="toc 3"/>
    <w:basedOn w:val="a"/>
    <w:next w:val="a"/>
    <w:autoRedefine/>
    <w:rsid w:val="00C113A3"/>
    <w:pPr>
      <w:tabs>
        <w:tab w:val="right" w:leader="dot" w:pos="9622"/>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ff2">
    <w:name w:val="Стиль"/>
    <w:uiPriority w:val="99"/>
    <w:rsid w:val="00C113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C113A3"/>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paragraph" w:customStyle="1" w:styleId="Style31">
    <w:name w:val="Style31"/>
    <w:basedOn w:val="a"/>
    <w:uiPriority w:val="99"/>
    <w:rsid w:val="00C113A3"/>
    <w:pPr>
      <w:widowControl w:val="0"/>
      <w:autoSpaceDE w:val="0"/>
      <w:autoSpaceDN w:val="0"/>
      <w:adjustRightInd w:val="0"/>
      <w:spacing w:after="0" w:line="221" w:lineRule="exact"/>
      <w:ind w:firstLine="826"/>
    </w:pPr>
    <w:rPr>
      <w:rFonts w:ascii="Times New Roman" w:eastAsia="Times New Roman" w:hAnsi="Times New Roman" w:cs="Times New Roman"/>
      <w:sz w:val="24"/>
      <w:szCs w:val="24"/>
      <w:lang w:eastAsia="ru-RU"/>
    </w:rPr>
  </w:style>
  <w:style w:type="paragraph" w:customStyle="1" w:styleId="Style45">
    <w:name w:val="Style45"/>
    <w:basedOn w:val="a"/>
    <w:uiPriority w:val="99"/>
    <w:rsid w:val="00C113A3"/>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49">
    <w:name w:val="Style49"/>
    <w:basedOn w:val="a"/>
    <w:uiPriority w:val="99"/>
    <w:rsid w:val="00C113A3"/>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50">
    <w:name w:val="Style50"/>
    <w:basedOn w:val="a"/>
    <w:uiPriority w:val="99"/>
    <w:rsid w:val="00C113A3"/>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character" w:customStyle="1" w:styleId="FontStyle64">
    <w:name w:val="Font Style64"/>
    <w:uiPriority w:val="99"/>
    <w:rsid w:val="00C113A3"/>
    <w:rPr>
      <w:rFonts w:ascii="Times New Roman" w:hAnsi="Times New Roman" w:cs="Times New Roman"/>
      <w:w w:val="75"/>
      <w:sz w:val="24"/>
      <w:szCs w:val="24"/>
    </w:rPr>
  </w:style>
  <w:style w:type="character" w:customStyle="1" w:styleId="FontStyle76">
    <w:name w:val="Font Style76"/>
    <w:uiPriority w:val="99"/>
    <w:rsid w:val="00C113A3"/>
    <w:rPr>
      <w:rFonts w:ascii="Times New Roman" w:hAnsi="Times New Roman" w:cs="Times New Roman"/>
      <w:sz w:val="22"/>
      <w:szCs w:val="22"/>
    </w:rPr>
  </w:style>
  <w:style w:type="paragraph" w:customStyle="1" w:styleId="Style17">
    <w:name w:val="Style17"/>
    <w:basedOn w:val="a"/>
    <w:uiPriority w:val="99"/>
    <w:rsid w:val="00C113A3"/>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48">
    <w:name w:val="Style48"/>
    <w:basedOn w:val="a"/>
    <w:uiPriority w:val="99"/>
    <w:rsid w:val="00C113A3"/>
    <w:pPr>
      <w:widowControl w:val="0"/>
      <w:autoSpaceDE w:val="0"/>
      <w:autoSpaceDN w:val="0"/>
      <w:adjustRightInd w:val="0"/>
      <w:spacing w:after="0" w:line="274" w:lineRule="exact"/>
      <w:ind w:hanging="350"/>
    </w:pPr>
    <w:rPr>
      <w:rFonts w:ascii="Times New Roman" w:eastAsia="Times New Roman" w:hAnsi="Times New Roman" w:cs="Times New Roman"/>
      <w:sz w:val="24"/>
      <w:szCs w:val="24"/>
      <w:lang w:eastAsia="ru-RU"/>
    </w:rPr>
  </w:style>
  <w:style w:type="paragraph" w:customStyle="1" w:styleId="Style34">
    <w:name w:val="Style34"/>
    <w:basedOn w:val="a"/>
    <w:uiPriority w:val="99"/>
    <w:rsid w:val="00C113A3"/>
    <w:pPr>
      <w:widowControl w:val="0"/>
      <w:autoSpaceDE w:val="0"/>
      <w:autoSpaceDN w:val="0"/>
      <w:adjustRightInd w:val="0"/>
      <w:spacing w:after="0" w:line="278" w:lineRule="exact"/>
      <w:ind w:hanging="355"/>
      <w:jc w:val="both"/>
    </w:pPr>
    <w:rPr>
      <w:rFonts w:ascii="Times New Roman" w:eastAsia="Times New Roman" w:hAnsi="Times New Roman" w:cs="Times New Roman"/>
      <w:sz w:val="24"/>
      <w:szCs w:val="24"/>
      <w:lang w:eastAsia="ru-RU"/>
    </w:rPr>
  </w:style>
  <w:style w:type="character" w:customStyle="1" w:styleId="aff3">
    <w:name w:val="Основной текст + Полужирный"/>
    <w:uiPriority w:val="99"/>
    <w:rsid w:val="00C113A3"/>
    <w:rPr>
      <w:rFonts w:ascii="Times New Roman" w:hAnsi="Times New Roman" w:cs="Times New Roman"/>
      <w:b/>
      <w:bCs/>
      <w:spacing w:val="0"/>
      <w:sz w:val="22"/>
      <w:szCs w:val="22"/>
    </w:rPr>
  </w:style>
  <w:style w:type="character" w:customStyle="1" w:styleId="aff4">
    <w:name w:val="Колонтитул_"/>
    <w:link w:val="aff5"/>
    <w:uiPriority w:val="99"/>
    <w:locked/>
    <w:rsid w:val="00C113A3"/>
    <w:rPr>
      <w:shd w:val="clear" w:color="auto" w:fill="FFFFFF"/>
    </w:rPr>
  </w:style>
  <w:style w:type="paragraph" w:customStyle="1" w:styleId="aff5">
    <w:name w:val="Колонтитул"/>
    <w:basedOn w:val="a"/>
    <w:link w:val="aff4"/>
    <w:uiPriority w:val="99"/>
    <w:rsid w:val="00C113A3"/>
    <w:pPr>
      <w:shd w:val="clear" w:color="auto" w:fill="FFFFFF"/>
      <w:spacing w:after="0" w:line="240" w:lineRule="auto"/>
    </w:pPr>
  </w:style>
  <w:style w:type="character" w:customStyle="1" w:styleId="18">
    <w:name w:val="Основной текст + Полужирный1"/>
    <w:uiPriority w:val="99"/>
    <w:rsid w:val="00C113A3"/>
    <w:rPr>
      <w:rFonts w:ascii="Times New Roman" w:hAnsi="Times New Roman" w:cs="Times New Roman"/>
      <w:b/>
      <w:bCs/>
      <w:spacing w:val="0"/>
      <w:sz w:val="22"/>
      <w:szCs w:val="22"/>
    </w:rPr>
  </w:style>
  <w:style w:type="paragraph" w:customStyle="1" w:styleId="ListParagraph1">
    <w:name w:val="List Paragraph1"/>
    <w:basedOn w:val="a"/>
    <w:uiPriority w:val="99"/>
    <w:rsid w:val="00C113A3"/>
    <w:pPr>
      <w:spacing w:after="0" w:line="240" w:lineRule="auto"/>
      <w:ind w:left="720"/>
    </w:pPr>
    <w:rPr>
      <w:rFonts w:ascii="Times New Roman" w:eastAsia="Times New Roman" w:hAnsi="Times New Roman" w:cs="Times New Roman"/>
      <w:sz w:val="24"/>
      <w:szCs w:val="24"/>
      <w:lang w:eastAsia="ru-RU"/>
    </w:rPr>
  </w:style>
  <w:style w:type="paragraph" w:customStyle="1" w:styleId="2b">
    <w:name w:val="Обычный (веб)2"/>
    <w:basedOn w:val="a"/>
    <w:uiPriority w:val="99"/>
    <w:rsid w:val="00C113A3"/>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aff6">
    <w:name w:val="Вопрос Знак"/>
    <w:link w:val="aff7"/>
    <w:uiPriority w:val="99"/>
    <w:locked/>
    <w:rsid w:val="00C113A3"/>
    <w:rPr>
      <w:b/>
      <w:bCs/>
      <w:sz w:val="28"/>
      <w:szCs w:val="28"/>
    </w:rPr>
  </w:style>
  <w:style w:type="paragraph" w:customStyle="1" w:styleId="aff7">
    <w:name w:val="Вопрос"/>
    <w:basedOn w:val="a"/>
    <w:next w:val="a"/>
    <w:link w:val="aff6"/>
    <w:uiPriority w:val="99"/>
    <w:rsid w:val="00C113A3"/>
    <w:pPr>
      <w:keepNext/>
      <w:spacing w:before="280" w:after="0" w:line="240" w:lineRule="auto"/>
      <w:ind w:firstLine="709"/>
      <w:jc w:val="both"/>
    </w:pPr>
    <w:rPr>
      <w:b/>
      <w:bCs/>
      <w:sz w:val="28"/>
      <w:szCs w:val="28"/>
    </w:rPr>
  </w:style>
  <w:style w:type="paragraph" w:customStyle="1" w:styleId="aff8">
    <w:name w:val="Ответ"/>
    <w:basedOn w:val="a"/>
    <w:uiPriority w:val="99"/>
    <w:rsid w:val="00C113A3"/>
    <w:pPr>
      <w:spacing w:after="0" w:line="240" w:lineRule="auto"/>
      <w:ind w:left="851"/>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38830">
      <w:bodyDiv w:val="1"/>
      <w:marLeft w:val="0"/>
      <w:marRight w:val="0"/>
      <w:marTop w:val="0"/>
      <w:marBottom w:val="0"/>
      <w:divBdr>
        <w:top w:val="none" w:sz="0" w:space="0" w:color="auto"/>
        <w:left w:val="none" w:sz="0" w:space="0" w:color="auto"/>
        <w:bottom w:val="none" w:sz="0" w:space="0" w:color="auto"/>
        <w:right w:val="none" w:sz="0" w:space="0" w:color="auto"/>
      </w:divBdr>
    </w:div>
    <w:div w:id="860164475">
      <w:bodyDiv w:val="1"/>
      <w:marLeft w:val="0"/>
      <w:marRight w:val="0"/>
      <w:marTop w:val="0"/>
      <w:marBottom w:val="0"/>
      <w:divBdr>
        <w:top w:val="none" w:sz="0" w:space="0" w:color="auto"/>
        <w:left w:val="none" w:sz="0" w:space="0" w:color="auto"/>
        <w:bottom w:val="none" w:sz="0" w:space="0" w:color="auto"/>
        <w:right w:val="none" w:sz="0" w:space="0" w:color="auto"/>
      </w:divBdr>
    </w:div>
    <w:div w:id="1256939207">
      <w:bodyDiv w:val="1"/>
      <w:marLeft w:val="0"/>
      <w:marRight w:val="0"/>
      <w:marTop w:val="0"/>
      <w:marBottom w:val="0"/>
      <w:divBdr>
        <w:top w:val="none" w:sz="0" w:space="0" w:color="auto"/>
        <w:left w:val="none" w:sz="0" w:space="0" w:color="auto"/>
        <w:bottom w:val="none" w:sz="0" w:space="0" w:color="auto"/>
        <w:right w:val="none" w:sz="0" w:space="0" w:color="auto"/>
      </w:divBdr>
    </w:div>
    <w:div w:id="1808663661">
      <w:bodyDiv w:val="1"/>
      <w:marLeft w:val="0"/>
      <w:marRight w:val="0"/>
      <w:marTop w:val="0"/>
      <w:marBottom w:val="0"/>
      <w:divBdr>
        <w:top w:val="none" w:sz="0" w:space="0" w:color="auto"/>
        <w:left w:val="none" w:sz="0" w:space="0" w:color="auto"/>
        <w:bottom w:val="none" w:sz="0" w:space="0" w:color="auto"/>
        <w:right w:val="none" w:sz="0" w:space="0" w:color="auto"/>
      </w:divBdr>
    </w:div>
    <w:div w:id="1994404755">
      <w:bodyDiv w:val="1"/>
      <w:marLeft w:val="0"/>
      <w:marRight w:val="0"/>
      <w:marTop w:val="0"/>
      <w:marBottom w:val="0"/>
      <w:divBdr>
        <w:top w:val="none" w:sz="0" w:space="0" w:color="auto"/>
        <w:left w:val="none" w:sz="0" w:space="0" w:color="auto"/>
        <w:bottom w:val="none" w:sz="0" w:space="0" w:color="auto"/>
        <w:right w:val="none" w:sz="0" w:space="0" w:color="auto"/>
      </w:divBdr>
      <w:divsChild>
        <w:div w:id="1333610317">
          <w:marLeft w:val="0"/>
          <w:marRight w:val="0"/>
          <w:marTop w:val="0"/>
          <w:marBottom w:val="0"/>
          <w:divBdr>
            <w:top w:val="none" w:sz="0" w:space="0" w:color="auto"/>
            <w:left w:val="none" w:sz="0" w:space="0" w:color="auto"/>
            <w:bottom w:val="none" w:sz="0" w:space="0" w:color="auto"/>
            <w:right w:val="none" w:sz="0" w:space="0" w:color="auto"/>
          </w:divBdr>
          <w:divsChild>
            <w:div w:id="1547524988">
              <w:marLeft w:val="0"/>
              <w:marRight w:val="0"/>
              <w:marTop w:val="0"/>
              <w:marBottom w:val="0"/>
              <w:divBdr>
                <w:top w:val="none" w:sz="0" w:space="0" w:color="auto"/>
                <w:left w:val="none" w:sz="0" w:space="0" w:color="auto"/>
                <w:bottom w:val="none" w:sz="0" w:space="0" w:color="auto"/>
                <w:right w:val="none" w:sz="0" w:space="0" w:color="auto"/>
              </w:divBdr>
            </w:div>
            <w:div w:id="11389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rf.gov.ru/" TargetMode="External"/><Relationship Id="rId18" Type="http://schemas.openxmlformats.org/officeDocument/2006/relationships/hyperlink" Target="http://www.mid.ru/" TargetMode="External"/><Relationship Id="rId26" Type="http://schemas.openxmlformats.org/officeDocument/2006/relationships/hyperlink" Target="http://www.minstp.ru/" TargetMode="External"/><Relationship Id="rId39" Type="http://schemas.openxmlformats.org/officeDocument/2006/relationships/hyperlink" Target="http://www.culture.ru/" TargetMode="External"/><Relationship Id="rId21" Type="http://schemas.openxmlformats.org/officeDocument/2006/relationships/hyperlink" Target="http://www.ed.gov.ru/" TargetMode="External"/><Relationship Id="rId34" Type="http://schemas.openxmlformats.org/officeDocument/2006/relationships/hyperlink" Target="http://www.arbitr.ru/" TargetMode="External"/><Relationship Id="rId42" Type="http://schemas.openxmlformats.org/officeDocument/2006/relationships/hyperlink" Target="http://www.1.fips.ru" TargetMode="External"/><Relationship Id="rId47" Type="http://schemas.openxmlformats.org/officeDocument/2006/relationships/hyperlink" Target="http://www.mecom.ru" TargetMode="External"/><Relationship Id="rId50" Type="http://schemas.openxmlformats.org/officeDocument/2006/relationships/hyperlink" Target="http://fcpf.ru/" TargetMode="External"/><Relationship Id="rId55"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yperlink" Target="http://www.government.gov.ru/" TargetMode="External"/><Relationship Id="rId17" Type="http://schemas.openxmlformats.org/officeDocument/2006/relationships/hyperlink" Target="http://www.mednet.ru/" TargetMode="External"/><Relationship Id="rId25" Type="http://schemas.openxmlformats.org/officeDocument/2006/relationships/hyperlink" Target="http://www.mnr.gov.ru/" TargetMode="External"/><Relationship Id="rId33" Type="http://schemas.openxmlformats.org/officeDocument/2006/relationships/hyperlink" Target="http://www.minjust.ru/" TargetMode="External"/><Relationship Id="rId38" Type="http://schemas.openxmlformats.org/officeDocument/2006/relationships/hyperlink" Target="http://www.ras.ru/" TargetMode="External"/><Relationship Id="rId46" Type="http://schemas.openxmlformats.org/officeDocument/2006/relationships/hyperlink" Target="http://www.goscomzem.ru/" TargetMode="External"/><Relationship Id="rId2" Type="http://schemas.openxmlformats.org/officeDocument/2006/relationships/numbering" Target="numbering.xml"/><Relationship Id="rId16" Type="http://schemas.openxmlformats.org/officeDocument/2006/relationships/hyperlink" Target="http://www.mvd.ru" TargetMode="External"/><Relationship Id="rId20" Type="http://schemas.openxmlformats.org/officeDocument/2006/relationships/hyperlink" Target="http://mil.ru/" TargetMode="External"/><Relationship Id="rId29" Type="http://schemas.openxmlformats.org/officeDocument/2006/relationships/hyperlink" Target="http://http.://wwy/.mirjtr.ud,ru" TargetMode="External"/><Relationship Id="rId41" Type="http://schemas.openxmlformats.org/officeDocument/2006/relationships/hyperlink" Target="http://www.rka.ru" TargetMode="External"/><Relationship Id="rId54"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uma.gov.ru/" TargetMode="External"/><Relationship Id="rId24" Type="http://schemas.openxmlformats.org/officeDocument/2006/relationships/hyperlink" Target="http://www.minsvyaz.ru" TargetMode="External"/><Relationship Id="rId32" Type="http://schemas.openxmlformats.org/officeDocument/2006/relationships/hyperlink" Target="http://www.minenergo.gov.ru" TargetMode="External"/><Relationship Id="rId37" Type="http://schemas.openxmlformats.org/officeDocument/2006/relationships/hyperlink" Target="http://www.customs.ru/" TargetMode="External"/><Relationship Id="rId40" Type="http://schemas.openxmlformats.org/officeDocument/2006/relationships/hyperlink" Target="http://www.fpf.ru/" TargetMode="External"/><Relationship Id="rId45" Type="http://schemas.openxmlformats.org/officeDocument/2006/relationships/hyperlink" Target="http://www.fsb.ru" TargetMode="External"/><Relationship Id="rId53" Type="http://schemas.openxmlformats.org/officeDocument/2006/relationships/oleObject" Target="embeddings/oleObject1.bin"/><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inatom.ru" TargetMode="External"/><Relationship Id="rId23" Type="http://schemas.openxmlformats.org/officeDocument/2006/relationships/hyperlink" Target="http://www.nalog.ru/" TargetMode="External"/><Relationship Id="rId28" Type="http://schemas.openxmlformats.org/officeDocument/2006/relationships/hyperlink" Target="http://www.mintrans.ru" TargetMode="External"/><Relationship Id="rId36" Type="http://schemas.openxmlformats.org/officeDocument/2006/relationships/hyperlink" Target="http://www.gks.ru/" TargetMode="External"/><Relationship Id="rId49" Type="http://schemas.openxmlformats.org/officeDocument/2006/relationships/hyperlink" Target="http://www" TargetMode="External"/><Relationship Id="rId57" Type="http://schemas.openxmlformats.org/officeDocument/2006/relationships/fontTable" Target="fontTable.xml"/><Relationship Id="rId10" Type="http://schemas.openxmlformats.org/officeDocument/2006/relationships/hyperlink" Target="http://www.council.gov.ru/" TargetMode="External"/><Relationship Id="rId19" Type="http://schemas.openxmlformats.org/officeDocument/2006/relationships/hyperlink" Target="http://www.mincultrf.ru/" TargetMode="External"/><Relationship Id="rId31" Type="http://schemas.openxmlformats.org/officeDocument/2006/relationships/hyperlink" Target="http://www.economy.gov.ru/" TargetMode="External"/><Relationship Id="rId44" Type="http://schemas.openxmlformats.org/officeDocument/2006/relationships/hyperlink" Target="http://www.fedcom.ru" TargetMode="External"/><Relationship Id="rId52"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president.kremlin.ru/" TargetMode="External"/><Relationship Id="rId14" Type="http://schemas.openxmlformats.org/officeDocument/2006/relationships/hyperlink" Target="http://www" TargetMode="External"/><Relationship Id="rId22" Type="http://schemas.openxmlformats.org/officeDocument/2006/relationships/hyperlink" Target="http://www.emercom.gov.ru/" TargetMode="External"/><Relationship Id="rId27" Type="http://schemas.openxmlformats.org/officeDocument/2006/relationships/hyperlink" Target="http://www.mcx.ru/" TargetMode="External"/><Relationship Id="rId30" Type="http://schemas.openxmlformats.org/officeDocument/2006/relationships/hyperlink" Target="http://www.minfin.ru/" TargetMode="External"/><Relationship Id="rId35" Type="http://schemas.openxmlformats.org/officeDocument/2006/relationships/hyperlink" Target="http://www.gost.ru" TargetMode="External"/><Relationship Id="rId43" Type="http://schemas.openxmlformats.org/officeDocument/2006/relationships/hyperlink" Target="http://www.pacy.ru" TargetMode="External"/><Relationship Id="rId48" Type="http://schemas.openxmlformats.org/officeDocument/2006/relationships/hyperlink" Target="http://www.flc.ru/"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cbr.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2E6B4-A7AB-4375-9C70-F16EF08D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85</Pages>
  <Words>49440</Words>
  <Characters>281814</Characters>
  <Application>Microsoft Office Word</Application>
  <DocSecurity>0</DocSecurity>
  <Lines>2348</Lines>
  <Paragraphs>661</Paragraphs>
  <ScaleCrop>false</ScaleCrop>
  <HeadingPairs>
    <vt:vector size="2" baseType="variant">
      <vt:variant>
        <vt:lpstr>Название</vt:lpstr>
      </vt:variant>
      <vt:variant>
        <vt:i4>1</vt:i4>
      </vt:variant>
    </vt:vector>
  </HeadingPairs>
  <TitlesOfParts>
    <vt:vector size="1" baseType="lpstr">
      <vt:lpstr/>
    </vt:vector>
  </TitlesOfParts>
  <Company>Нет</Company>
  <LinksUpToDate>false</LinksUpToDate>
  <CharactersWithSpaces>330593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2019-12-08T12:00:00Z</cp:lastPrinted>
  <dcterms:created xsi:type="dcterms:W3CDTF">2019-11-27T13:51:00Z</dcterms:created>
  <dcterms:modified xsi:type="dcterms:W3CDTF">2019-12-11T11:59:00Z</dcterms:modified>
</cp:coreProperties>
</file>