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62" w:rsidRDefault="004F7462" w:rsidP="004F746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52153C" w:rsidRDefault="0052153C" w:rsidP="0052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назначении и выплате стипендий Президента РФ обучающимся по образовательным программам высшего образования, имеющим государственную аккредитацию,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утверждённым Постановлением Правительства РФ от 27 августа 2016 г. № 854 объявляется конкурс на назначение стипендий </w:t>
      </w:r>
      <w:r w:rsidRPr="00146238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езидента</w:t>
      </w:r>
      <w:r w:rsidRPr="00146238">
        <w:rPr>
          <w:rFonts w:ascii="Times New Roman" w:hAnsi="Times New Roman" w:cs="Times New Roman"/>
          <w:b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774A3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F7A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FF7AD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из числа аспирантов, обучающихся по очной форме по специальностям или направлениям подготовки высшего образования, включённым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утверждённый распоряжением Правительства РФ от 6 января 2015 г. № 7-р:</w:t>
      </w:r>
    </w:p>
    <w:p w:rsidR="00823D7D" w:rsidRDefault="00823D7D" w:rsidP="0082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Аспирантура:</w:t>
      </w:r>
    </w:p>
    <w:p w:rsidR="00823D7D" w:rsidRPr="002349F5" w:rsidRDefault="00823D7D" w:rsidP="0082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F5">
        <w:rPr>
          <w:rFonts w:ascii="Times New Roman" w:hAnsi="Times New Roman" w:cs="Times New Roman"/>
          <w:sz w:val="28"/>
          <w:szCs w:val="28"/>
        </w:rPr>
        <w:t>06.06.01 Биологические науки</w:t>
      </w:r>
    </w:p>
    <w:p w:rsidR="00823D7D" w:rsidRDefault="00823D7D" w:rsidP="0082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9F5">
        <w:rPr>
          <w:rFonts w:ascii="Times New Roman" w:hAnsi="Times New Roman" w:cs="Times New Roman"/>
          <w:sz w:val="28"/>
          <w:szCs w:val="28"/>
        </w:rPr>
        <w:t>08.06.01 Техника и технологии строительства</w:t>
      </w:r>
    </w:p>
    <w:p w:rsidR="00823D7D" w:rsidRDefault="00823D7D" w:rsidP="0082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09.06.01 Информатика и вычислительная техника</w:t>
      </w:r>
    </w:p>
    <w:p w:rsidR="00823D7D" w:rsidRDefault="00823D7D" w:rsidP="0082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14.06.01 Ядерная, тепловая и возобновляемая энергетика и сопутствующие технологии</w:t>
      </w:r>
    </w:p>
    <w:p w:rsidR="00823D7D" w:rsidRDefault="00823D7D" w:rsidP="0082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35.06.04 Технологии, средства механизации и энергетическое оборудование в сельском, лесном и рыбном хозяйстве.</w:t>
      </w:r>
    </w:p>
    <w:p w:rsidR="00EE462D" w:rsidRDefault="00EE462D" w:rsidP="00EE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стипендии </w:t>
      </w:r>
      <w:r w:rsidRPr="00EE462D">
        <w:rPr>
          <w:rFonts w:ascii="Times New Roman" w:hAnsi="Times New Roman" w:cs="Times New Roman"/>
          <w:sz w:val="28"/>
          <w:szCs w:val="28"/>
        </w:rPr>
        <w:t>1</w:t>
      </w:r>
      <w:r w:rsidR="005E40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000 рублей в месяц, назначается с 1 </w:t>
      </w:r>
      <w:r w:rsidR="005E40D4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F7A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A94D1E">
        <w:rPr>
          <w:rFonts w:ascii="Times New Roman" w:hAnsi="Times New Roman" w:cs="Times New Roman"/>
          <w:sz w:val="28"/>
          <w:szCs w:val="28"/>
        </w:rPr>
        <w:t>31 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F7A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462D" w:rsidRPr="002C09D7" w:rsidRDefault="00EE462D" w:rsidP="00EE4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условия:</w:t>
      </w:r>
    </w:p>
    <w:p w:rsidR="00823D7D" w:rsidRDefault="00823D7D" w:rsidP="0082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на получение стипендии Правительства РФ могут участвовать аспиранты, начиная с первого года обучения.</w:t>
      </w:r>
    </w:p>
    <w:p w:rsidR="00456256" w:rsidRDefault="00456256" w:rsidP="00456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 претендентов на назначение стипендий осуществляется в соответствии со следующими критериями:</w:t>
      </w:r>
    </w:p>
    <w:p w:rsidR="00EB02AF" w:rsidRDefault="00EB02AF" w:rsidP="00EB02AF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достижение аспирантом </w:t>
      </w:r>
      <w:r>
        <w:rPr>
          <w:rFonts w:ascii="Times New Roman" w:hAnsi="Times New Roman" w:cs="Times New Roman"/>
          <w:b/>
          <w:i/>
          <w:sz w:val="28"/>
          <w:szCs w:val="28"/>
        </w:rPr>
        <w:t>в течение двух лет,</w:t>
      </w:r>
      <w:r>
        <w:rPr>
          <w:rFonts w:ascii="Times New Roman" w:hAnsi="Times New Roman" w:cs="Times New Roman"/>
          <w:sz w:val="28"/>
          <w:szCs w:val="28"/>
        </w:rPr>
        <w:t xml:space="preserve"> предшествующих назначению стипендии, следующих результатов:</w:t>
      </w:r>
    </w:p>
    <w:p w:rsidR="00EB02AF" w:rsidRDefault="00EB02AF" w:rsidP="00EB02AF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награды (приза) за результаты научно-исследовательской работы;</w:t>
      </w:r>
    </w:p>
    <w:p w:rsidR="00EB02AF" w:rsidRDefault="00EB02AF" w:rsidP="00EB02AF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EB02AF" w:rsidRDefault="00EB02AF" w:rsidP="00EB02AF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гранта на выполнение научно-исследовательской работы;</w:t>
      </w:r>
    </w:p>
    <w:p w:rsidR="00EB02AF" w:rsidRDefault="00EB02AF" w:rsidP="00EB02AF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студента победителем либо призёром международной или всероссийской олимпиады, конкурса, соревнования, состязания, иного мероприятия, направленного на выявление учебных достижений студентов и аспирантов.</w:t>
      </w:r>
    </w:p>
    <w:p w:rsidR="00EB02AF" w:rsidRDefault="00EB02AF" w:rsidP="00EB02AF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достижение аспирантом </w:t>
      </w:r>
      <w:r>
        <w:rPr>
          <w:rFonts w:ascii="Times New Roman" w:hAnsi="Times New Roman" w:cs="Times New Roman"/>
          <w:b/>
          <w:i/>
          <w:sz w:val="28"/>
          <w:szCs w:val="28"/>
        </w:rPr>
        <w:t>в течение одного года,</w:t>
      </w:r>
      <w:r>
        <w:rPr>
          <w:rFonts w:ascii="Times New Roman" w:hAnsi="Times New Roman" w:cs="Times New Roman"/>
          <w:sz w:val="28"/>
          <w:szCs w:val="28"/>
        </w:rPr>
        <w:t xml:space="preserve"> предшествующего назначению стипендии, следующих результатов:</w:t>
      </w:r>
    </w:p>
    <w:p w:rsidR="00EB02AF" w:rsidRDefault="00EB02AF" w:rsidP="00EB02AF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публикации в научном (учебно-научном, учебно-методическом) международном, всероссийском, ведомственном, региональном издании, в издании университета;</w:t>
      </w:r>
    </w:p>
    <w:p w:rsidR="00EB02AF" w:rsidRDefault="00EB02AF" w:rsidP="00EB02AF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публичное представление аспирантом результатов научно-исследовательской работы, в том числе путем выступления с докладом (сообщением) на международной, всероссийской или ведомственной конференции, семинаре, ином мероприятии соответствующего уровня.</w:t>
      </w:r>
    </w:p>
    <w:p w:rsidR="00EB02AF" w:rsidRDefault="00EB02AF" w:rsidP="00EB02AF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Претенденты на назначение стипендии Президента РФ из числа аспирантов должны удовлетворять двум или более критериям, указанным в пунктах «а» - «б».</w:t>
      </w:r>
    </w:p>
    <w:p w:rsidR="00EB02AF" w:rsidRDefault="00EB02AF" w:rsidP="00EB02AF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Стипендия Президента РФ по приоритетным направлениям будет назначаться на период </w:t>
      </w:r>
      <w:r w:rsidRPr="00D82B25">
        <w:rPr>
          <w:rFonts w:ascii="Times New Roman" w:hAnsi="Times New Roman" w:cs="Times New Roman"/>
          <w:b/>
          <w:sz w:val="28"/>
          <w:szCs w:val="28"/>
        </w:rPr>
        <w:t>с 1 сентября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F7ADF">
        <w:rPr>
          <w:rFonts w:ascii="Times New Roman" w:hAnsi="Times New Roman" w:cs="Times New Roman"/>
          <w:b/>
          <w:sz w:val="28"/>
          <w:szCs w:val="28"/>
        </w:rPr>
        <w:t>2</w:t>
      </w:r>
      <w:r w:rsidRPr="00D82B25">
        <w:rPr>
          <w:rFonts w:ascii="Times New Roman" w:hAnsi="Times New Roman" w:cs="Times New Roman"/>
          <w:b/>
          <w:sz w:val="28"/>
          <w:szCs w:val="28"/>
        </w:rPr>
        <w:t xml:space="preserve"> г. по 31 августа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F7ADF">
        <w:rPr>
          <w:rFonts w:ascii="Times New Roman" w:hAnsi="Times New Roman" w:cs="Times New Roman"/>
          <w:b/>
          <w:sz w:val="28"/>
          <w:szCs w:val="28"/>
        </w:rPr>
        <w:t>3</w:t>
      </w:r>
      <w:r w:rsidRPr="00D82B2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23D7D" w:rsidRDefault="009D6F09" w:rsidP="00823D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 для конкурсного отбора:</w:t>
      </w:r>
    </w:p>
    <w:p w:rsidR="00E4065D" w:rsidRDefault="00E4065D" w:rsidP="00E4065D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заполненные формы 1-5;</w:t>
      </w:r>
    </w:p>
    <w:p w:rsidR="00E4065D" w:rsidRPr="002677A7" w:rsidRDefault="00E4065D" w:rsidP="00E4065D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документов, подтверждающих достижения в учебной и научной деятельности.</w:t>
      </w:r>
    </w:p>
    <w:p w:rsidR="0087440D" w:rsidRPr="00DE3ED3" w:rsidRDefault="0087440D" w:rsidP="008744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Аспиранты предоставляют документы в </w:t>
      </w:r>
      <w:r w:rsidR="0087132A">
        <w:rPr>
          <w:rFonts w:ascii="Times New Roman" w:hAnsi="Times New Roman" w:cs="Times New Roman"/>
          <w:sz w:val="28"/>
          <w:szCs w:val="28"/>
        </w:rPr>
        <w:t>отдел подготовки научно-педагогических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B73F5">
        <w:rPr>
          <w:rFonts w:ascii="Times New Roman" w:hAnsi="Times New Roman" w:cs="Times New Roman"/>
          <w:b/>
          <w:sz w:val="28"/>
          <w:szCs w:val="28"/>
        </w:rPr>
        <w:t>1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B73F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C48D5" w:rsidRDefault="002C48D5" w:rsidP="002C48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подготовки научно-педагогических кадров необходимо представить документы претендентов, подписанные начальником отдела, </w:t>
      </w:r>
      <w:r>
        <w:rPr>
          <w:rFonts w:ascii="Times New Roman" w:hAnsi="Times New Roman" w:cs="Times New Roman"/>
          <w:b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B0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B73F5">
        <w:rPr>
          <w:rFonts w:ascii="Times New Roman" w:hAnsi="Times New Roman" w:cs="Times New Roman"/>
          <w:b/>
          <w:sz w:val="28"/>
          <w:szCs w:val="28"/>
        </w:rPr>
        <w:t>7</w:t>
      </w:r>
      <w:r w:rsidR="00E4065D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B73F5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481B05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в учебный отдел (ком. 310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75768">
        <w:rPr>
          <w:rFonts w:ascii="Times New Roman" w:hAnsi="Times New Roman" w:cs="Times New Roman"/>
          <w:sz w:val="28"/>
          <w:szCs w:val="28"/>
        </w:rPr>
        <w:t>.</w:t>
      </w:r>
    </w:p>
    <w:p w:rsidR="0087440D" w:rsidRPr="0033211D" w:rsidRDefault="0087440D" w:rsidP="00874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679">
        <w:rPr>
          <w:rFonts w:ascii="Times New Roman" w:hAnsi="Times New Roman" w:cs="Times New Roman"/>
          <w:b/>
          <w:sz w:val="28"/>
          <w:szCs w:val="28"/>
          <w:u w:val="single"/>
        </w:rPr>
        <w:t>Внимание: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рассматриваются достижения строго по направлению обучения. </w:t>
      </w:r>
      <w:r w:rsidRPr="001F367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трого соблюдать </w:t>
      </w:r>
      <w:r>
        <w:rPr>
          <w:rFonts w:ascii="Times New Roman" w:hAnsi="Times New Roman" w:cs="Times New Roman"/>
          <w:sz w:val="28"/>
          <w:szCs w:val="28"/>
        </w:rPr>
        <w:t>соответствие достижений вышеперечисленным критериям отбора и периода, в течение которого получены эти достижения.</w:t>
      </w:r>
    </w:p>
    <w:p w:rsidR="004C3010" w:rsidRDefault="004C3010" w:rsidP="004C3010">
      <w:pPr>
        <w:pStyle w:val="a4"/>
        <w:tabs>
          <w:tab w:val="left" w:pos="0"/>
        </w:tabs>
        <w:spacing w:after="0" w:line="240" w:lineRule="auto"/>
        <w:ind w:left="0" w:firstLine="720"/>
        <w:jc w:val="both"/>
      </w:pPr>
    </w:p>
    <w:p w:rsidR="00823D7D" w:rsidRDefault="00823D7D" w:rsidP="00823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D7D" w:rsidRDefault="00823D7D" w:rsidP="006B24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3D7D" w:rsidSect="00B14694">
      <w:pgSz w:w="11906" w:h="16838"/>
      <w:pgMar w:top="1134" w:right="70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C19"/>
    <w:multiLevelType w:val="hybridMultilevel"/>
    <w:tmpl w:val="BB30BD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F6D423E"/>
    <w:multiLevelType w:val="hybridMultilevel"/>
    <w:tmpl w:val="1C7E6F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24F3"/>
    <w:rsid w:val="00002FE9"/>
    <w:rsid w:val="000708FD"/>
    <w:rsid w:val="0008619D"/>
    <w:rsid w:val="000C585C"/>
    <w:rsid w:val="000E6FAB"/>
    <w:rsid w:val="000F7967"/>
    <w:rsid w:val="001242EE"/>
    <w:rsid w:val="00126EC2"/>
    <w:rsid w:val="00137609"/>
    <w:rsid w:val="00182929"/>
    <w:rsid w:val="00191996"/>
    <w:rsid w:val="00194878"/>
    <w:rsid w:val="001955DA"/>
    <w:rsid w:val="001A50D8"/>
    <w:rsid w:val="00200AFE"/>
    <w:rsid w:val="002349F5"/>
    <w:rsid w:val="002677A7"/>
    <w:rsid w:val="002B6B76"/>
    <w:rsid w:val="002C48D5"/>
    <w:rsid w:val="002F2D5C"/>
    <w:rsid w:val="00300EF5"/>
    <w:rsid w:val="0030309F"/>
    <w:rsid w:val="0032545F"/>
    <w:rsid w:val="0033211D"/>
    <w:rsid w:val="003C697F"/>
    <w:rsid w:val="003D59A8"/>
    <w:rsid w:val="00400D75"/>
    <w:rsid w:val="00456256"/>
    <w:rsid w:val="00481B05"/>
    <w:rsid w:val="004822C3"/>
    <w:rsid w:val="004C3010"/>
    <w:rsid w:val="004F7462"/>
    <w:rsid w:val="00520F4B"/>
    <w:rsid w:val="0052153C"/>
    <w:rsid w:val="0056232B"/>
    <w:rsid w:val="00580AF8"/>
    <w:rsid w:val="005A0C57"/>
    <w:rsid w:val="005A3046"/>
    <w:rsid w:val="005B4CD0"/>
    <w:rsid w:val="005E40D4"/>
    <w:rsid w:val="00680F33"/>
    <w:rsid w:val="00696714"/>
    <w:rsid w:val="006B24F3"/>
    <w:rsid w:val="00730C7A"/>
    <w:rsid w:val="0077071C"/>
    <w:rsid w:val="00780ED3"/>
    <w:rsid w:val="007B73F5"/>
    <w:rsid w:val="007D65AD"/>
    <w:rsid w:val="00821515"/>
    <w:rsid w:val="00823D7D"/>
    <w:rsid w:val="0087132A"/>
    <w:rsid w:val="0087440D"/>
    <w:rsid w:val="00895E4B"/>
    <w:rsid w:val="00916A89"/>
    <w:rsid w:val="009276DD"/>
    <w:rsid w:val="009D6F09"/>
    <w:rsid w:val="009F275D"/>
    <w:rsid w:val="00A47535"/>
    <w:rsid w:val="00A61034"/>
    <w:rsid w:val="00A94D1E"/>
    <w:rsid w:val="00B12E85"/>
    <w:rsid w:val="00B14694"/>
    <w:rsid w:val="00B228C6"/>
    <w:rsid w:val="00B2789A"/>
    <w:rsid w:val="00B46B99"/>
    <w:rsid w:val="00BF6745"/>
    <w:rsid w:val="00C463E4"/>
    <w:rsid w:val="00C878C6"/>
    <w:rsid w:val="00CA0131"/>
    <w:rsid w:val="00CA4832"/>
    <w:rsid w:val="00CB1F9F"/>
    <w:rsid w:val="00CB328D"/>
    <w:rsid w:val="00CB3707"/>
    <w:rsid w:val="00D47809"/>
    <w:rsid w:val="00D63789"/>
    <w:rsid w:val="00D77565"/>
    <w:rsid w:val="00DD1FFE"/>
    <w:rsid w:val="00E21C80"/>
    <w:rsid w:val="00E40209"/>
    <w:rsid w:val="00E4065D"/>
    <w:rsid w:val="00E710B1"/>
    <w:rsid w:val="00E97F45"/>
    <w:rsid w:val="00EB02AF"/>
    <w:rsid w:val="00EE462D"/>
    <w:rsid w:val="00EF579F"/>
    <w:rsid w:val="00F1746B"/>
    <w:rsid w:val="00F433BD"/>
    <w:rsid w:val="00F716EE"/>
    <w:rsid w:val="00F764D1"/>
    <w:rsid w:val="00F932CC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0AD4F-CAD1-466B-8089-67F14FAF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4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24F3"/>
    <w:pPr>
      <w:ind w:left="720"/>
      <w:contextualSpacing/>
    </w:pPr>
  </w:style>
  <w:style w:type="table" w:styleId="a5">
    <w:name w:val="Table Grid"/>
    <w:basedOn w:val="a1"/>
    <w:uiPriority w:val="59"/>
    <w:rsid w:val="004822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7"/>
    <w:rsid w:val="004822C3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6"/>
    <w:rsid w:val="004822C3"/>
    <w:pPr>
      <w:shd w:val="clear" w:color="auto" w:fill="FFFFFF"/>
      <w:spacing w:after="0" w:line="516" w:lineRule="exact"/>
    </w:pPr>
    <w:rPr>
      <w:rFonts w:ascii="Sylfaen" w:eastAsia="Sylfaen" w:hAnsi="Sylfaen" w:cs="Sylfae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200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0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55</cp:revision>
  <cp:lastPrinted>2019-02-20T15:08:00Z</cp:lastPrinted>
  <dcterms:created xsi:type="dcterms:W3CDTF">2015-04-02T13:02:00Z</dcterms:created>
  <dcterms:modified xsi:type="dcterms:W3CDTF">2022-03-18T08:40:00Z</dcterms:modified>
</cp:coreProperties>
</file>