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B6E24" w14:textId="77777777" w:rsidR="00E7721D" w:rsidRPr="00F04061" w:rsidRDefault="00E7721D" w:rsidP="00E7721D">
      <w:pPr>
        <w:spacing w:after="0" w:line="240" w:lineRule="auto"/>
        <w:ind w:firstLine="567"/>
        <w:jc w:val="center"/>
        <w:rPr>
          <w:rFonts w:ascii="Times New Roman" w:eastAsia="MS Mincho" w:hAnsi="Times New Roman" w:cs="Times New Roman"/>
          <w:b/>
          <w:sz w:val="28"/>
          <w:szCs w:val="28"/>
          <w:lang w:val="ru-RU" w:eastAsia="ru-RU"/>
        </w:rPr>
      </w:pPr>
      <w:r w:rsidRPr="00F04061">
        <w:rPr>
          <w:rFonts w:ascii="Times New Roman" w:eastAsia="MS Mincho" w:hAnsi="Times New Roman" w:cs="Times New Roman"/>
          <w:b/>
          <w:sz w:val="28"/>
          <w:szCs w:val="28"/>
          <w:lang w:val="ru-RU" w:eastAsia="ru-RU"/>
        </w:rPr>
        <w:t>АНО «Научно-исследовательский институт актуальных проблем современного права»</w:t>
      </w:r>
    </w:p>
    <w:p w14:paraId="01AD1B25" w14:textId="3E4F3E29" w:rsidR="00E7721D" w:rsidRDefault="00E7721D" w:rsidP="00E7721D">
      <w:pPr>
        <w:shd w:val="clear" w:color="auto" w:fill="FFFFFF"/>
        <w:spacing w:after="72" w:line="264" w:lineRule="atLeast"/>
        <w:ind w:left="567" w:firstLine="567"/>
        <w:jc w:val="center"/>
        <w:textAlignment w:val="baseline"/>
        <w:outlineLvl w:val="1"/>
        <w:rPr>
          <w:rFonts w:ascii="Times New Roman" w:eastAsia="Times New Roman" w:hAnsi="Times New Roman" w:cs="Times New Roman"/>
          <w:b/>
          <w:bCs/>
          <w:sz w:val="28"/>
          <w:szCs w:val="28"/>
          <w:lang w:val="ru-RU" w:eastAsia="ru-RU"/>
        </w:rPr>
      </w:pPr>
      <w:r w:rsidRPr="00F04061">
        <w:rPr>
          <w:rFonts w:ascii="Times New Roman" w:eastAsia="Times New Roman" w:hAnsi="Times New Roman" w:cs="Times New Roman"/>
          <w:b/>
          <w:bCs/>
          <w:sz w:val="28"/>
          <w:szCs w:val="28"/>
          <w:lang w:val="ru-RU" w:eastAsia="ru-RU"/>
        </w:rPr>
        <w:t>Краснодарское региональное отделение Общероссийской общественной организации «Ассоциация юристов России»</w:t>
      </w:r>
    </w:p>
    <w:p w14:paraId="01106EEF" w14:textId="7DA03B49" w:rsidR="00A74BB9" w:rsidRPr="00F04061" w:rsidRDefault="00A74BB9" w:rsidP="00E7721D">
      <w:pPr>
        <w:shd w:val="clear" w:color="auto" w:fill="FFFFFF"/>
        <w:spacing w:after="72" w:line="264" w:lineRule="atLeast"/>
        <w:ind w:left="567" w:firstLine="567"/>
        <w:jc w:val="center"/>
        <w:textAlignment w:val="baseline"/>
        <w:outlineLvl w:val="1"/>
        <w:rPr>
          <w:rFonts w:ascii="Times New Roman" w:eastAsia="Times New Roman" w:hAnsi="Times New Roman" w:cs="Times New Roman"/>
          <w:b/>
          <w:bCs/>
          <w:sz w:val="28"/>
          <w:szCs w:val="28"/>
          <w:lang w:val="ru-RU" w:eastAsia="ru-RU"/>
        </w:rPr>
      </w:pPr>
      <w:r w:rsidRPr="001C4352">
        <w:rPr>
          <w:rFonts w:ascii="Times New Roman" w:eastAsia="Times New Roman" w:hAnsi="Times New Roman" w:cs="Times New Roman"/>
          <w:b/>
          <w:bCs/>
          <w:sz w:val="28"/>
          <w:szCs w:val="28"/>
          <w:lang w:val="ru-RU" w:eastAsia="ru-RU"/>
        </w:rPr>
        <w:t>Краснодарского краевого отделения общероссийской общественной организации малого и среднего предпринимательства «ОПОРА РОССИИ»</w:t>
      </w:r>
    </w:p>
    <w:p w14:paraId="68F71987" w14:textId="77777777" w:rsidR="00E7721D" w:rsidRPr="00F04061" w:rsidRDefault="00E7721D" w:rsidP="00E7721D">
      <w:pPr>
        <w:spacing w:after="0" w:line="240" w:lineRule="auto"/>
        <w:ind w:firstLine="567"/>
        <w:jc w:val="center"/>
        <w:rPr>
          <w:rFonts w:ascii="Times New Roman" w:eastAsia="MS Mincho" w:hAnsi="Times New Roman" w:cs="Times New Roman"/>
          <w:b/>
          <w:sz w:val="28"/>
          <w:szCs w:val="28"/>
          <w:lang w:val="ru-RU" w:eastAsia="ru-RU"/>
        </w:rPr>
      </w:pPr>
      <w:r w:rsidRPr="00F04061">
        <w:rPr>
          <w:rFonts w:ascii="Times New Roman" w:eastAsia="MS Mincho" w:hAnsi="Times New Roman" w:cs="Times New Roman"/>
          <w:b/>
          <w:sz w:val="28"/>
          <w:szCs w:val="28"/>
          <w:lang w:val="ru-RU" w:eastAsia="ru-RU"/>
        </w:rPr>
        <w:t>Юридический факультет (кафедра гражданского права)</w:t>
      </w:r>
    </w:p>
    <w:p w14:paraId="6A9B4DFF" w14:textId="77777777" w:rsidR="00E7721D" w:rsidRPr="00F04061" w:rsidRDefault="00E7721D" w:rsidP="00E7721D">
      <w:pPr>
        <w:spacing w:after="0" w:line="240" w:lineRule="auto"/>
        <w:ind w:firstLine="567"/>
        <w:jc w:val="center"/>
        <w:rPr>
          <w:rFonts w:ascii="Times New Roman" w:eastAsia="MS Mincho" w:hAnsi="Times New Roman" w:cs="Times New Roman"/>
          <w:b/>
          <w:sz w:val="28"/>
          <w:szCs w:val="28"/>
          <w:lang w:val="ru-RU" w:eastAsia="ru-RU"/>
        </w:rPr>
      </w:pPr>
      <w:r w:rsidRPr="00F04061">
        <w:rPr>
          <w:rFonts w:ascii="Times New Roman" w:eastAsia="MS Mincho" w:hAnsi="Times New Roman" w:cs="Times New Roman"/>
          <w:b/>
          <w:sz w:val="28"/>
          <w:szCs w:val="28"/>
          <w:lang w:val="ru-RU" w:eastAsia="ru-RU"/>
        </w:rPr>
        <w:t>ФГБОУ ВО «Кубанский государственный аграрный университет имени И.Т. Трубилина»</w:t>
      </w:r>
    </w:p>
    <w:p w14:paraId="630C2D71"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653820EA"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35539B2F"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63751C4F"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1ECBF26B"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111FC60B"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0AFD5F4D"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353DD581"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2034891C" w14:textId="77777777" w:rsidR="00E7721D" w:rsidRPr="00E7721D" w:rsidRDefault="00E7721D" w:rsidP="00E7721D">
      <w:pPr>
        <w:spacing w:after="0" w:line="240" w:lineRule="auto"/>
        <w:ind w:firstLine="567"/>
        <w:jc w:val="center"/>
        <w:rPr>
          <w:rFonts w:ascii="Times New Roman" w:eastAsia="MS Mincho" w:hAnsi="Times New Roman" w:cs="Times New Roman"/>
          <w:b/>
          <w:sz w:val="48"/>
          <w:szCs w:val="48"/>
          <w:lang w:val="ru-RU" w:eastAsia="ru-RU"/>
        </w:rPr>
      </w:pPr>
      <w:r w:rsidRPr="00E7721D">
        <w:rPr>
          <w:rFonts w:ascii="Times New Roman" w:eastAsia="MS Mincho" w:hAnsi="Times New Roman" w:cs="Times New Roman"/>
          <w:b/>
          <w:sz w:val="48"/>
          <w:szCs w:val="48"/>
          <w:lang w:val="ru-RU" w:eastAsia="ru-RU"/>
        </w:rPr>
        <w:t>ИНФОРМАЦИОННОЕ ПИСЬМО</w:t>
      </w:r>
    </w:p>
    <w:p w14:paraId="1A7CC972" w14:textId="77777777" w:rsidR="00E7721D" w:rsidRPr="00E7721D" w:rsidRDefault="00E7721D" w:rsidP="00E7721D">
      <w:pPr>
        <w:spacing w:after="0" w:line="240" w:lineRule="auto"/>
        <w:ind w:firstLine="567"/>
        <w:jc w:val="center"/>
        <w:rPr>
          <w:rFonts w:ascii="Times New Roman" w:eastAsia="MS Mincho" w:hAnsi="Times New Roman" w:cs="Times New Roman"/>
          <w:b/>
          <w:sz w:val="32"/>
          <w:szCs w:val="32"/>
          <w:lang w:val="ru-RU" w:eastAsia="ru-RU"/>
        </w:rPr>
      </w:pPr>
      <w:r w:rsidRPr="00E7721D">
        <w:rPr>
          <w:rFonts w:ascii="Times New Roman" w:eastAsia="MS Mincho" w:hAnsi="Times New Roman" w:cs="Times New Roman"/>
          <w:b/>
          <w:sz w:val="32"/>
          <w:szCs w:val="32"/>
          <w:lang w:val="ru-RU" w:eastAsia="ru-RU"/>
        </w:rPr>
        <w:t>о проведении</w:t>
      </w:r>
    </w:p>
    <w:p w14:paraId="4048DED3" w14:textId="77777777" w:rsidR="00E7721D" w:rsidRPr="00A74BB9" w:rsidRDefault="00E7721D" w:rsidP="00074F2B">
      <w:pPr>
        <w:jc w:val="center"/>
        <w:rPr>
          <w:rFonts w:ascii="Times New Roman" w:hAnsi="Times New Roman" w:cs="Times New Roman"/>
          <w:b/>
          <w:sz w:val="28"/>
          <w:szCs w:val="28"/>
          <w:lang w:val="ru-RU"/>
        </w:rPr>
      </w:pPr>
      <w:r w:rsidRPr="00074F2B">
        <w:rPr>
          <w:rFonts w:ascii="Times New Roman" w:eastAsia="MS Mincho" w:hAnsi="Times New Roman" w:cs="Times New Roman"/>
          <w:b/>
          <w:sz w:val="28"/>
          <w:szCs w:val="28"/>
          <w:lang w:val="ru-RU" w:eastAsia="ru-RU"/>
        </w:rPr>
        <w:t xml:space="preserve">Всероссийской научно-практической конференции </w:t>
      </w:r>
      <w:r w:rsidRPr="00A74BB9">
        <w:rPr>
          <w:rFonts w:ascii="Times New Roman" w:hAnsi="Times New Roman" w:cs="Times New Roman"/>
          <w:b/>
          <w:sz w:val="28"/>
          <w:szCs w:val="28"/>
          <w:lang w:val="ru-RU"/>
        </w:rPr>
        <w:t>“Социально-правовые механизмы обеспечения энергосбережения: современное состояние, тенденции и перспективы развития”</w:t>
      </w:r>
    </w:p>
    <w:p w14:paraId="46991846" w14:textId="77777777" w:rsidR="00E7721D" w:rsidRPr="00A74BB9" w:rsidRDefault="00E7721D" w:rsidP="00E7721D">
      <w:pPr>
        <w:rPr>
          <w:rFonts w:ascii="Times New Roman" w:hAnsi="Times New Roman" w:cs="Times New Roman"/>
          <w:sz w:val="28"/>
          <w:szCs w:val="28"/>
          <w:lang w:val="ru-RU"/>
        </w:rPr>
      </w:pPr>
    </w:p>
    <w:p w14:paraId="7A45042D" w14:textId="77777777" w:rsidR="00E7721D" w:rsidRPr="00F04061" w:rsidRDefault="00E7721D" w:rsidP="00E7721D">
      <w:pPr>
        <w:spacing w:after="0" w:line="240" w:lineRule="auto"/>
        <w:ind w:firstLine="567"/>
        <w:jc w:val="center"/>
        <w:rPr>
          <w:rFonts w:ascii="Times New Roman" w:eastAsia="MS Mincho" w:hAnsi="Times New Roman" w:cs="Times New Roman"/>
          <w:b/>
          <w:sz w:val="28"/>
          <w:szCs w:val="28"/>
          <w:lang w:val="ru-RU" w:eastAsia="ru-RU"/>
        </w:rPr>
      </w:pPr>
      <w:r w:rsidRPr="00F04061">
        <w:rPr>
          <w:rFonts w:ascii="Times New Roman" w:eastAsia="MS Mincho" w:hAnsi="Times New Roman" w:cs="Times New Roman"/>
          <w:b/>
          <w:sz w:val="28"/>
          <w:szCs w:val="28"/>
          <w:lang w:val="ru-RU" w:eastAsia="ru-RU"/>
        </w:rPr>
        <w:t xml:space="preserve">15 октября 2018 г. </w:t>
      </w:r>
    </w:p>
    <w:p w14:paraId="44BE2EE1" w14:textId="77777777" w:rsidR="00E7721D" w:rsidRPr="00F04061" w:rsidRDefault="00E7721D" w:rsidP="00E7721D">
      <w:pPr>
        <w:spacing w:after="0" w:line="240" w:lineRule="auto"/>
        <w:ind w:firstLine="567"/>
        <w:jc w:val="center"/>
        <w:rPr>
          <w:rFonts w:ascii="Times New Roman" w:eastAsia="MS Mincho" w:hAnsi="Times New Roman" w:cs="Times New Roman"/>
          <w:b/>
          <w:sz w:val="28"/>
          <w:szCs w:val="28"/>
          <w:lang w:val="ru-RU" w:eastAsia="ru-RU"/>
        </w:rPr>
      </w:pPr>
    </w:p>
    <w:p w14:paraId="4F194361"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173AD1AF"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468ADA33"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57E1B622"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09152DDE"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0C8D4643"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22CD3D0D"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36ABE4DB"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7B7763D2"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2E3D6D52"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0597AA59"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266EDDB8" w14:textId="77777777" w:rsidR="00E7721D"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7D9C02B6" w14:textId="77777777" w:rsidR="00296F8B" w:rsidRPr="00F04061" w:rsidRDefault="00296F8B" w:rsidP="00E7721D">
      <w:pPr>
        <w:spacing w:after="0" w:line="240" w:lineRule="auto"/>
        <w:ind w:firstLine="567"/>
        <w:jc w:val="center"/>
        <w:rPr>
          <w:rFonts w:ascii="Times New Roman" w:eastAsia="MS Mincho" w:hAnsi="Times New Roman" w:cs="Times New Roman"/>
          <w:sz w:val="28"/>
          <w:szCs w:val="28"/>
          <w:lang w:val="ru-RU" w:eastAsia="ru-RU"/>
        </w:rPr>
      </w:pPr>
    </w:p>
    <w:p w14:paraId="063C96F7" w14:textId="77777777" w:rsidR="00E7721D" w:rsidRPr="00F04061" w:rsidRDefault="00E7721D" w:rsidP="00E7721D">
      <w:pPr>
        <w:spacing w:after="0" w:line="240" w:lineRule="auto"/>
        <w:ind w:firstLine="567"/>
        <w:jc w:val="center"/>
        <w:rPr>
          <w:rFonts w:ascii="Times New Roman" w:eastAsia="MS Mincho" w:hAnsi="Times New Roman" w:cs="Times New Roman"/>
          <w:sz w:val="28"/>
          <w:szCs w:val="28"/>
          <w:lang w:val="ru-RU" w:eastAsia="ru-RU"/>
        </w:rPr>
      </w:pPr>
    </w:p>
    <w:p w14:paraId="5D784145" w14:textId="77777777" w:rsidR="00E7721D" w:rsidRPr="00F04061" w:rsidRDefault="00E7721D" w:rsidP="00E7721D">
      <w:pPr>
        <w:spacing w:after="0" w:line="240" w:lineRule="auto"/>
        <w:rPr>
          <w:rFonts w:ascii="Times New Roman" w:eastAsia="MS Mincho" w:hAnsi="Times New Roman" w:cs="Times New Roman"/>
          <w:sz w:val="28"/>
          <w:szCs w:val="28"/>
          <w:lang w:val="ru-RU" w:eastAsia="ru-RU"/>
        </w:rPr>
      </w:pPr>
    </w:p>
    <w:p w14:paraId="0E520CE3" w14:textId="77777777" w:rsidR="00E7721D" w:rsidRPr="00F04061" w:rsidRDefault="00E7721D" w:rsidP="00E7721D">
      <w:pPr>
        <w:spacing w:after="0" w:line="240" w:lineRule="auto"/>
        <w:ind w:firstLine="567"/>
        <w:jc w:val="center"/>
        <w:rPr>
          <w:rFonts w:ascii="Times New Roman" w:eastAsia="MS Mincho" w:hAnsi="Times New Roman" w:cs="Times New Roman"/>
          <w:b/>
          <w:sz w:val="28"/>
          <w:szCs w:val="28"/>
          <w:lang w:val="ru-RU" w:eastAsia="ru-RU"/>
        </w:rPr>
      </w:pPr>
      <w:r w:rsidRPr="00F04061">
        <w:rPr>
          <w:rFonts w:ascii="Times New Roman" w:eastAsia="MS Mincho" w:hAnsi="Times New Roman" w:cs="Times New Roman"/>
          <w:b/>
          <w:sz w:val="28"/>
          <w:szCs w:val="28"/>
          <w:lang w:val="ru-RU" w:eastAsia="ru-RU"/>
        </w:rPr>
        <w:t>г. Краснодар, 2018</w:t>
      </w:r>
    </w:p>
    <w:p w14:paraId="7CC51E47" w14:textId="77777777" w:rsidR="00E7721D" w:rsidRPr="00F04061" w:rsidRDefault="00E7721D" w:rsidP="00E7721D">
      <w:pPr>
        <w:shd w:val="clear" w:color="auto" w:fill="FFFFFF"/>
        <w:spacing w:after="0" w:line="240" w:lineRule="auto"/>
        <w:jc w:val="center"/>
        <w:rPr>
          <w:rFonts w:ascii="Times New Roman" w:eastAsia="Times New Roman" w:hAnsi="Times New Roman" w:cs="Times New Roman"/>
          <w:bCs/>
          <w:sz w:val="28"/>
          <w:szCs w:val="28"/>
          <w:lang w:val="ru-RU" w:eastAsia="ru-RU"/>
        </w:rPr>
      </w:pPr>
    </w:p>
    <w:p w14:paraId="31278460" w14:textId="77777777" w:rsidR="00E7721D" w:rsidRDefault="00E7721D" w:rsidP="00E7721D">
      <w:pPr>
        <w:shd w:val="clear" w:color="auto" w:fill="FFFFFF"/>
        <w:spacing w:after="0" w:line="240" w:lineRule="auto"/>
        <w:jc w:val="center"/>
        <w:rPr>
          <w:rFonts w:ascii="Times New Roman" w:eastAsia="Times New Roman" w:hAnsi="Times New Roman" w:cs="Times New Roman"/>
          <w:b/>
          <w:bCs/>
          <w:sz w:val="28"/>
          <w:szCs w:val="28"/>
          <w:lang w:val="ru-RU" w:eastAsia="ru-RU"/>
        </w:rPr>
      </w:pPr>
    </w:p>
    <w:p w14:paraId="540E3702" w14:textId="77777777" w:rsidR="00E7721D" w:rsidRPr="00F04061" w:rsidRDefault="00E7721D" w:rsidP="00E7721D">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F04061">
        <w:rPr>
          <w:rFonts w:ascii="Times New Roman" w:eastAsia="Times New Roman" w:hAnsi="Times New Roman" w:cs="Times New Roman"/>
          <w:b/>
          <w:bCs/>
          <w:sz w:val="28"/>
          <w:szCs w:val="28"/>
          <w:lang w:val="ru-RU" w:eastAsia="ru-RU"/>
        </w:rPr>
        <w:t>Программный комитет</w:t>
      </w:r>
    </w:p>
    <w:p w14:paraId="4061234A" w14:textId="77777777" w:rsidR="00E7721D" w:rsidRPr="00F04061" w:rsidRDefault="00E7721D" w:rsidP="00E7721D">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F04061">
        <w:rPr>
          <w:rFonts w:ascii="Times New Roman" w:eastAsia="Times New Roman" w:hAnsi="Times New Roman" w:cs="Times New Roman"/>
          <w:b/>
          <w:bCs/>
          <w:sz w:val="28"/>
          <w:szCs w:val="28"/>
          <w:lang w:val="ru-RU" w:eastAsia="ru-RU"/>
        </w:rPr>
        <w:t>Всероссийской научно-практической конференции</w:t>
      </w:r>
    </w:p>
    <w:p w14:paraId="6993A65F" w14:textId="77777777" w:rsidR="00E7721D" w:rsidRPr="00F04061" w:rsidRDefault="00E7721D" w:rsidP="00E7721D">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F04061">
        <w:rPr>
          <w:rFonts w:ascii="Times New Roman" w:eastAsia="Times New Roman" w:hAnsi="Times New Roman" w:cs="Times New Roman"/>
          <w:b/>
          <w:bCs/>
          <w:sz w:val="28"/>
          <w:szCs w:val="28"/>
          <w:lang w:val="ru-RU" w:eastAsia="ru-RU"/>
        </w:rPr>
        <w:t xml:space="preserve">«Социально-правовые механизмы обеспечения энергосбережения: современное состояние, </w:t>
      </w:r>
    </w:p>
    <w:p w14:paraId="60627835" w14:textId="77777777" w:rsidR="00E7721D" w:rsidRPr="00F04061" w:rsidRDefault="00E7721D" w:rsidP="00E7721D">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F04061">
        <w:rPr>
          <w:rFonts w:ascii="Times New Roman" w:eastAsia="Times New Roman" w:hAnsi="Times New Roman" w:cs="Times New Roman"/>
          <w:b/>
          <w:bCs/>
          <w:sz w:val="28"/>
          <w:szCs w:val="28"/>
          <w:lang w:val="ru-RU" w:eastAsia="ru-RU"/>
        </w:rPr>
        <w:t>тенденции и перспективы развития»</w:t>
      </w:r>
    </w:p>
    <w:p w14:paraId="3CAA6019" w14:textId="77777777" w:rsidR="00E7721D" w:rsidRPr="00F04061" w:rsidRDefault="00E7721D" w:rsidP="00E7721D">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6F356690" w14:textId="77777777" w:rsidR="00E7721D" w:rsidRPr="00F04061"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r w:rsidRPr="00F04061">
        <w:rPr>
          <w:rFonts w:ascii="Times New Roman" w:eastAsia="Times New Roman" w:hAnsi="Times New Roman" w:cs="Times New Roman"/>
          <w:bCs/>
          <w:sz w:val="28"/>
          <w:szCs w:val="28"/>
          <w:lang w:val="ru-RU" w:eastAsia="ru-RU"/>
        </w:rPr>
        <w:t>АНО «Научно-исследовательский институт актуальных проблем современного права».</w:t>
      </w:r>
    </w:p>
    <w:p w14:paraId="6EAC8717" w14:textId="77777777" w:rsidR="00E7721D" w:rsidRPr="00F04061"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r w:rsidRPr="00F04061">
        <w:rPr>
          <w:rFonts w:ascii="Times New Roman" w:eastAsia="Times New Roman" w:hAnsi="Times New Roman" w:cs="Times New Roman"/>
          <w:bCs/>
          <w:sz w:val="28"/>
          <w:szCs w:val="28"/>
          <w:lang w:val="ru-RU" w:eastAsia="ru-RU"/>
        </w:rPr>
        <w:t xml:space="preserve">Юридический факультет (кафедра гражданского права) ФГБОУ ВО «Кубанский государственный аграрный университет имени И.Т. Трубилина» </w:t>
      </w:r>
    </w:p>
    <w:p w14:paraId="6BC76308" w14:textId="77777777" w:rsidR="00E7721D" w:rsidRPr="00F04061" w:rsidRDefault="00E7721D" w:rsidP="00E7721D">
      <w:pPr>
        <w:shd w:val="clear" w:color="auto" w:fill="FFFFFF"/>
        <w:spacing w:after="0" w:line="240" w:lineRule="auto"/>
        <w:jc w:val="both"/>
        <w:rPr>
          <w:rFonts w:ascii="Times New Roman" w:eastAsia="Times New Roman" w:hAnsi="Times New Roman" w:cs="Times New Roman"/>
          <w:b/>
          <w:bCs/>
          <w:sz w:val="28"/>
          <w:szCs w:val="28"/>
          <w:lang w:val="ru-RU" w:eastAsia="ru-RU"/>
        </w:rPr>
      </w:pPr>
    </w:p>
    <w:p w14:paraId="5B2F167A" w14:textId="77777777" w:rsidR="00E7721D" w:rsidRPr="00F04061" w:rsidRDefault="00E7721D" w:rsidP="00E7721D">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F04061">
        <w:rPr>
          <w:rFonts w:ascii="Times New Roman" w:eastAsia="Times New Roman" w:hAnsi="Times New Roman" w:cs="Times New Roman"/>
          <w:b/>
          <w:bCs/>
          <w:sz w:val="28"/>
          <w:szCs w:val="28"/>
          <w:lang w:val="ru-RU" w:eastAsia="ru-RU"/>
        </w:rPr>
        <w:t>Организационный комитет</w:t>
      </w:r>
    </w:p>
    <w:p w14:paraId="64B5131D" w14:textId="77777777" w:rsidR="00074F2B" w:rsidRPr="00F04061" w:rsidRDefault="00074F2B" w:rsidP="00074F2B">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F04061">
        <w:rPr>
          <w:rFonts w:ascii="Times New Roman" w:eastAsia="Times New Roman" w:hAnsi="Times New Roman" w:cs="Times New Roman"/>
          <w:b/>
          <w:bCs/>
          <w:sz w:val="28"/>
          <w:szCs w:val="28"/>
          <w:lang w:val="ru-RU" w:eastAsia="ru-RU"/>
        </w:rPr>
        <w:t>Всероссийской научно-практической конференции</w:t>
      </w:r>
    </w:p>
    <w:p w14:paraId="11AB201F" w14:textId="77777777" w:rsidR="00074F2B" w:rsidRPr="00F04061" w:rsidRDefault="00074F2B" w:rsidP="00074F2B">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F04061">
        <w:rPr>
          <w:rFonts w:ascii="Times New Roman" w:eastAsia="Times New Roman" w:hAnsi="Times New Roman" w:cs="Times New Roman"/>
          <w:b/>
          <w:bCs/>
          <w:sz w:val="28"/>
          <w:szCs w:val="28"/>
          <w:lang w:val="ru-RU" w:eastAsia="ru-RU"/>
        </w:rPr>
        <w:t xml:space="preserve">«Социально-правовые механизмы обеспечения энергосбережения: современное состояние, </w:t>
      </w:r>
    </w:p>
    <w:p w14:paraId="6CFBFDE8" w14:textId="77777777" w:rsidR="00074F2B" w:rsidRPr="00F04061" w:rsidRDefault="00074F2B" w:rsidP="00074F2B">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F04061">
        <w:rPr>
          <w:rFonts w:ascii="Times New Roman" w:eastAsia="Times New Roman" w:hAnsi="Times New Roman" w:cs="Times New Roman"/>
          <w:b/>
          <w:bCs/>
          <w:sz w:val="28"/>
          <w:szCs w:val="28"/>
          <w:lang w:val="ru-RU" w:eastAsia="ru-RU"/>
        </w:rPr>
        <w:t>тенденции и перспективы развития»</w:t>
      </w:r>
    </w:p>
    <w:p w14:paraId="0A3F42EB" w14:textId="0585CA10" w:rsidR="00E7721D" w:rsidRPr="00F04061" w:rsidRDefault="00E7721D" w:rsidP="00E7721D">
      <w:pPr>
        <w:shd w:val="clear" w:color="auto" w:fill="FFFFFF"/>
        <w:spacing w:after="0" w:line="240" w:lineRule="auto"/>
        <w:jc w:val="center"/>
        <w:rPr>
          <w:rFonts w:ascii="Times New Roman" w:eastAsia="Times New Roman" w:hAnsi="Times New Roman" w:cs="Times New Roman"/>
          <w:b/>
          <w:bCs/>
          <w:sz w:val="28"/>
          <w:szCs w:val="28"/>
          <w:lang w:val="ru-RU" w:eastAsia="ru-RU"/>
        </w:rPr>
      </w:pPr>
    </w:p>
    <w:p w14:paraId="37F6D915" w14:textId="55084483" w:rsidR="00E7721D" w:rsidRPr="00B96F21" w:rsidRDefault="00B96F21" w:rsidP="00E7721D">
      <w:pPr>
        <w:shd w:val="clear" w:color="auto" w:fill="FFFFFF"/>
        <w:spacing w:after="0" w:line="240" w:lineRule="auto"/>
        <w:jc w:val="both"/>
        <w:rPr>
          <w:rFonts w:ascii="Times New Roman" w:eastAsia="Times New Roman" w:hAnsi="Times New Roman" w:cs="Times New Roman"/>
          <w:b/>
          <w:bCs/>
          <w:i/>
          <w:sz w:val="28"/>
          <w:szCs w:val="28"/>
          <w:lang w:val="ru-RU" w:eastAsia="ru-RU"/>
        </w:rPr>
      </w:pPr>
      <w:r w:rsidRPr="00B96F21">
        <w:rPr>
          <w:rFonts w:ascii="Times New Roman" w:eastAsia="Times New Roman" w:hAnsi="Times New Roman" w:cs="Times New Roman"/>
          <w:b/>
          <w:bCs/>
          <w:i/>
          <w:sz w:val="28"/>
          <w:szCs w:val="28"/>
          <w:lang w:val="ru-RU" w:eastAsia="ru-RU"/>
        </w:rPr>
        <w:t>Председатель оргкомитета:</w:t>
      </w:r>
    </w:p>
    <w:p w14:paraId="13F2DED0" w14:textId="5FDEDF19" w:rsidR="00E7721D"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roofErr w:type="spellStart"/>
      <w:r w:rsidRPr="00F04061">
        <w:rPr>
          <w:rFonts w:ascii="Times New Roman" w:eastAsia="Times New Roman" w:hAnsi="Times New Roman" w:cs="Times New Roman"/>
          <w:b/>
          <w:bCs/>
          <w:sz w:val="28"/>
          <w:szCs w:val="28"/>
          <w:lang w:val="ru-RU" w:eastAsia="ru-RU"/>
        </w:rPr>
        <w:t>Камышанский</w:t>
      </w:r>
      <w:proofErr w:type="spellEnd"/>
      <w:r w:rsidRPr="00F04061">
        <w:rPr>
          <w:rFonts w:ascii="Times New Roman" w:eastAsia="Times New Roman" w:hAnsi="Times New Roman" w:cs="Times New Roman"/>
          <w:b/>
          <w:bCs/>
          <w:sz w:val="28"/>
          <w:szCs w:val="28"/>
          <w:lang w:val="ru-RU" w:eastAsia="ru-RU"/>
        </w:rPr>
        <w:t xml:space="preserve"> Владимир Павлович,</w:t>
      </w:r>
      <w:r w:rsidRPr="00F04061">
        <w:rPr>
          <w:rFonts w:ascii="Times New Roman" w:eastAsia="Times New Roman" w:hAnsi="Times New Roman" w:cs="Times New Roman"/>
          <w:bCs/>
          <w:sz w:val="28"/>
          <w:szCs w:val="28"/>
          <w:lang w:val="ru-RU" w:eastAsia="ru-RU"/>
        </w:rPr>
        <w:t xml:space="preserve"> заведующий кафедрой гражданского права ФГБОУ ВО «Кубанский государственный аграрный университет имени И.Т. Трубилина», директор АНО «Научно-исследовательский институт актуальных проблем современного права», доктор юридических наук, профессор, почетный работник высшего профессионального образования Российской Федерации, заслуженный деятель науки Кубани, главный редактор научно-практического журнала «Власть Закона»</w:t>
      </w:r>
      <w:r w:rsidR="00623122">
        <w:rPr>
          <w:rFonts w:ascii="Times New Roman" w:eastAsia="Times New Roman" w:hAnsi="Times New Roman" w:cs="Times New Roman"/>
          <w:bCs/>
          <w:sz w:val="28"/>
          <w:szCs w:val="28"/>
          <w:lang w:val="ru-RU" w:eastAsia="ru-RU"/>
        </w:rPr>
        <w:t>, действительный член Российской академии юридических наук</w:t>
      </w:r>
      <w:r w:rsidRPr="00F04061">
        <w:rPr>
          <w:rFonts w:ascii="Times New Roman" w:eastAsia="Times New Roman" w:hAnsi="Times New Roman" w:cs="Times New Roman"/>
          <w:bCs/>
          <w:sz w:val="28"/>
          <w:szCs w:val="28"/>
          <w:lang w:val="ru-RU" w:eastAsia="ru-RU"/>
        </w:rPr>
        <w:t>.</w:t>
      </w:r>
    </w:p>
    <w:p w14:paraId="675A7F6B" w14:textId="77777777" w:rsidR="00E7721D"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
    <w:p w14:paraId="39393713" w14:textId="5AAAEF7D" w:rsidR="00B96F21" w:rsidRPr="00B96F21" w:rsidRDefault="00B96F21" w:rsidP="00E7721D">
      <w:pPr>
        <w:shd w:val="clear" w:color="auto" w:fill="FFFFFF"/>
        <w:spacing w:after="0" w:line="240" w:lineRule="auto"/>
        <w:jc w:val="both"/>
        <w:rPr>
          <w:rFonts w:ascii="Times New Roman" w:eastAsia="Times New Roman" w:hAnsi="Times New Roman" w:cs="Times New Roman"/>
          <w:b/>
          <w:bCs/>
          <w:i/>
          <w:sz w:val="28"/>
          <w:szCs w:val="28"/>
          <w:lang w:val="ru-RU" w:eastAsia="ru-RU"/>
        </w:rPr>
      </w:pPr>
      <w:r w:rsidRPr="00B96F21">
        <w:rPr>
          <w:rFonts w:ascii="Times New Roman" w:eastAsia="Times New Roman" w:hAnsi="Times New Roman" w:cs="Times New Roman"/>
          <w:b/>
          <w:bCs/>
          <w:i/>
          <w:sz w:val="28"/>
          <w:szCs w:val="28"/>
          <w:lang w:val="ru-RU" w:eastAsia="ru-RU"/>
        </w:rPr>
        <w:t xml:space="preserve">Заместитель председателя </w:t>
      </w:r>
      <w:r w:rsidR="00A74BB9" w:rsidRPr="00547D14">
        <w:rPr>
          <w:rFonts w:ascii="Times New Roman" w:eastAsia="Times New Roman" w:hAnsi="Times New Roman" w:cs="Times New Roman"/>
          <w:b/>
          <w:bCs/>
          <w:i/>
          <w:sz w:val="28"/>
          <w:szCs w:val="28"/>
          <w:lang w:val="ru-RU" w:eastAsia="ru-RU"/>
        </w:rPr>
        <w:t>оргкомитета</w:t>
      </w:r>
      <w:r w:rsidRPr="00547D14">
        <w:rPr>
          <w:rFonts w:ascii="Times New Roman" w:eastAsia="Times New Roman" w:hAnsi="Times New Roman" w:cs="Times New Roman"/>
          <w:b/>
          <w:bCs/>
          <w:i/>
          <w:sz w:val="28"/>
          <w:szCs w:val="28"/>
          <w:lang w:val="ru-RU" w:eastAsia="ru-RU"/>
        </w:rPr>
        <w:t>:</w:t>
      </w:r>
    </w:p>
    <w:p w14:paraId="15D70C02" w14:textId="36FB949B" w:rsidR="00E7721D" w:rsidRPr="00F04061"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roofErr w:type="spellStart"/>
      <w:r w:rsidRPr="00176DCA">
        <w:rPr>
          <w:rFonts w:ascii="Times New Roman" w:eastAsia="Times New Roman" w:hAnsi="Times New Roman" w:cs="Times New Roman"/>
          <w:b/>
          <w:bCs/>
          <w:sz w:val="28"/>
          <w:szCs w:val="28"/>
          <w:lang w:val="ru-RU" w:eastAsia="ru-RU"/>
        </w:rPr>
        <w:t>Амерханов</w:t>
      </w:r>
      <w:proofErr w:type="spellEnd"/>
      <w:r w:rsidRPr="00176DCA">
        <w:rPr>
          <w:rFonts w:ascii="Times New Roman" w:eastAsia="Times New Roman" w:hAnsi="Times New Roman" w:cs="Times New Roman"/>
          <w:b/>
          <w:bCs/>
          <w:sz w:val="28"/>
          <w:szCs w:val="28"/>
          <w:lang w:val="ru-RU" w:eastAsia="ru-RU"/>
        </w:rPr>
        <w:t xml:space="preserve"> Роберт Александрович</w:t>
      </w:r>
      <w:r>
        <w:rPr>
          <w:rFonts w:ascii="Times New Roman" w:eastAsia="Times New Roman" w:hAnsi="Times New Roman" w:cs="Times New Roman"/>
          <w:bCs/>
          <w:sz w:val="28"/>
          <w:szCs w:val="28"/>
          <w:lang w:val="ru-RU" w:eastAsia="ru-RU"/>
        </w:rPr>
        <w:t xml:space="preserve"> –</w:t>
      </w:r>
      <w:r w:rsidR="00074F2B">
        <w:rPr>
          <w:rFonts w:ascii="Times New Roman" w:eastAsia="Times New Roman" w:hAnsi="Times New Roman" w:cs="Times New Roman"/>
          <w:bCs/>
          <w:sz w:val="28"/>
          <w:szCs w:val="28"/>
          <w:lang w:val="ru-RU" w:eastAsia="ru-RU"/>
        </w:rPr>
        <w:t xml:space="preserve"> профессор кафедры электротехники, теплотехники и возобновляемых источников энергии </w:t>
      </w:r>
      <w:r w:rsidR="00074F2B" w:rsidRPr="00F04061">
        <w:rPr>
          <w:rFonts w:ascii="Times New Roman" w:eastAsia="Times New Roman" w:hAnsi="Times New Roman" w:cs="Times New Roman"/>
          <w:bCs/>
          <w:sz w:val="28"/>
          <w:szCs w:val="28"/>
          <w:lang w:val="ru-RU" w:eastAsia="ru-RU"/>
        </w:rPr>
        <w:t xml:space="preserve">ФГБОУ ВО «Кубанский государственный аграрный университет имени И.Т. Трубилина», </w:t>
      </w:r>
      <w:r>
        <w:rPr>
          <w:rFonts w:ascii="Times New Roman" w:eastAsia="Times New Roman" w:hAnsi="Times New Roman" w:cs="Times New Roman"/>
          <w:bCs/>
          <w:sz w:val="28"/>
          <w:szCs w:val="28"/>
          <w:lang w:val="ru-RU" w:eastAsia="ru-RU"/>
        </w:rPr>
        <w:t xml:space="preserve">доктор технических наук, профессор, заслуженный работник высшей школы РФ, почетный работник высшего профессионального образования РФ,  </w:t>
      </w:r>
      <w:r w:rsidRPr="00F04061">
        <w:rPr>
          <w:rFonts w:ascii="Times New Roman" w:eastAsia="Times New Roman" w:hAnsi="Times New Roman" w:cs="Times New Roman"/>
          <w:bCs/>
          <w:sz w:val="28"/>
          <w:szCs w:val="28"/>
          <w:lang w:val="ru-RU" w:eastAsia="ru-RU"/>
        </w:rPr>
        <w:t>заслуженный деятель науки Кубани,</w:t>
      </w:r>
      <w:r>
        <w:rPr>
          <w:rFonts w:ascii="Times New Roman" w:eastAsia="Times New Roman" w:hAnsi="Times New Roman" w:cs="Times New Roman"/>
          <w:bCs/>
          <w:sz w:val="28"/>
          <w:szCs w:val="28"/>
          <w:lang w:val="ru-RU" w:eastAsia="ru-RU"/>
        </w:rPr>
        <w:t xml:space="preserve"> академик Российской академии электротехнических наук</w:t>
      </w:r>
    </w:p>
    <w:p w14:paraId="75F45DEC" w14:textId="77777777" w:rsidR="00E7721D" w:rsidRPr="00F04061"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
    <w:p w14:paraId="316B0D6F" w14:textId="77777777" w:rsidR="00B96F21" w:rsidRPr="00B96F21" w:rsidRDefault="00B96F21" w:rsidP="00E7721D">
      <w:pPr>
        <w:shd w:val="clear" w:color="auto" w:fill="FFFFFF"/>
        <w:spacing w:after="72" w:line="264" w:lineRule="atLeast"/>
        <w:jc w:val="both"/>
        <w:textAlignment w:val="baseline"/>
        <w:outlineLvl w:val="1"/>
        <w:rPr>
          <w:rFonts w:ascii="Times New Roman" w:eastAsia="Times New Roman" w:hAnsi="Times New Roman" w:cs="Times New Roman"/>
          <w:b/>
          <w:bCs/>
          <w:i/>
          <w:sz w:val="28"/>
          <w:szCs w:val="28"/>
          <w:lang w:val="ru-RU" w:eastAsia="ru-RU"/>
        </w:rPr>
      </w:pPr>
      <w:r w:rsidRPr="00B96F21">
        <w:rPr>
          <w:rFonts w:ascii="Times New Roman" w:eastAsia="Times New Roman" w:hAnsi="Times New Roman" w:cs="Times New Roman"/>
          <w:b/>
          <w:bCs/>
          <w:i/>
          <w:sz w:val="28"/>
          <w:szCs w:val="28"/>
          <w:lang w:val="ru-RU" w:eastAsia="ru-RU"/>
        </w:rPr>
        <w:t>Члены оргкомитета:</w:t>
      </w:r>
    </w:p>
    <w:p w14:paraId="3AC42597" w14:textId="72EF194A" w:rsidR="00E7721D" w:rsidRDefault="00E7721D" w:rsidP="00E7721D">
      <w:pPr>
        <w:shd w:val="clear" w:color="auto" w:fill="FFFFFF"/>
        <w:spacing w:after="72" w:line="264" w:lineRule="atLeast"/>
        <w:jc w:val="both"/>
        <w:textAlignment w:val="baseline"/>
        <w:outlineLvl w:val="1"/>
        <w:rPr>
          <w:rFonts w:ascii="Times New Roman" w:eastAsia="Times New Roman" w:hAnsi="Times New Roman" w:cs="Times New Roman"/>
          <w:bCs/>
          <w:sz w:val="28"/>
          <w:szCs w:val="28"/>
          <w:lang w:val="ru-RU" w:eastAsia="ru-RU"/>
        </w:rPr>
      </w:pPr>
      <w:r w:rsidRPr="00F04061">
        <w:rPr>
          <w:rFonts w:ascii="Times New Roman" w:eastAsia="Times New Roman" w:hAnsi="Times New Roman" w:cs="Times New Roman"/>
          <w:b/>
          <w:bCs/>
          <w:sz w:val="28"/>
          <w:szCs w:val="28"/>
          <w:lang w:val="ru-RU" w:eastAsia="ru-RU"/>
        </w:rPr>
        <w:t xml:space="preserve">Долгов Александр Александрович, </w:t>
      </w:r>
      <w:r w:rsidR="003E60BB">
        <w:rPr>
          <w:rFonts w:ascii="Times New Roman" w:eastAsia="Times New Roman" w:hAnsi="Times New Roman" w:cs="Times New Roman"/>
          <w:bCs/>
          <w:sz w:val="28"/>
          <w:szCs w:val="28"/>
          <w:lang w:val="ru-RU" w:eastAsia="ru-RU"/>
        </w:rPr>
        <w:t>р</w:t>
      </w:r>
      <w:r w:rsidR="003E60BB" w:rsidRPr="003E60BB">
        <w:rPr>
          <w:rFonts w:ascii="Times New Roman" w:eastAsia="Times New Roman" w:hAnsi="Times New Roman" w:cs="Times New Roman"/>
          <w:bCs/>
          <w:sz w:val="28"/>
          <w:szCs w:val="28"/>
          <w:lang w:val="ru-RU" w:eastAsia="ru-RU"/>
        </w:rPr>
        <w:t>уководитель Управления Федеральной службы государственной регистрации, кадастра и картографии по Краснодарскому краю</w:t>
      </w:r>
      <w:r w:rsidRPr="003E60BB">
        <w:rPr>
          <w:rFonts w:ascii="Times New Roman" w:eastAsia="Times New Roman" w:hAnsi="Times New Roman" w:cs="Times New Roman"/>
          <w:bCs/>
          <w:sz w:val="28"/>
          <w:szCs w:val="28"/>
          <w:lang w:val="ru-RU" w:eastAsia="ru-RU"/>
        </w:rPr>
        <w:t>,</w:t>
      </w:r>
      <w:r w:rsidRPr="00F04061">
        <w:rPr>
          <w:rFonts w:ascii="Times New Roman" w:eastAsia="Times New Roman" w:hAnsi="Times New Roman" w:cs="Times New Roman"/>
          <w:bCs/>
          <w:sz w:val="28"/>
          <w:szCs w:val="28"/>
          <w:lang w:val="ru-RU" w:eastAsia="ru-RU"/>
        </w:rPr>
        <w:t xml:space="preserve"> председатель аппарата Краснодарского регионального отделения Общероссийской общественной организа</w:t>
      </w:r>
      <w:r w:rsidR="003E60BB">
        <w:rPr>
          <w:rFonts w:ascii="Times New Roman" w:eastAsia="Times New Roman" w:hAnsi="Times New Roman" w:cs="Times New Roman"/>
          <w:bCs/>
          <w:sz w:val="28"/>
          <w:szCs w:val="28"/>
          <w:lang w:val="ru-RU" w:eastAsia="ru-RU"/>
        </w:rPr>
        <w:t>ции «Ассоциация юристов России», кандидат юридических наук</w:t>
      </w:r>
    </w:p>
    <w:p w14:paraId="45264487" w14:textId="3B40D375" w:rsidR="00E7721D" w:rsidRPr="00F04061"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r w:rsidRPr="00F04061">
        <w:rPr>
          <w:rFonts w:ascii="Times New Roman" w:eastAsia="Times New Roman" w:hAnsi="Times New Roman" w:cs="Times New Roman"/>
          <w:b/>
          <w:bCs/>
          <w:sz w:val="28"/>
          <w:szCs w:val="28"/>
          <w:lang w:val="ru-RU" w:eastAsia="ru-RU"/>
        </w:rPr>
        <w:lastRenderedPageBreak/>
        <w:t>Седов Владимир Евгеньевич</w:t>
      </w:r>
      <w:r w:rsidRPr="00F04061">
        <w:rPr>
          <w:rFonts w:ascii="Times New Roman" w:eastAsia="Times New Roman" w:hAnsi="Times New Roman" w:cs="Times New Roman"/>
          <w:bCs/>
          <w:sz w:val="28"/>
          <w:szCs w:val="28"/>
          <w:lang w:val="ru-RU" w:eastAsia="ru-RU"/>
        </w:rPr>
        <w:t>, вице-президент Адвокатской палаты Краснодарского края, почетный адвокат РФ.</w:t>
      </w:r>
    </w:p>
    <w:p w14:paraId="681FD432" w14:textId="77777777" w:rsidR="00E7721D"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roofErr w:type="spellStart"/>
      <w:r w:rsidRPr="00F04061">
        <w:rPr>
          <w:rFonts w:ascii="Times New Roman" w:eastAsia="Times New Roman" w:hAnsi="Times New Roman" w:cs="Times New Roman"/>
          <w:b/>
          <w:bCs/>
          <w:sz w:val="28"/>
          <w:szCs w:val="28"/>
          <w:lang w:val="ru-RU" w:eastAsia="ru-RU"/>
        </w:rPr>
        <w:t>Куемжиева</w:t>
      </w:r>
      <w:proofErr w:type="spellEnd"/>
      <w:r w:rsidRPr="00F04061">
        <w:rPr>
          <w:rFonts w:ascii="Times New Roman" w:eastAsia="Times New Roman" w:hAnsi="Times New Roman" w:cs="Times New Roman"/>
          <w:b/>
          <w:bCs/>
          <w:sz w:val="28"/>
          <w:szCs w:val="28"/>
          <w:lang w:val="ru-RU" w:eastAsia="ru-RU"/>
        </w:rPr>
        <w:t xml:space="preserve"> Светлана Александровна</w:t>
      </w:r>
      <w:r w:rsidRPr="00F04061">
        <w:rPr>
          <w:rFonts w:ascii="Times New Roman" w:eastAsia="Times New Roman" w:hAnsi="Times New Roman" w:cs="Times New Roman"/>
          <w:bCs/>
          <w:sz w:val="28"/>
          <w:szCs w:val="28"/>
          <w:lang w:val="ru-RU" w:eastAsia="ru-RU"/>
        </w:rPr>
        <w:t>, декан юридического факультета ФГБОУ ВО «Кубанский государственный аграрный университет имени И.Т. Трубилина», кандидат юридических наук, доцент, заслуженный юрист Кубани.</w:t>
      </w:r>
    </w:p>
    <w:p w14:paraId="40FD1123" w14:textId="77777777" w:rsidR="00D118FD" w:rsidRPr="00000E52" w:rsidRDefault="00D118FD" w:rsidP="00D118FD">
      <w:pPr>
        <w:shd w:val="clear" w:color="auto" w:fill="FFFFFF"/>
        <w:spacing w:after="0" w:line="240" w:lineRule="auto"/>
        <w:jc w:val="both"/>
        <w:rPr>
          <w:rFonts w:ascii="Times New Roman" w:eastAsia="Times New Roman" w:hAnsi="Times New Roman" w:cs="Times New Roman"/>
          <w:bCs/>
          <w:sz w:val="28"/>
          <w:szCs w:val="28"/>
          <w:lang w:val="ru-RU" w:eastAsia="ru-RU"/>
        </w:rPr>
      </w:pPr>
      <w:proofErr w:type="spellStart"/>
      <w:r w:rsidRPr="00000E52">
        <w:rPr>
          <w:rFonts w:ascii="Times New Roman" w:eastAsia="Times New Roman" w:hAnsi="Times New Roman" w:cs="Times New Roman"/>
          <w:b/>
          <w:bCs/>
          <w:sz w:val="28"/>
          <w:szCs w:val="28"/>
          <w:lang w:val="ru-RU" w:eastAsia="ru-RU"/>
        </w:rPr>
        <w:t>Дударев</w:t>
      </w:r>
      <w:proofErr w:type="spellEnd"/>
      <w:r w:rsidRPr="00000E52">
        <w:rPr>
          <w:rFonts w:ascii="Times New Roman" w:eastAsia="Times New Roman" w:hAnsi="Times New Roman" w:cs="Times New Roman"/>
          <w:b/>
          <w:bCs/>
          <w:sz w:val="28"/>
          <w:szCs w:val="28"/>
          <w:lang w:val="ru-RU" w:eastAsia="ru-RU"/>
        </w:rPr>
        <w:t xml:space="preserve"> Мурат Владимирович</w:t>
      </w:r>
      <w:r w:rsidRPr="00000E52">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w:t>
      </w:r>
      <w:r w:rsidRPr="00000E52">
        <w:rPr>
          <w:lang w:val="ru-RU"/>
        </w:rPr>
        <w:t xml:space="preserve"> </w:t>
      </w:r>
      <w:r w:rsidRPr="00000E52">
        <w:rPr>
          <w:rFonts w:ascii="Times New Roman" w:eastAsia="Times New Roman" w:hAnsi="Times New Roman" w:cs="Times New Roman"/>
          <w:bCs/>
          <w:sz w:val="28"/>
          <w:szCs w:val="28"/>
          <w:lang w:val="ru-RU" w:eastAsia="ru-RU"/>
        </w:rPr>
        <w:t>заместитель председателя Краснодарского краевого отделения общероссийской общественной организации малого и среднего предпринимательства «ОПОРА РОССИИ»</w:t>
      </w:r>
      <w:r>
        <w:rPr>
          <w:rFonts w:ascii="Times New Roman" w:eastAsia="Times New Roman" w:hAnsi="Times New Roman" w:cs="Times New Roman"/>
          <w:bCs/>
          <w:sz w:val="28"/>
          <w:szCs w:val="28"/>
          <w:lang w:val="ru-RU" w:eastAsia="ru-RU"/>
        </w:rPr>
        <w:t>, член</w:t>
      </w:r>
      <w:r w:rsidRPr="00000E52">
        <w:rPr>
          <w:rFonts w:ascii="Times New Roman" w:eastAsia="Times New Roman" w:hAnsi="Times New Roman" w:cs="Times New Roman"/>
          <w:bCs/>
          <w:sz w:val="28"/>
          <w:szCs w:val="28"/>
          <w:lang w:val="ru-RU" w:eastAsia="ru-RU"/>
        </w:rPr>
        <w:t xml:space="preserve"> комиссии по вопросам экономики, промышленного и агропромышленного сектора, комплексного развития сельских территорий, поддержки малого и среднего бизнеса</w:t>
      </w:r>
      <w:r>
        <w:rPr>
          <w:rFonts w:ascii="Times New Roman" w:eastAsia="Times New Roman" w:hAnsi="Times New Roman" w:cs="Times New Roman"/>
          <w:bCs/>
          <w:sz w:val="28"/>
          <w:szCs w:val="28"/>
          <w:lang w:val="ru-RU" w:eastAsia="ru-RU"/>
        </w:rPr>
        <w:t xml:space="preserve"> Общественной палаты Краснодарского края.</w:t>
      </w:r>
    </w:p>
    <w:p w14:paraId="643E95CF" w14:textId="77777777" w:rsidR="00E7721D"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roofErr w:type="spellStart"/>
      <w:r w:rsidRPr="00F04061">
        <w:rPr>
          <w:rFonts w:ascii="Times New Roman" w:eastAsia="Times New Roman" w:hAnsi="Times New Roman" w:cs="Times New Roman"/>
          <w:b/>
          <w:bCs/>
          <w:sz w:val="28"/>
          <w:szCs w:val="28"/>
          <w:lang w:val="ru-RU" w:eastAsia="ru-RU"/>
        </w:rPr>
        <w:t>Чиришьян</w:t>
      </w:r>
      <w:proofErr w:type="spellEnd"/>
      <w:r w:rsidRPr="00F04061">
        <w:rPr>
          <w:rFonts w:ascii="Times New Roman" w:eastAsia="Times New Roman" w:hAnsi="Times New Roman" w:cs="Times New Roman"/>
          <w:b/>
          <w:bCs/>
          <w:sz w:val="28"/>
          <w:szCs w:val="28"/>
          <w:lang w:val="ru-RU" w:eastAsia="ru-RU"/>
        </w:rPr>
        <w:t xml:space="preserve"> </w:t>
      </w:r>
      <w:proofErr w:type="spellStart"/>
      <w:r w:rsidRPr="00F04061">
        <w:rPr>
          <w:rFonts w:ascii="Times New Roman" w:eastAsia="Times New Roman" w:hAnsi="Times New Roman" w:cs="Times New Roman"/>
          <w:b/>
          <w:bCs/>
          <w:sz w:val="28"/>
          <w:szCs w:val="28"/>
          <w:lang w:val="ru-RU" w:eastAsia="ru-RU"/>
        </w:rPr>
        <w:t>Анджелика</w:t>
      </w:r>
      <w:proofErr w:type="spellEnd"/>
      <w:r w:rsidRPr="00F04061">
        <w:rPr>
          <w:rFonts w:ascii="Times New Roman" w:eastAsia="Times New Roman" w:hAnsi="Times New Roman" w:cs="Times New Roman"/>
          <w:b/>
          <w:bCs/>
          <w:sz w:val="28"/>
          <w:szCs w:val="28"/>
          <w:lang w:val="ru-RU" w:eastAsia="ru-RU"/>
        </w:rPr>
        <w:t xml:space="preserve"> </w:t>
      </w:r>
      <w:proofErr w:type="spellStart"/>
      <w:r w:rsidRPr="00F04061">
        <w:rPr>
          <w:rFonts w:ascii="Times New Roman" w:eastAsia="Times New Roman" w:hAnsi="Times New Roman" w:cs="Times New Roman"/>
          <w:b/>
          <w:bCs/>
          <w:sz w:val="28"/>
          <w:szCs w:val="28"/>
          <w:lang w:val="ru-RU" w:eastAsia="ru-RU"/>
        </w:rPr>
        <w:t>Рубеновна</w:t>
      </w:r>
      <w:proofErr w:type="spellEnd"/>
      <w:r w:rsidRPr="00F04061">
        <w:rPr>
          <w:rFonts w:ascii="Times New Roman" w:eastAsia="Times New Roman" w:hAnsi="Times New Roman" w:cs="Times New Roman"/>
          <w:bCs/>
          <w:sz w:val="28"/>
          <w:szCs w:val="28"/>
          <w:lang w:val="ru-RU" w:eastAsia="ru-RU"/>
        </w:rPr>
        <w:t>, преподаватель кафедры гражданского права ФГБОУ ВО «Кубанский государственный аграрный университет имени И.Т. Трубилина»</w:t>
      </w:r>
    </w:p>
    <w:p w14:paraId="500606A2" w14:textId="4CBA1DF9" w:rsidR="00E7721D" w:rsidRPr="00F04061"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r w:rsidRPr="004F32A3">
        <w:rPr>
          <w:rFonts w:ascii="Times New Roman" w:eastAsia="Times New Roman" w:hAnsi="Times New Roman" w:cs="Times New Roman"/>
          <w:b/>
          <w:bCs/>
          <w:sz w:val="28"/>
          <w:szCs w:val="28"/>
          <w:lang w:val="ru-RU" w:eastAsia="ru-RU"/>
        </w:rPr>
        <w:t>Серебрякова Светлана Анатольевна</w:t>
      </w:r>
      <w:r w:rsidR="00776065" w:rsidRPr="004F32A3">
        <w:rPr>
          <w:rFonts w:ascii="Times New Roman" w:eastAsia="Times New Roman" w:hAnsi="Times New Roman" w:cs="Times New Roman"/>
          <w:bCs/>
          <w:sz w:val="28"/>
          <w:szCs w:val="28"/>
          <w:lang w:val="ru-RU" w:eastAsia="ru-RU"/>
        </w:rPr>
        <w:t xml:space="preserve"> – </w:t>
      </w:r>
      <w:r w:rsidR="00A74BB9" w:rsidRPr="004F32A3">
        <w:rPr>
          <w:rFonts w:ascii="Times New Roman" w:eastAsia="Calibri" w:hAnsi="Times New Roman" w:cs="Times New Roman"/>
          <w:sz w:val="28"/>
          <w:szCs w:val="28"/>
          <w:lang w:val="ru-RU"/>
        </w:rPr>
        <w:t>Управляющий Партнер юридической компании «Бизнес Партнер», эксперт в сфере энергоснабжения Бюро по защите прав предпринимателей и инвесторов Краснодарского краевого отделения общероссийской общественной организации малого и среднего предпринимательства «ОПОРА РОССИИ».</w:t>
      </w:r>
    </w:p>
    <w:p w14:paraId="38CC9DA4" w14:textId="77777777" w:rsidR="00E7721D" w:rsidRPr="00A74BB9" w:rsidRDefault="00E7721D" w:rsidP="00E7721D">
      <w:pPr>
        <w:spacing w:after="0" w:line="240" w:lineRule="auto"/>
        <w:ind w:firstLine="567"/>
        <w:jc w:val="center"/>
        <w:rPr>
          <w:rFonts w:ascii="Times New Roman" w:eastAsia="MS Mincho" w:hAnsi="Times New Roman" w:cs="Times New Roman"/>
          <w:b/>
          <w:sz w:val="28"/>
          <w:szCs w:val="28"/>
          <w:lang w:val="ru-RU" w:eastAsia="ru-RU"/>
        </w:rPr>
      </w:pPr>
    </w:p>
    <w:p w14:paraId="0141B3BE" w14:textId="77777777" w:rsidR="00CC7349" w:rsidRPr="00A74BB9" w:rsidRDefault="00CC7349" w:rsidP="00CC7349">
      <w:pPr>
        <w:widowControl w:val="0"/>
        <w:autoSpaceDE w:val="0"/>
        <w:autoSpaceDN w:val="0"/>
        <w:adjustRightInd w:val="0"/>
        <w:spacing w:after="240" w:line="360" w:lineRule="atLeast"/>
        <w:ind w:firstLine="567"/>
        <w:jc w:val="both"/>
        <w:rPr>
          <w:rFonts w:ascii="Times New Roman" w:hAnsi="Times New Roman" w:cs="Times New Roman"/>
          <w:b/>
          <w:color w:val="000000"/>
          <w:sz w:val="28"/>
          <w:szCs w:val="28"/>
          <w:lang w:val="ru-RU"/>
        </w:rPr>
      </w:pPr>
      <w:r w:rsidRPr="00A74BB9">
        <w:rPr>
          <w:rFonts w:ascii="Times New Roman" w:hAnsi="Times New Roman" w:cs="Times New Roman"/>
          <w:b/>
          <w:color w:val="000000"/>
          <w:sz w:val="28"/>
          <w:szCs w:val="28"/>
          <w:lang w:val="ru-RU"/>
        </w:rPr>
        <w:t>В процессе конференции предлагается рассмотреть следующие вопросы:</w:t>
      </w:r>
    </w:p>
    <w:p w14:paraId="50993D64" w14:textId="77777777" w:rsidR="00CC7349" w:rsidRPr="0085190A"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rPr>
      </w:pPr>
      <w:proofErr w:type="spellStart"/>
      <w:r w:rsidRPr="0085190A">
        <w:rPr>
          <w:rFonts w:ascii="Times New Roman" w:hAnsi="Times New Roman" w:cs="Times New Roman"/>
          <w:color w:val="000000"/>
          <w:sz w:val="28"/>
          <w:szCs w:val="28"/>
        </w:rPr>
        <w:t>Правовой</w:t>
      </w:r>
      <w:proofErr w:type="spellEnd"/>
      <w:r w:rsidRPr="0085190A">
        <w:rPr>
          <w:rFonts w:ascii="Times New Roman" w:hAnsi="Times New Roman" w:cs="Times New Roman"/>
          <w:color w:val="000000"/>
          <w:sz w:val="28"/>
          <w:szCs w:val="28"/>
        </w:rPr>
        <w:t xml:space="preserve"> </w:t>
      </w:r>
      <w:proofErr w:type="spellStart"/>
      <w:r w:rsidRPr="0085190A">
        <w:rPr>
          <w:rFonts w:ascii="Times New Roman" w:hAnsi="Times New Roman" w:cs="Times New Roman"/>
          <w:color w:val="000000"/>
          <w:sz w:val="28"/>
          <w:szCs w:val="28"/>
        </w:rPr>
        <w:t>механизм</w:t>
      </w:r>
      <w:proofErr w:type="spellEnd"/>
      <w:r w:rsidRPr="0085190A">
        <w:rPr>
          <w:rFonts w:ascii="Times New Roman" w:hAnsi="Times New Roman" w:cs="Times New Roman"/>
          <w:color w:val="000000"/>
          <w:sz w:val="28"/>
          <w:szCs w:val="28"/>
        </w:rPr>
        <w:t xml:space="preserve"> </w:t>
      </w:r>
      <w:proofErr w:type="spellStart"/>
      <w:r w:rsidRPr="0085190A">
        <w:rPr>
          <w:rFonts w:ascii="Times New Roman" w:hAnsi="Times New Roman" w:cs="Times New Roman"/>
          <w:color w:val="000000"/>
          <w:sz w:val="28"/>
          <w:szCs w:val="28"/>
        </w:rPr>
        <w:t>обеспечения</w:t>
      </w:r>
      <w:proofErr w:type="spellEnd"/>
      <w:r w:rsidRPr="0085190A">
        <w:rPr>
          <w:rFonts w:ascii="Times New Roman" w:hAnsi="Times New Roman" w:cs="Times New Roman"/>
          <w:color w:val="000000"/>
          <w:sz w:val="28"/>
          <w:szCs w:val="28"/>
        </w:rPr>
        <w:t xml:space="preserve"> </w:t>
      </w:r>
      <w:proofErr w:type="spellStart"/>
      <w:r w:rsidRPr="0085190A">
        <w:rPr>
          <w:rFonts w:ascii="Times New Roman" w:hAnsi="Times New Roman" w:cs="Times New Roman"/>
          <w:color w:val="000000"/>
          <w:sz w:val="28"/>
          <w:szCs w:val="28"/>
        </w:rPr>
        <w:t>энергосбережения</w:t>
      </w:r>
      <w:proofErr w:type="spellEnd"/>
    </w:p>
    <w:p w14:paraId="21D4F61B" w14:textId="77777777" w:rsidR="00CC7349" w:rsidRPr="00CC7349"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rPr>
      </w:pPr>
      <w:proofErr w:type="spellStart"/>
      <w:r w:rsidRPr="00CC7349">
        <w:rPr>
          <w:rFonts w:ascii="Times New Roman" w:hAnsi="Times New Roman" w:cs="Times New Roman"/>
          <w:color w:val="000000"/>
          <w:sz w:val="28"/>
          <w:szCs w:val="28"/>
        </w:rPr>
        <w:t>Социальный</w:t>
      </w:r>
      <w:proofErr w:type="spellEnd"/>
      <w:r w:rsidRPr="00CC7349">
        <w:rPr>
          <w:rFonts w:ascii="Times New Roman" w:hAnsi="Times New Roman" w:cs="Times New Roman"/>
          <w:color w:val="000000"/>
          <w:sz w:val="28"/>
          <w:szCs w:val="28"/>
        </w:rPr>
        <w:t xml:space="preserve"> </w:t>
      </w:r>
      <w:proofErr w:type="spellStart"/>
      <w:r w:rsidRPr="00CC7349">
        <w:rPr>
          <w:rFonts w:ascii="Times New Roman" w:hAnsi="Times New Roman" w:cs="Times New Roman"/>
          <w:color w:val="000000"/>
          <w:sz w:val="28"/>
          <w:szCs w:val="28"/>
        </w:rPr>
        <w:t>портрет</w:t>
      </w:r>
      <w:proofErr w:type="spellEnd"/>
      <w:r w:rsidRPr="00CC7349">
        <w:rPr>
          <w:rFonts w:ascii="Times New Roman" w:hAnsi="Times New Roman" w:cs="Times New Roman"/>
          <w:color w:val="000000"/>
          <w:sz w:val="28"/>
          <w:szCs w:val="28"/>
        </w:rPr>
        <w:t xml:space="preserve"> </w:t>
      </w:r>
      <w:proofErr w:type="spellStart"/>
      <w:r w:rsidRPr="00CC7349">
        <w:rPr>
          <w:rFonts w:ascii="Times New Roman" w:hAnsi="Times New Roman" w:cs="Times New Roman"/>
          <w:color w:val="000000"/>
          <w:sz w:val="28"/>
          <w:szCs w:val="28"/>
        </w:rPr>
        <w:t>потребителя</w:t>
      </w:r>
      <w:proofErr w:type="spellEnd"/>
      <w:r w:rsidRPr="00CC7349">
        <w:rPr>
          <w:rFonts w:ascii="Times New Roman" w:hAnsi="Times New Roman" w:cs="Times New Roman"/>
          <w:color w:val="000000"/>
          <w:sz w:val="28"/>
          <w:szCs w:val="28"/>
        </w:rPr>
        <w:t xml:space="preserve"> </w:t>
      </w:r>
      <w:proofErr w:type="spellStart"/>
      <w:r w:rsidRPr="00CC7349">
        <w:rPr>
          <w:rFonts w:ascii="Times New Roman" w:hAnsi="Times New Roman" w:cs="Times New Roman"/>
          <w:color w:val="000000"/>
          <w:sz w:val="28"/>
          <w:szCs w:val="28"/>
        </w:rPr>
        <w:t>электроэнергии</w:t>
      </w:r>
      <w:proofErr w:type="spellEnd"/>
    </w:p>
    <w:p w14:paraId="01F22169" w14:textId="77777777" w:rsidR="00CC7349" w:rsidRPr="0085190A"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85190A">
        <w:rPr>
          <w:rFonts w:ascii="Times New Roman" w:hAnsi="Times New Roman" w:cs="Times New Roman"/>
          <w:color w:val="000000"/>
          <w:sz w:val="28"/>
          <w:szCs w:val="28"/>
          <w:lang w:val="ru-RU"/>
        </w:rPr>
        <w:t>Возобновляемые источники энергии в системе энергоснабжения</w:t>
      </w:r>
    </w:p>
    <w:p w14:paraId="40F86414" w14:textId="77777777" w:rsidR="00CC7349" w:rsidRPr="00CC7349"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rPr>
      </w:pPr>
      <w:proofErr w:type="spellStart"/>
      <w:r w:rsidRPr="00CC7349">
        <w:rPr>
          <w:rFonts w:ascii="Times New Roman" w:hAnsi="Times New Roman" w:cs="Times New Roman"/>
          <w:color w:val="000000"/>
          <w:sz w:val="28"/>
          <w:szCs w:val="28"/>
        </w:rPr>
        <w:t>Стимулы</w:t>
      </w:r>
      <w:proofErr w:type="spellEnd"/>
      <w:r w:rsidRPr="00CC7349">
        <w:rPr>
          <w:rFonts w:ascii="Times New Roman" w:hAnsi="Times New Roman" w:cs="Times New Roman"/>
          <w:color w:val="000000"/>
          <w:sz w:val="28"/>
          <w:szCs w:val="28"/>
        </w:rPr>
        <w:t xml:space="preserve"> и </w:t>
      </w:r>
      <w:proofErr w:type="spellStart"/>
      <w:r w:rsidRPr="00CC7349">
        <w:rPr>
          <w:rFonts w:ascii="Times New Roman" w:hAnsi="Times New Roman" w:cs="Times New Roman"/>
          <w:color w:val="000000"/>
          <w:sz w:val="28"/>
          <w:szCs w:val="28"/>
        </w:rPr>
        <w:t>ограничения</w:t>
      </w:r>
      <w:proofErr w:type="spellEnd"/>
      <w:r w:rsidRPr="00CC7349">
        <w:rPr>
          <w:rFonts w:ascii="Times New Roman" w:hAnsi="Times New Roman" w:cs="Times New Roman"/>
          <w:color w:val="000000"/>
          <w:sz w:val="28"/>
          <w:szCs w:val="28"/>
        </w:rPr>
        <w:t xml:space="preserve"> в </w:t>
      </w:r>
      <w:proofErr w:type="spellStart"/>
      <w:r w:rsidRPr="00CC7349">
        <w:rPr>
          <w:rFonts w:ascii="Times New Roman" w:hAnsi="Times New Roman" w:cs="Times New Roman"/>
          <w:color w:val="000000"/>
          <w:sz w:val="28"/>
          <w:szCs w:val="28"/>
        </w:rPr>
        <w:t>энер</w:t>
      </w:r>
      <w:bookmarkStart w:id="0" w:name="_GoBack"/>
      <w:bookmarkEnd w:id="0"/>
      <w:r w:rsidRPr="00CC7349">
        <w:rPr>
          <w:rFonts w:ascii="Times New Roman" w:hAnsi="Times New Roman" w:cs="Times New Roman"/>
          <w:color w:val="000000"/>
          <w:sz w:val="28"/>
          <w:szCs w:val="28"/>
        </w:rPr>
        <w:t>госбережении</w:t>
      </w:r>
      <w:proofErr w:type="spellEnd"/>
    </w:p>
    <w:p w14:paraId="1424302F" w14:textId="77777777" w:rsidR="00CC7349" w:rsidRPr="0085190A"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85190A">
        <w:rPr>
          <w:rFonts w:ascii="Times New Roman" w:hAnsi="Times New Roman" w:cs="Times New Roman"/>
          <w:color w:val="000000"/>
          <w:sz w:val="28"/>
          <w:szCs w:val="28"/>
          <w:lang w:val="ru-RU"/>
        </w:rPr>
        <w:t>Обеспечение экологической безопасности с помощью возобновляемых источников энергии</w:t>
      </w:r>
    </w:p>
    <w:p w14:paraId="4B59282E" w14:textId="77777777" w:rsidR="00CC7349" w:rsidRPr="0085190A"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rPr>
      </w:pPr>
      <w:proofErr w:type="spellStart"/>
      <w:r w:rsidRPr="0085190A">
        <w:rPr>
          <w:rFonts w:ascii="Times New Roman" w:hAnsi="Times New Roman" w:cs="Times New Roman"/>
          <w:color w:val="000000"/>
          <w:sz w:val="28"/>
          <w:szCs w:val="28"/>
        </w:rPr>
        <w:t>Источники</w:t>
      </w:r>
      <w:proofErr w:type="spellEnd"/>
      <w:r w:rsidRPr="0085190A">
        <w:rPr>
          <w:rFonts w:ascii="Times New Roman" w:hAnsi="Times New Roman" w:cs="Times New Roman"/>
          <w:color w:val="000000"/>
          <w:sz w:val="28"/>
          <w:szCs w:val="28"/>
        </w:rPr>
        <w:t xml:space="preserve"> </w:t>
      </w:r>
      <w:proofErr w:type="spellStart"/>
      <w:r w:rsidRPr="0085190A">
        <w:rPr>
          <w:rFonts w:ascii="Times New Roman" w:hAnsi="Times New Roman" w:cs="Times New Roman"/>
          <w:color w:val="000000"/>
          <w:sz w:val="28"/>
          <w:szCs w:val="28"/>
        </w:rPr>
        <w:t>правового</w:t>
      </w:r>
      <w:proofErr w:type="spellEnd"/>
      <w:r w:rsidRPr="0085190A">
        <w:rPr>
          <w:rFonts w:ascii="Times New Roman" w:hAnsi="Times New Roman" w:cs="Times New Roman"/>
          <w:color w:val="000000"/>
          <w:sz w:val="28"/>
          <w:szCs w:val="28"/>
        </w:rPr>
        <w:t xml:space="preserve"> </w:t>
      </w:r>
      <w:proofErr w:type="spellStart"/>
      <w:r w:rsidRPr="0085190A">
        <w:rPr>
          <w:rFonts w:ascii="Times New Roman" w:hAnsi="Times New Roman" w:cs="Times New Roman"/>
          <w:color w:val="000000"/>
          <w:sz w:val="28"/>
          <w:szCs w:val="28"/>
        </w:rPr>
        <w:t>регулирования</w:t>
      </w:r>
      <w:proofErr w:type="spellEnd"/>
      <w:r w:rsidRPr="0085190A">
        <w:rPr>
          <w:rFonts w:ascii="Times New Roman" w:hAnsi="Times New Roman" w:cs="Times New Roman"/>
          <w:color w:val="000000"/>
          <w:sz w:val="28"/>
          <w:szCs w:val="28"/>
        </w:rPr>
        <w:t xml:space="preserve"> </w:t>
      </w:r>
      <w:proofErr w:type="spellStart"/>
      <w:r w:rsidRPr="0085190A">
        <w:rPr>
          <w:rFonts w:ascii="Times New Roman" w:hAnsi="Times New Roman" w:cs="Times New Roman"/>
          <w:color w:val="000000"/>
          <w:sz w:val="28"/>
          <w:szCs w:val="28"/>
        </w:rPr>
        <w:t>отношений</w:t>
      </w:r>
      <w:proofErr w:type="spellEnd"/>
      <w:r w:rsidRPr="0085190A">
        <w:rPr>
          <w:rFonts w:ascii="Times New Roman" w:hAnsi="Times New Roman" w:cs="Times New Roman"/>
          <w:color w:val="000000"/>
          <w:sz w:val="28"/>
          <w:szCs w:val="28"/>
        </w:rPr>
        <w:t xml:space="preserve"> </w:t>
      </w:r>
      <w:proofErr w:type="spellStart"/>
      <w:r w:rsidRPr="0085190A">
        <w:rPr>
          <w:rFonts w:ascii="Times New Roman" w:hAnsi="Times New Roman" w:cs="Times New Roman"/>
          <w:color w:val="000000"/>
          <w:sz w:val="28"/>
          <w:szCs w:val="28"/>
        </w:rPr>
        <w:t>энергосбережения</w:t>
      </w:r>
      <w:proofErr w:type="spellEnd"/>
    </w:p>
    <w:p w14:paraId="366753E3" w14:textId="77777777" w:rsidR="00CC7349" w:rsidRPr="0085190A"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85190A">
        <w:rPr>
          <w:rFonts w:ascii="Times New Roman" w:hAnsi="Times New Roman" w:cs="Times New Roman"/>
          <w:color w:val="000000"/>
          <w:sz w:val="28"/>
          <w:szCs w:val="28"/>
          <w:lang w:val="ru-RU"/>
        </w:rPr>
        <w:t>Нормативное регулирование отношений энергоснабжения с использованием возобновляемых источников энергии в Краснодарском крае</w:t>
      </w:r>
    </w:p>
    <w:p w14:paraId="350A09E0" w14:textId="5FD8A79E" w:rsidR="00CC7349" w:rsidRPr="00CC7349"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rPr>
      </w:pPr>
      <w:proofErr w:type="spellStart"/>
      <w:r w:rsidRPr="00CC7349">
        <w:rPr>
          <w:rFonts w:ascii="Times New Roman" w:hAnsi="Times New Roman" w:cs="Times New Roman"/>
          <w:color w:val="000000"/>
          <w:sz w:val="28"/>
          <w:szCs w:val="28"/>
        </w:rPr>
        <w:t>Социально-правовые</w:t>
      </w:r>
      <w:proofErr w:type="spellEnd"/>
      <w:r w:rsidRPr="00CC7349">
        <w:rPr>
          <w:rFonts w:ascii="Times New Roman" w:hAnsi="Times New Roman" w:cs="Times New Roman"/>
          <w:color w:val="000000"/>
          <w:sz w:val="28"/>
          <w:szCs w:val="28"/>
        </w:rPr>
        <w:t xml:space="preserve"> </w:t>
      </w:r>
      <w:proofErr w:type="spellStart"/>
      <w:r w:rsidRPr="00CC7349">
        <w:rPr>
          <w:rFonts w:ascii="Times New Roman" w:hAnsi="Times New Roman" w:cs="Times New Roman"/>
          <w:color w:val="000000"/>
          <w:sz w:val="28"/>
          <w:szCs w:val="28"/>
        </w:rPr>
        <w:t>механизмы</w:t>
      </w:r>
      <w:proofErr w:type="spellEnd"/>
      <w:r w:rsidRPr="00CC7349">
        <w:rPr>
          <w:rFonts w:ascii="Times New Roman" w:hAnsi="Times New Roman" w:cs="Times New Roman"/>
          <w:color w:val="000000"/>
          <w:sz w:val="28"/>
          <w:szCs w:val="28"/>
        </w:rPr>
        <w:t xml:space="preserve"> </w:t>
      </w:r>
      <w:proofErr w:type="spellStart"/>
      <w:r w:rsidR="0031596D">
        <w:rPr>
          <w:rFonts w:ascii="Times New Roman" w:hAnsi="Times New Roman" w:cs="Times New Roman"/>
          <w:color w:val="000000"/>
          <w:sz w:val="28"/>
          <w:szCs w:val="28"/>
        </w:rPr>
        <w:t>обеспечения</w:t>
      </w:r>
      <w:proofErr w:type="spellEnd"/>
      <w:r w:rsidR="0031596D">
        <w:rPr>
          <w:rFonts w:ascii="Times New Roman" w:hAnsi="Times New Roman" w:cs="Times New Roman"/>
          <w:color w:val="000000"/>
          <w:sz w:val="28"/>
          <w:szCs w:val="28"/>
        </w:rPr>
        <w:t xml:space="preserve"> </w:t>
      </w:r>
      <w:proofErr w:type="spellStart"/>
      <w:r w:rsidRPr="00CC7349">
        <w:rPr>
          <w:rFonts w:ascii="Times New Roman" w:hAnsi="Times New Roman" w:cs="Times New Roman"/>
          <w:color w:val="000000"/>
          <w:sz w:val="28"/>
          <w:szCs w:val="28"/>
        </w:rPr>
        <w:t>энергосбережения</w:t>
      </w:r>
      <w:proofErr w:type="spellEnd"/>
    </w:p>
    <w:p w14:paraId="5D29AB1E" w14:textId="77777777" w:rsidR="00CC7349" w:rsidRPr="00A74BB9"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85190A">
        <w:rPr>
          <w:rFonts w:ascii="Times New Roman" w:hAnsi="Times New Roman" w:cs="Times New Roman"/>
          <w:color w:val="000000"/>
          <w:sz w:val="28"/>
          <w:szCs w:val="28"/>
          <w:lang w:val="ru-RU"/>
        </w:rPr>
        <w:t>Способы обеспечения эффективного социально-правового</w:t>
      </w:r>
      <w:r w:rsidRPr="00A74BB9">
        <w:rPr>
          <w:rFonts w:ascii="Times New Roman" w:hAnsi="Times New Roman" w:cs="Times New Roman"/>
          <w:color w:val="000000"/>
          <w:sz w:val="28"/>
          <w:szCs w:val="28"/>
          <w:lang w:val="ru-RU"/>
        </w:rPr>
        <w:t xml:space="preserve"> режима энергосбережения. </w:t>
      </w:r>
    </w:p>
    <w:p w14:paraId="22968873" w14:textId="77777777" w:rsidR="00CC7349" w:rsidRPr="00A74BB9"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A74BB9">
        <w:rPr>
          <w:rFonts w:ascii="Times New Roman" w:hAnsi="Times New Roman" w:cs="Times New Roman"/>
          <w:color w:val="000000"/>
          <w:sz w:val="28"/>
          <w:szCs w:val="28"/>
          <w:lang w:val="ru-RU"/>
        </w:rPr>
        <w:t>Мировой опыт использования ВИЭ в энергоснабжении</w:t>
      </w:r>
    </w:p>
    <w:p w14:paraId="03FD627F" w14:textId="77777777" w:rsidR="00CC7349" w:rsidRPr="00CC7349" w:rsidRDefault="00CC734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rPr>
      </w:pPr>
      <w:proofErr w:type="spellStart"/>
      <w:r w:rsidRPr="00CC7349">
        <w:rPr>
          <w:rFonts w:ascii="Times New Roman" w:hAnsi="Times New Roman" w:cs="Times New Roman"/>
          <w:color w:val="000000"/>
          <w:sz w:val="28"/>
          <w:szCs w:val="28"/>
        </w:rPr>
        <w:t>Социальный</w:t>
      </w:r>
      <w:proofErr w:type="spellEnd"/>
      <w:r w:rsidRPr="00CC7349">
        <w:rPr>
          <w:rFonts w:ascii="Times New Roman" w:hAnsi="Times New Roman" w:cs="Times New Roman"/>
          <w:color w:val="000000"/>
          <w:sz w:val="28"/>
          <w:szCs w:val="28"/>
        </w:rPr>
        <w:t xml:space="preserve"> </w:t>
      </w:r>
      <w:proofErr w:type="spellStart"/>
      <w:r w:rsidRPr="00CC7349">
        <w:rPr>
          <w:rFonts w:ascii="Times New Roman" w:hAnsi="Times New Roman" w:cs="Times New Roman"/>
          <w:color w:val="000000"/>
          <w:sz w:val="28"/>
          <w:szCs w:val="28"/>
        </w:rPr>
        <w:t>портрет</w:t>
      </w:r>
      <w:proofErr w:type="spellEnd"/>
      <w:r w:rsidRPr="00CC7349">
        <w:rPr>
          <w:rFonts w:ascii="Times New Roman" w:hAnsi="Times New Roman" w:cs="Times New Roman"/>
          <w:color w:val="000000"/>
          <w:sz w:val="28"/>
          <w:szCs w:val="28"/>
        </w:rPr>
        <w:t xml:space="preserve"> </w:t>
      </w:r>
      <w:proofErr w:type="spellStart"/>
      <w:r w:rsidRPr="00CC7349">
        <w:rPr>
          <w:rFonts w:ascii="Times New Roman" w:hAnsi="Times New Roman" w:cs="Times New Roman"/>
          <w:color w:val="000000"/>
          <w:sz w:val="28"/>
          <w:szCs w:val="28"/>
        </w:rPr>
        <w:t>энергоснабжающей</w:t>
      </w:r>
      <w:proofErr w:type="spellEnd"/>
      <w:r w:rsidRPr="00CC7349">
        <w:rPr>
          <w:rFonts w:ascii="Times New Roman" w:hAnsi="Times New Roman" w:cs="Times New Roman"/>
          <w:color w:val="000000"/>
          <w:sz w:val="28"/>
          <w:szCs w:val="28"/>
        </w:rPr>
        <w:t xml:space="preserve"> </w:t>
      </w:r>
      <w:proofErr w:type="spellStart"/>
      <w:r w:rsidRPr="00CC7349">
        <w:rPr>
          <w:rFonts w:ascii="Times New Roman" w:hAnsi="Times New Roman" w:cs="Times New Roman"/>
          <w:color w:val="000000"/>
          <w:sz w:val="28"/>
          <w:szCs w:val="28"/>
        </w:rPr>
        <w:t>организации</w:t>
      </w:r>
      <w:proofErr w:type="spellEnd"/>
    </w:p>
    <w:p w14:paraId="2AB856E3" w14:textId="54460920" w:rsidR="00CC7349" w:rsidRPr="00A74BB9" w:rsidRDefault="0031596D"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A74BB9">
        <w:rPr>
          <w:rFonts w:ascii="Times New Roman" w:hAnsi="Times New Roman" w:cs="Times New Roman"/>
          <w:color w:val="000000"/>
          <w:sz w:val="28"/>
          <w:szCs w:val="28"/>
          <w:lang w:val="ru-RU"/>
        </w:rPr>
        <w:t>Формы государственно-частного партнерства</w:t>
      </w:r>
      <w:r w:rsidR="00DA6BCE" w:rsidRPr="00A74BB9">
        <w:rPr>
          <w:rFonts w:ascii="Times New Roman" w:hAnsi="Times New Roman" w:cs="Times New Roman"/>
          <w:color w:val="000000"/>
          <w:sz w:val="28"/>
          <w:szCs w:val="28"/>
          <w:lang w:val="ru-RU"/>
        </w:rPr>
        <w:t xml:space="preserve"> в энергоснабжении с использованием ВИЭ</w:t>
      </w:r>
    </w:p>
    <w:p w14:paraId="1EE42C21" w14:textId="0778D94E" w:rsidR="00DA6BCE" w:rsidRPr="00A74BB9" w:rsidRDefault="00DA6BCE"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A74BB9">
        <w:rPr>
          <w:rFonts w:ascii="Times New Roman" w:hAnsi="Times New Roman" w:cs="Times New Roman"/>
          <w:color w:val="000000"/>
          <w:sz w:val="28"/>
          <w:szCs w:val="28"/>
          <w:lang w:val="ru-RU"/>
        </w:rPr>
        <w:t xml:space="preserve">Правовые стимулы для малого и среднего бизнеса в сфере </w:t>
      </w:r>
      <w:proofErr w:type="spellStart"/>
      <w:r w:rsidRPr="00A74BB9">
        <w:rPr>
          <w:rFonts w:ascii="Times New Roman" w:hAnsi="Times New Roman" w:cs="Times New Roman"/>
          <w:color w:val="000000"/>
          <w:sz w:val="28"/>
          <w:szCs w:val="28"/>
          <w:lang w:val="ru-RU"/>
        </w:rPr>
        <w:t>электрогенерации</w:t>
      </w:r>
      <w:proofErr w:type="spellEnd"/>
      <w:r w:rsidRPr="00A74BB9">
        <w:rPr>
          <w:rFonts w:ascii="Times New Roman" w:hAnsi="Times New Roman" w:cs="Times New Roman"/>
          <w:color w:val="000000"/>
          <w:sz w:val="28"/>
          <w:szCs w:val="28"/>
          <w:lang w:val="ru-RU"/>
        </w:rPr>
        <w:t xml:space="preserve"> с использованием ВИЭ</w:t>
      </w:r>
    </w:p>
    <w:p w14:paraId="423546E6" w14:textId="10EDBCED" w:rsidR="00DA6BCE" w:rsidRPr="00A74BB9" w:rsidRDefault="00DA6BCE"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A74BB9">
        <w:rPr>
          <w:rFonts w:ascii="Times New Roman" w:hAnsi="Times New Roman" w:cs="Times New Roman"/>
          <w:color w:val="000000"/>
          <w:sz w:val="28"/>
          <w:szCs w:val="28"/>
          <w:lang w:val="ru-RU"/>
        </w:rPr>
        <w:lastRenderedPageBreak/>
        <w:t>Особенности правового регулирования энергоснабжения на региональном уровне</w:t>
      </w:r>
    </w:p>
    <w:p w14:paraId="0B757BA2" w14:textId="3514BDC9" w:rsidR="00DA6BCE" w:rsidRPr="00A74BB9" w:rsidRDefault="00DA6BCE"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A74BB9">
        <w:rPr>
          <w:rFonts w:ascii="Times New Roman" w:hAnsi="Times New Roman" w:cs="Times New Roman"/>
          <w:color w:val="000000"/>
          <w:sz w:val="28"/>
          <w:szCs w:val="28"/>
          <w:lang w:val="ru-RU"/>
        </w:rPr>
        <w:t>Гражданско-правовые средства формирования социально-правовой политики в сфере энергосбережения</w:t>
      </w:r>
    </w:p>
    <w:p w14:paraId="042198C7" w14:textId="3DDBD5C3" w:rsidR="00623122" w:rsidRPr="00A74BB9" w:rsidRDefault="00623122"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A74BB9">
        <w:rPr>
          <w:rFonts w:ascii="Times New Roman" w:hAnsi="Times New Roman" w:cs="Times New Roman"/>
          <w:color w:val="000000"/>
          <w:sz w:val="28"/>
          <w:szCs w:val="28"/>
          <w:lang w:val="ru-RU"/>
        </w:rPr>
        <w:t>Социально-правовая политика в сфере развития энергосберегающих технологий</w:t>
      </w:r>
    </w:p>
    <w:p w14:paraId="17EEC3D7" w14:textId="35A47EB2" w:rsidR="00623122" w:rsidRPr="00A74BB9" w:rsidRDefault="00623122"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A74BB9">
        <w:rPr>
          <w:rFonts w:ascii="Times New Roman" w:hAnsi="Times New Roman" w:cs="Times New Roman"/>
          <w:color w:val="000000"/>
          <w:sz w:val="28"/>
          <w:szCs w:val="28"/>
          <w:lang w:val="ru-RU"/>
        </w:rPr>
        <w:t>Общая классификация социально-правовых стимулов и ограничений в энергосбережении</w:t>
      </w:r>
    </w:p>
    <w:p w14:paraId="15A3493E" w14:textId="6AB26733" w:rsidR="0031596D" w:rsidRDefault="0031596D"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A74BB9">
        <w:rPr>
          <w:rFonts w:ascii="Times New Roman" w:hAnsi="Times New Roman" w:cs="Times New Roman"/>
          <w:color w:val="000000"/>
          <w:sz w:val="28"/>
          <w:szCs w:val="28"/>
          <w:lang w:val="ru-RU"/>
        </w:rPr>
        <w:t>Проблемы использования ВИЭ в сфере энергетики</w:t>
      </w:r>
    </w:p>
    <w:p w14:paraId="592DF2BB" w14:textId="32D3A327" w:rsidR="00A74BB9" w:rsidRPr="0085190A" w:rsidRDefault="00A74BB9" w:rsidP="00CC7349">
      <w:pPr>
        <w:pStyle w:val="a3"/>
        <w:widowControl w:val="0"/>
        <w:numPr>
          <w:ilvl w:val="0"/>
          <w:numId w:val="2"/>
        </w:numPr>
        <w:autoSpaceDE w:val="0"/>
        <w:autoSpaceDN w:val="0"/>
        <w:adjustRightInd w:val="0"/>
        <w:spacing w:after="240" w:line="360" w:lineRule="atLeast"/>
        <w:ind w:left="0" w:firstLine="567"/>
        <w:jc w:val="both"/>
        <w:rPr>
          <w:rFonts w:ascii="Times New Roman" w:hAnsi="Times New Roman" w:cs="Times New Roman"/>
          <w:color w:val="000000"/>
          <w:sz w:val="28"/>
          <w:szCs w:val="28"/>
          <w:lang w:val="ru-RU"/>
        </w:rPr>
      </w:pPr>
      <w:r w:rsidRPr="0085190A">
        <w:rPr>
          <w:rFonts w:ascii="Times New Roman" w:hAnsi="Times New Roman" w:cs="Times New Roman"/>
          <w:color w:val="000000"/>
          <w:sz w:val="28"/>
          <w:szCs w:val="28"/>
          <w:lang w:val="ru-RU"/>
        </w:rPr>
        <w:t>Проблемы</w:t>
      </w:r>
      <w:r w:rsidR="00AF25D7" w:rsidRPr="0085190A">
        <w:rPr>
          <w:rFonts w:ascii="Times New Roman" w:hAnsi="Times New Roman" w:cs="Times New Roman"/>
          <w:color w:val="000000"/>
          <w:sz w:val="28"/>
          <w:szCs w:val="28"/>
          <w:lang w:val="ru-RU"/>
        </w:rPr>
        <w:t xml:space="preserve"> </w:t>
      </w:r>
      <w:r w:rsidRPr="0085190A">
        <w:rPr>
          <w:rFonts w:ascii="Times New Roman" w:hAnsi="Times New Roman" w:cs="Times New Roman"/>
          <w:color w:val="000000"/>
          <w:sz w:val="28"/>
          <w:szCs w:val="28"/>
          <w:lang w:val="ru-RU"/>
        </w:rPr>
        <w:t>субъектов предпринимательской деятельности в сфере энергоснабжения и пути их решения.</w:t>
      </w:r>
    </w:p>
    <w:p w14:paraId="1CC86556" w14:textId="77777777" w:rsidR="00E7721D" w:rsidRPr="00A74BB9" w:rsidRDefault="00E7721D" w:rsidP="00E7721D">
      <w:pPr>
        <w:spacing w:after="0" w:line="240" w:lineRule="auto"/>
        <w:ind w:firstLine="567"/>
        <w:jc w:val="center"/>
        <w:rPr>
          <w:rFonts w:ascii="Times New Roman" w:eastAsia="MS Mincho" w:hAnsi="Times New Roman" w:cs="Times New Roman"/>
          <w:b/>
          <w:sz w:val="28"/>
          <w:szCs w:val="28"/>
          <w:lang w:val="ru-RU" w:eastAsia="ru-RU"/>
        </w:rPr>
      </w:pPr>
      <w:r w:rsidRPr="00A74BB9">
        <w:rPr>
          <w:rFonts w:ascii="Times New Roman" w:eastAsia="MS Mincho" w:hAnsi="Times New Roman" w:cs="Times New Roman"/>
          <w:b/>
          <w:sz w:val="28"/>
          <w:szCs w:val="28"/>
          <w:lang w:val="ru-RU" w:eastAsia="ru-RU"/>
        </w:rPr>
        <w:t>Информационная поддержка</w:t>
      </w:r>
    </w:p>
    <w:p w14:paraId="4EE45607" w14:textId="77777777" w:rsidR="00E7721D" w:rsidRPr="00A74BB9" w:rsidRDefault="00E7721D" w:rsidP="00E7721D">
      <w:pPr>
        <w:spacing w:after="0" w:line="240" w:lineRule="auto"/>
        <w:ind w:firstLine="567"/>
        <w:jc w:val="center"/>
        <w:rPr>
          <w:rFonts w:ascii="Times New Roman" w:eastAsia="MS Mincho" w:hAnsi="Times New Roman" w:cs="Times New Roman"/>
          <w:b/>
          <w:sz w:val="28"/>
          <w:szCs w:val="28"/>
          <w:lang w:val="ru-RU" w:eastAsia="ru-RU"/>
        </w:rPr>
      </w:pPr>
    </w:p>
    <w:p w14:paraId="28C536D1" w14:textId="77777777" w:rsidR="00E7721D" w:rsidRPr="00F04061" w:rsidRDefault="00E7721D" w:rsidP="00E7721D">
      <w:pPr>
        <w:spacing w:after="0" w:line="240" w:lineRule="auto"/>
        <w:ind w:firstLine="567"/>
        <w:jc w:val="both"/>
        <w:rPr>
          <w:rFonts w:ascii="Times New Roman" w:eastAsia="MS Mincho" w:hAnsi="Times New Roman" w:cs="Times New Roman"/>
          <w:sz w:val="28"/>
          <w:szCs w:val="28"/>
          <w:lang w:val="ru-RU" w:eastAsia="ru-RU"/>
        </w:rPr>
      </w:pPr>
      <w:r w:rsidRPr="00F04061">
        <w:rPr>
          <w:rFonts w:ascii="Times New Roman" w:eastAsia="MS Mincho" w:hAnsi="Times New Roman" w:cs="Times New Roman"/>
          <w:sz w:val="28"/>
          <w:szCs w:val="28"/>
          <w:lang w:val="ru-RU" w:eastAsia="ru-RU"/>
        </w:rPr>
        <w:t>Научно-практический журнал «Власть Закона» (</w:t>
      </w:r>
      <w:r w:rsidRPr="00F04061">
        <w:rPr>
          <w:rFonts w:ascii="Times New Roman" w:eastAsia="MS Mincho" w:hAnsi="Times New Roman" w:cs="Times New Roman"/>
          <w:i/>
          <w:sz w:val="24"/>
          <w:szCs w:val="24"/>
          <w:lang w:val="ru-RU" w:eastAsia="ru-RU"/>
        </w:rPr>
        <w:t>свидетельство о регистрации средства массовой информации –  ПИ № ФС77 – 38792 от 8 февраля 2010</w:t>
      </w:r>
      <w:r w:rsidRPr="00F04061">
        <w:rPr>
          <w:rFonts w:ascii="Times New Roman" w:eastAsia="MS Mincho" w:hAnsi="Times New Roman" w:cs="Times New Roman"/>
          <w:i/>
          <w:sz w:val="24"/>
          <w:szCs w:val="24"/>
          <w:lang w:eastAsia="ru-RU"/>
        </w:rPr>
        <w:t> </w:t>
      </w:r>
      <w:r w:rsidRPr="00F04061">
        <w:rPr>
          <w:rFonts w:ascii="Times New Roman" w:eastAsia="MS Mincho" w:hAnsi="Times New Roman" w:cs="Times New Roman"/>
          <w:i/>
          <w:sz w:val="24"/>
          <w:szCs w:val="24"/>
          <w:lang w:val="ru-RU" w:eastAsia="ru-RU"/>
        </w:rPr>
        <w:t xml:space="preserve">г.). </w:t>
      </w:r>
      <w:r w:rsidRPr="00F04061">
        <w:rPr>
          <w:rFonts w:ascii="Times New Roman" w:eastAsia="MS Mincho" w:hAnsi="Times New Roman" w:cs="Times New Roman"/>
          <w:sz w:val="28"/>
          <w:szCs w:val="28"/>
          <w:lang w:val="ru-RU" w:eastAsia="ru-RU"/>
        </w:rPr>
        <w:t>Журнал включен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w:t>
      </w:r>
      <w:r w:rsidRPr="00F04061">
        <w:rPr>
          <w:rFonts w:ascii="Times New Roman" w:eastAsia="MS Mincho" w:hAnsi="Times New Roman" w:cs="Times New Roman"/>
          <w:i/>
          <w:sz w:val="24"/>
          <w:szCs w:val="24"/>
          <w:lang w:val="ru-RU" w:eastAsia="ru-RU"/>
        </w:rPr>
        <w:t xml:space="preserve">Распоряжение </w:t>
      </w:r>
      <w:proofErr w:type="spellStart"/>
      <w:r w:rsidRPr="00F04061">
        <w:rPr>
          <w:rFonts w:ascii="Times New Roman" w:eastAsia="MS Mincho" w:hAnsi="Times New Roman" w:cs="Times New Roman"/>
          <w:i/>
          <w:sz w:val="24"/>
          <w:szCs w:val="24"/>
          <w:lang w:val="ru-RU" w:eastAsia="ru-RU"/>
        </w:rPr>
        <w:t>Минобрнауки</w:t>
      </w:r>
      <w:proofErr w:type="spellEnd"/>
      <w:r w:rsidRPr="00F04061">
        <w:rPr>
          <w:rFonts w:ascii="Times New Roman" w:eastAsia="MS Mincho" w:hAnsi="Times New Roman" w:cs="Times New Roman"/>
          <w:i/>
          <w:sz w:val="24"/>
          <w:szCs w:val="24"/>
          <w:lang w:val="ru-RU" w:eastAsia="ru-RU"/>
        </w:rPr>
        <w:t xml:space="preserve"> РФ от 26.01.2016 № Р -4</w:t>
      </w:r>
      <w:r w:rsidRPr="00F04061">
        <w:rPr>
          <w:rFonts w:ascii="Times New Roman" w:eastAsia="MS Mincho" w:hAnsi="Times New Roman" w:cs="Times New Roman"/>
          <w:sz w:val="28"/>
          <w:szCs w:val="28"/>
          <w:lang w:val="ru-RU" w:eastAsia="ru-RU"/>
        </w:rPr>
        <w:t>).</w:t>
      </w:r>
    </w:p>
    <w:p w14:paraId="30D4B576" w14:textId="77777777" w:rsidR="00E7721D" w:rsidRPr="00F04061"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
    <w:p w14:paraId="6B4238EC" w14:textId="6128273F" w:rsidR="00E7721D" w:rsidRPr="00F04061" w:rsidRDefault="00E7721D" w:rsidP="00E7721D">
      <w:pPr>
        <w:shd w:val="clear" w:color="auto" w:fill="FFFFFF"/>
        <w:spacing w:after="0" w:line="240" w:lineRule="auto"/>
        <w:ind w:firstLine="709"/>
        <w:jc w:val="both"/>
        <w:rPr>
          <w:rFonts w:ascii="Times New Roman" w:eastAsia="Times New Roman" w:hAnsi="Times New Roman" w:cs="Times New Roman"/>
          <w:bCs/>
          <w:sz w:val="28"/>
          <w:szCs w:val="28"/>
          <w:lang w:val="ru-RU" w:eastAsia="ru-RU"/>
        </w:rPr>
      </w:pPr>
      <w:r w:rsidRPr="00F04061">
        <w:rPr>
          <w:rFonts w:ascii="Times New Roman" w:eastAsia="Times New Roman" w:hAnsi="Times New Roman" w:cs="Times New Roman"/>
          <w:bCs/>
          <w:sz w:val="28"/>
          <w:szCs w:val="28"/>
          <w:lang w:val="ru-RU" w:eastAsia="ru-RU"/>
        </w:rPr>
        <w:t xml:space="preserve">Конференция состоится </w:t>
      </w:r>
      <w:r w:rsidRPr="00F04061">
        <w:rPr>
          <w:rFonts w:ascii="Times New Roman" w:eastAsia="Times New Roman" w:hAnsi="Times New Roman" w:cs="Times New Roman"/>
          <w:b/>
          <w:bCs/>
          <w:sz w:val="28"/>
          <w:szCs w:val="28"/>
          <w:lang w:val="ru-RU" w:eastAsia="ru-RU"/>
        </w:rPr>
        <w:t>15 октября 2018 года</w:t>
      </w:r>
      <w:r w:rsidRPr="00F04061">
        <w:rPr>
          <w:rFonts w:ascii="Times New Roman" w:eastAsia="Times New Roman" w:hAnsi="Times New Roman" w:cs="Times New Roman"/>
          <w:bCs/>
          <w:sz w:val="28"/>
          <w:szCs w:val="28"/>
          <w:lang w:val="ru-RU" w:eastAsia="ru-RU"/>
        </w:rPr>
        <w:t xml:space="preserve"> в 13 часов по адресу: 350044, Россия, г. Краснодар, ул. Калинина, 13.</w:t>
      </w:r>
      <w:r w:rsidR="008F14FF">
        <w:rPr>
          <w:rFonts w:ascii="Times New Roman" w:eastAsia="Times New Roman" w:hAnsi="Times New Roman" w:cs="Times New Roman"/>
          <w:bCs/>
          <w:sz w:val="28"/>
          <w:szCs w:val="28"/>
          <w:lang w:val="ru-RU" w:eastAsia="ru-RU"/>
        </w:rPr>
        <w:t xml:space="preserve"> Главный корпус.</w:t>
      </w:r>
    </w:p>
    <w:p w14:paraId="668E9365" w14:textId="77777777" w:rsidR="00E7721D" w:rsidRPr="00F04061" w:rsidRDefault="00E7721D" w:rsidP="00E7721D">
      <w:pPr>
        <w:shd w:val="clear" w:color="auto" w:fill="FFFFFF"/>
        <w:spacing w:after="0" w:line="240" w:lineRule="auto"/>
        <w:ind w:firstLine="709"/>
        <w:jc w:val="both"/>
        <w:rPr>
          <w:rFonts w:ascii="Times New Roman" w:eastAsia="Times New Roman" w:hAnsi="Times New Roman" w:cs="Times New Roman"/>
          <w:bCs/>
          <w:sz w:val="28"/>
          <w:szCs w:val="28"/>
          <w:lang w:val="ru-RU" w:eastAsia="ru-RU"/>
        </w:rPr>
      </w:pPr>
      <w:r w:rsidRPr="00F04061">
        <w:rPr>
          <w:rFonts w:ascii="Times New Roman" w:eastAsia="Times New Roman" w:hAnsi="Times New Roman" w:cs="Times New Roman"/>
          <w:b/>
          <w:bCs/>
          <w:sz w:val="28"/>
          <w:szCs w:val="28"/>
          <w:lang w:val="ru-RU" w:eastAsia="ru-RU"/>
        </w:rPr>
        <w:t>Форма</w:t>
      </w:r>
      <w:r w:rsidRPr="00F04061">
        <w:rPr>
          <w:rFonts w:ascii="Times New Roman" w:eastAsia="Times New Roman" w:hAnsi="Times New Roman" w:cs="Times New Roman"/>
          <w:bCs/>
          <w:sz w:val="28"/>
          <w:szCs w:val="28"/>
          <w:lang w:val="ru-RU" w:eastAsia="ru-RU"/>
        </w:rPr>
        <w:t xml:space="preserve"> проведения конференции: очно-заочная.</w:t>
      </w:r>
    </w:p>
    <w:p w14:paraId="117CA676" w14:textId="22B520B9" w:rsidR="00E7721D" w:rsidRPr="00F04061" w:rsidRDefault="00E7721D" w:rsidP="00074F2B">
      <w:pPr>
        <w:shd w:val="clear" w:color="auto" w:fill="FFFFFF"/>
        <w:spacing w:after="0" w:line="240" w:lineRule="auto"/>
        <w:jc w:val="both"/>
        <w:rPr>
          <w:rFonts w:ascii="Times New Roman" w:eastAsia="MS Mincho" w:hAnsi="Times New Roman" w:cs="Times New Roman"/>
          <w:sz w:val="28"/>
          <w:szCs w:val="28"/>
          <w:lang w:val="ru-RU" w:eastAsia="ru-RU"/>
        </w:rPr>
      </w:pPr>
    </w:p>
    <w:p w14:paraId="12FF32F0" w14:textId="709FAA88" w:rsidR="00E7721D" w:rsidRPr="00F04061" w:rsidRDefault="00E7721D" w:rsidP="00E7721D">
      <w:pPr>
        <w:shd w:val="clear" w:color="auto" w:fill="FFFFFF"/>
        <w:spacing w:after="0" w:line="240" w:lineRule="auto"/>
        <w:ind w:firstLine="709"/>
        <w:jc w:val="both"/>
        <w:rPr>
          <w:rFonts w:ascii="Times New Roman" w:eastAsia="Times New Roman" w:hAnsi="Times New Roman" w:cs="Times New Roman"/>
          <w:bCs/>
          <w:sz w:val="28"/>
          <w:szCs w:val="28"/>
          <w:lang w:val="ru-RU" w:eastAsia="ru-RU"/>
        </w:rPr>
      </w:pPr>
      <w:r w:rsidRPr="00F04061">
        <w:rPr>
          <w:rFonts w:ascii="Times New Roman" w:eastAsia="Times New Roman" w:hAnsi="Times New Roman" w:cs="Times New Roman"/>
          <w:bCs/>
          <w:sz w:val="28"/>
          <w:szCs w:val="28"/>
          <w:lang w:val="ru-RU" w:eastAsia="ru-RU"/>
        </w:rPr>
        <w:t xml:space="preserve">Программа научно-практической конференции будет разработана на основании </w:t>
      </w:r>
      <w:r w:rsidR="0048109A" w:rsidRPr="00F04061">
        <w:rPr>
          <w:rFonts w:ascii="Times New Roman" w:eastAsia="Times New Roman" w:hAnsi="Times New Roman" w:cs="Times New Roman"/>
          <w:bCs/>
          <w:sz w:val="28"/>
          <w:szCs w:val="28"/>
          <w:lang w:val="ru-RU" w:eastAsia="ru-RU"/>
        </w:rPr>
        <w:t>заявок,</w:t>
      </w:r>
      <w:r w:rsidRPr="00F04061">
        <w:rPr>
          <w:rFonts w:ascii="Times New Roman" w:eastAsia="Times New Roman" w:hAnsi="Times New Roman" w:cs="Times New Roman"/>
          <w:bCs/>
          <w:sz w:val="28"/>
          <w:szCs w:val="28"/>
          <w:lang w:val="ru-RU" w:eastAsia="ru-RU"/>
        </w:rPr>
        <w:t xml:space="preserve"> поступивших </w:t>
      </w:r>
      <w:r w:rsidRPr="00776065">
        <w:rPr>
          <w:rFonts w:ascii="Times New Roman" w:eastAsia="Times New Roman" w:hAnsi="Times New Roman" w:cs="Times New Roman"/>
          <w:bCs/>
          <w:sz w:val="28"/>
          <w:szCs w:val="28"/>
          <w:u w:val="single"/>
          <w:lang w:val="ru-RU" w:eastAsia="ru-RU"/>
        </w:rPr>
        <w:t xml:space="preserve">до </w:t>
      </w:r>
      <w:r w:rsidR="00296F8B">
        <w:rPr>
          <w:rFonts w:ascii="Times New Roman" w:eastAsia="Times New Roman" w:hAnsi="Times New Roman" w:cs="Times New Roman"/>
          <w:bCs/>
          <w:sz w:val="28"/>
          <w:szCs w:val="28"/>
          <w:u w:val="single"/>
          <w:lang w:val="ru-RU" w:eastAsia="ru-RU"/>
        </w:rPr>
        <w:t>5</w:t>
      </w:r>
      <w:r w:rsidR="00074F2B" w:rsidRPr="00776065">
        <w:rPr>
          <w:rFonts w:ascii="Times New Roman" w:eastAsia="Times New Roman" w:hAnsi="Times New Roman" w:cs="Times New Roman"/>
          <w:bCs/>
          <w:sz w:val="28"/>
          <w:szCs w:val="28"/>
          <w:u w:val="single"/>
          <w:lang w:val="ru-RU" w:eastAsia="ru-RU"/>
        </w:rPr>
        <w:t xml:space="preserve"> октября</w:t>
      </w:r>
      <w:r w:rsidRPr="00776065">
        <w:rPr>
          <w:rFonts w:ascii="Times New Roman" w:eastAsia="Times New Roman" w:hAnsi="Times New Roman" w:cs="Times New Roman"/>
          <w:bCs/>
          <w:sz w:val="28"/>
          <w:szCs w:val="28"/>
          <w:u w:val="single"/>
          <w:lang w:val="ru-RU" w:eastAsia="ru-RU"/>
        </w:rPr>
        <w:t xml:space="preserve"> 2018</w:t>
      </w:r>
      <w:r w:rsidRPr="00F04061">
        <w:rPr>
          <w:rFonts w:ascii="Times New Roman" w:eastAsia="Times New Roman" w:hAnsi="Times New Roman" w:cs="Times New Roman"/>
          <w:bCs/>
          <w:sz w:val="28"/>
          <w:szCs w:val="28"/>
          <w:lang w:val="ru-RU" w:eastAsia="ru-RU"/>
        </w:rPr>
        <w:t xml:space="preserve"> г. в электронном виде. По итогам конференции будет сформирован электронный сборник статей участников, представивших статьи (тезисы докладов), который будет размещен в РИНЦ. Сборник будет иметь номер </w:t>
      </w:r>
      <w:r w:rsidRPr="00F04061">
        <w:rPr>
          <w:rFonts w:ascii="Times New Roman" w:eastAsia="Times New Roman" w:hAnsi="Times New Roman" w:cs="Times New Roman"/>
          <w:bCs/>
          <w:sz w:val="28"/>
          <w:szCs w:val="28"/>
          <w:lang w:eastAsia="ru-RU"/>
        </w:rPr>
        <w:t>ISBN</w:t>
      </w:r>
      <w:r w:rsidRPr="00F04061">
        <w:rPr>
          <w:rFonts w:ascii="Times New Roman" w:eastAsia="Times New Roman" w:hAnsi="Times New Roman" w:cs="Times New Roman"/>
          <w:bCs/>
          <w:sz w:val="28"/>
          <w:szCs w:val="28"/>
          <w:lang w:val="ru-RU" w:eastAsia="ru-RU"/>
        </w:rPr>
        <w:t>. Каждый участник, заявленный в Программе конференции, получит именной Сертификат.</w:t>
      </w:r>
    </w:p>
    <w:p w14:paraId="6351D70F" w14:textId="77777777" w:rsidR="00E7721D" w:rsidRPr="00F04061" w:rsidRDefault="00E7721D" w:rsidP="00E7721D">
      <w:pPr>
        <w:shd w:val="clear" w:color="auto" w:fill="FFFFFF"/>
        <w:spacing w:after="0" w:line="240" w:lineRule="auto"/>
        <w:ind w:firstLine="709"/>
        <w:jc w:val="both"/>
        <w:rPr>
          <w:rFonts w:ascii="Times New Roman" w:eastAsia="Times New Roman" w:hAnsi="Times New Roman" w:cs="Times New Roman"/>
          <w:bCs/>
          <w:sz w:val="28"/>
          <w:szCs w:val="28"/>
          <w:lang w:val="ru-RU" w:eastAsia="ru-RU"/>
        </w:rPr>
      </w:pPr>
      <w:r w:rsidRPr="00F04061">
        <w:rPr>
          <w:rFonts w:ascii="Times New Roman" w:eastAsia="Times New Roman" w:hAnsi="Times New Roman" w:cs="Times New Roman"/>
          <w:bCs/>
          <w:sz w:val="28"/>
          <w:szCs w:val="28"/>
          <w:lang w:val="ru-RU" w:eastAsia="ru-RU"/>
        </w:rPr>
        <w:t xml:space="preserve">Участие в конференции бесплатное. Соавторство допускается с научным руководителем либо с лицом, имеющим ученую степень кандидата юридических наук или доктора юридических наук. Один автор имеет право представить не более одной статьи. </w:t>
      </w:r>
    </w:p>
    <w:p w14:paraId="55B44B4A" w14:textId="77777777" w:rsidR="00E7721D" w:rsidRPr="00F04061"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
    <w:p w14:paraId="00B944DB" w14:textId="796B2F3F" w:rsidR="00E7721D" w:rsidRPr="00074F2B" w:rsidRDefault="00E149F5" w:rsidP="00E7721D">
      <w:pPr>
        <w:shd w:val="clear" w:color="auto" w:fill="FFFFFF"/>
        <w:spacing w:after="0" w:line="240" w:lineRule="auto"/>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b/>
          <w:bCs/>
          <w:i/>
          <w:sz w:val="28"/>
          <w:szCs w:val="28"/>
          <w:lang w:val="ru-RU" w:eastAsia="ru-RU"/>
        </w:rPr>
        <w:t>Срок для отправки документов: 5</w:t>
      </w:r>
      <w:r w:rsidR="00E7721D" w:rsidRPr="00074F2B">
        <w:rPr>
          <w:rFonts w:ascii="Times New Roman" w:eastAsia="Times New Roman" w:hAnsi="Times New Roman" w:cs="Times New Roman"/>
          <w:b/>
          <w:bCs/>
          <w:i/>
          <w:sz w:val="28"/>
          <w:szCs w:val="28"/>
          <w:lang w:val="ru-RU" w:eastAsia="ru-RU"/>
        </w:rPr>
        <w:t xml:space="preserve"> октября 2018 г. (включительно).</w:t>
      </w:r>
    </w:p>
    <w:p w14:paraId="510E3F4C" w14:textId="7A4D5C2E" w:rsidR="00E7721D" w:rsidRPr="00A74BB9" w:rsidRDefault="00E149F5" w:rsidP="00E7721D">
      <w:pPr>
        <w:shd w:val="clear" w:color="auto" w:fill="FFFFFF"/>
        <w:spacing w:after="0" w:line="240" w:lineRule="auto"/>
        <w:jc w:val="both"/>
        <w:rPr>
          <w:rFonts w:ascii="Times New Roman" w:eastAsia="Times New Roman" w:hAnsi="Times New Roman"/>
          <w:bCs/>
          <w:sz w:val="28"/>
          <w:szCs w:val="28"/>
          <w:lang w:val="ru-RU" w:eastAsia="ru-RU"/>
        </w:rPr>
      </w:pPr>
      <w:r>
        <w:rPr>
          <w:rFonts w:ascii="Times New Roman" w:eastAsia="Times New Roman" w:hAnsi="Times New Roman" w:cs="Times New Roman"/>
          <w:bCs/>
          <w:sz w:val="28"/>
          <w:szCs w:val="28"/>
          <w:lang w:val="ru-RU" w:eastAsia="ru-RU"/>
        </w:rPr>
        <w:t>Адрес для отправки статей по электронной почте:</w:t>
      </w:r>
      <w:r w:rsidRPr="00A74BB9">
        <w:rPr>
          <w:rFonts w:ascii="Times New Roman" w:eastAsia="Times New Roman" w:hAnsi="Times New Roman"/>
          <w:bCs/>
          <w:sz w:val="28"/>
          <w:szCs w:val="28"/>
          <w:lang w:val="ru-RU" w:eastAsia="ru-RU"/>
        </w:rPr>
        <w:t xml:space="preserve"> </w:t>
      </w:r>
      <w:proofErr w:type="spellStart"/>
      <w:r>
        <w:rPr>
          <w:rFonts w:ascii="Times New Roman" w:eastAsia="Times New Roman" w:hAnsi="Times New Roman"/>
          <w:bCs/>
          <w:sz w:val="28"/>
          <w:szCs w:val="28"/>
          <w:lang w:eastAsia="ru-RU"/>
        </w:rPr>
        <w:t>tarhanluagr</w:t>
      </w:r>
      <w:proofErr w:type="spellEnd"/>
      <w:r w:rsidRPr="00A74BB9">
        <w:rPr>
          <w:rFonts w:ascii="Times New Roman" w:eastAsia="Times New Roman" w:hAnsi="Times New Roman"/>
          <w:bCs/>
          <w:sz w:val="28"/>
          <w:szCs w:val="28"/>
          <w:lang w:val="ru-RU" w:eastAsia="ru-RU"/>
        </w:rPr>
        <w:t>@</w:t>
      </w:r>
      <w:proofErr w:type="spellStart"/>
      <w:r>
        <w:rPr>
          <w:rFonts w:ascii="Times New Roman" w:eastAsia="Times New Roman" w:hAnsi="Times New Roman"/>
          <w:bCs/>
          <w:sz w:val="28"/>
          <w:szCs w:val="28"/>
          <w:lang w:eastAsia="ru-RU"/>
        </w:rPr>
        <w:t>yandex</w:t>
      </w:r>
      <w:proofErr w:type="spellEnd"/>
      <w:r w:rsidRPr="00A74BB9">
        <w:rPr>
          <w:rFonts w:ascii="Times New Roman" w:eastAsia="Times New Roman" w:hAnsi="Times New Roman"/>
          <w:bCs/>
          <w:sz w:val="28"/>
          <w:szCs w:val="28"/>
          <w:lang w:val="ru-RU" w:eastAsia="ru-RU"/>
        </w:rPr>
        <w:t>.</w:t>
      </w:r>
      <w:proofErr w:type="spellStart"/>
      <w:r>
        <w:rPr>
          <w:rFonts w:ascii="Times New Roman" w:eastAsia="Times New Roman" w:hAnsi="Times New Roman"/>
          <w:bCs/>
          <w:sz w:val="28"/>
          <w:szCs w:val="28"/>
          <w:lang w:eastAsia="ru-RU"/>
        </w:rPr>
        <w:t>ru</w:t>
      </w:r>
      <w:proofErr w:type="spellEnd"/>
      <w:r w:rsidRPr="00A74BB9">
        <w:rPr>
          <w:rFonts w:ascii="Times New Roman" w:eastAsia="Times New Roman" w:hAnsi="Times New Roman"/>
          <w:bCs/>
          <w:sz w:val="28"/>
          <w:szCs w:val="28"/>
          <w:lang w:val="ru-RU" w:eastAsia="ru-RU"/>
        </w:rPr>
        <w:t xml:space="preserve"> </w:t>
      </w:r>
      <w:proofErr w:type="spellStart"/>
      <w:r w:rsidRPr="00A74BB9">
        <w:rPr>
          <w:rFonts w:ascii="Times New Roman" w:eastAsia="Times New Roman" w:hAnsi="Times New Roman"/>
          <w:bCs/>
          <w:sz w:val="28"/>
          <w:szCs w:val="28"/>
          <w:lang w:val="ru-RU" w:eastAsia="ru-RU"/>
        </w:rPr>
        <w:t>Чиришьян</w:t>
      </w:r>
      <w:proofErr w:type="spellEnd"/>
      <w:r w:rsidRPr="00A74BB9">
        <w:rPr>
          <w:rFonts w:ascii="Times New Roman" w:eastAsia="Times New Roman" w:hAnsi="Times New Roman"/>
          <w:bCs/>
          <w:sz w:val="28"/>
          <w:szCs w:val="28"/>
          <w:lang w:val="ru-RU" w:eastAsia="ru-RU"/>
        </w:rPr>
        <w:t xml:space="preserve"> </w:t>
      </w:r>
      <w:proofErr w:type="spellStart"/>
      <w:r w:rsidRPr="00A74BB9">
        <w:rPr>
          <w:rFonts w:ascii="Times New Roman" w:eastAsia="Times New Roman" w:hAnsi="Times New Roman"/>
          <w:bCs/>
          <w:sz w:val="28"/>
          <w:szCs w:val="28"/>
          <w:lang w:val="ru-RU" w:eastAsia="ru-RU"/>
        </w:rPr>
        <w:t>Анджелике</w:t>
      </w:r>
      <w:proofErr w:type="spellEnd"/>
      <w:r w:rsidRPr="00A74BB9">
        <w:rPr>
          <w:rFonts w:ascii="Times New Roman" w:eastAsia="Times New Roman" w:hAnsi="Times New Roman"/>
          <w:bCs/>
          <w:sz w:val="28"/>
          <w:szCs w:val="28"/>
          <w:lang w:val="ru-RU" w:eastAsia="ru-RU"/>
        </w:rPr>
        <w:t xml:space="preserve"> </w:t>
      </w:r>
      <w:proofErr w:type="spellStart"/>
      <w:r w:rsidRPr="00A74BB9">
        <w:rPr>
          <w:rFonts w:ascii="Times New Roman" w:eastAsia="Times New Roman" w:hAnsi="Times New Roman"/>
          <w:bCs/>
          <w:sz w:val="28"/>
          <w:szCs w:val="28"/>
          <w:lang w:val="ru-RU" w:eastAsia="ru-RU"/>
        </w:rPr>
        <w:t>Рубеновне</w:t>
      </w:r>
      <w:proofErr w:type="spellEnd"/>
    </w:p>
    <w:p w14:paraId="67C8E497" w14:textId="77777777" w:rsidR="00E149F5" w:rsidRPr="00F04061" w:rsidRDefault="00E149F5"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
    <w:p w14:paraId="343CBE01" w14:textId="77777777" w:rsidR="00E7721D" w:rsidRPr="00F04061" w:rsidRDefault="00E7721D" w:rsidP="00E7721D">
      <w:pPr>
        <w:shd w:val="clear" w:color="auto" w:fill="FFFFFF"/>
        <w:spacing w:after="0" w:line="240" w:lineRule="auto"/>
        <w:jc w:val="both"/>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Приложения:</w:t>
      </w:r>
      <w:r w:rsidRPr="00F04061">
        <w:rPr>
          <w:rFonts w:ascii="Times New Roman" w:hAnsi="Times New Roman" w:cs="Times New Roman"/>
          <w:b/>
          <w:bCs/>
          <w:sz w:val="28"/>
          <w:szCs w:val="28"/>
          <w:lang w:val="ru-RU"/>
        </w:rPr>
        <w:tab/>
        <w:t>1. Заявка</w:t>
      </w:r>
    </w:p>
    <w:p w14:paraId="1951FC2A" w14:textId="77777777" w:rsidR="00E7721D" w:rsidRPr="00F04061" w:rsidRDefault="00E7721D" w:rsidP="00E7721D">
      <w:pPr>
        <w:shd w:val="clear" w:color="auto" w:fill="FFFFFF"/>
        <w:spacing w:after="0" w:line="240" w:lineRule="auto"/>
        <w:jc w:val="both"/>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ab/>
      </w:r>
      <w:r w:rsidRPr="00F04061">
        <w:rPr>
          <w:rFonts w:ascii="Times New Roman" w:hAnsi="Times New Roman" w:cs="Times New Roman"/>
          <w:b/>
          <w:bCs/>
          <w:sz w:val="28"/>
          <w:szCs w:val="28"/>
          <w:lang w:val="ru-RU"/>
        </w:rPr>
        <w:tab/>
      </w:r>
      <w:r w:rsidRPr="00F04061">
        <w:rPr>
          <w:rFonts w:ascii="Times New Roman" w:hAnsi="Times New Roman" w:cs="Times New Roman"/>
          <w:b/>
          <w:bCs/>
          <w:sz w:val="28"/>
          <w:szCs w:val="28"/>
          <w:lang w:val="ru-RU"/>
        </w:rPr>
        <w:tab/>
        <w:t>2. Требования к оформлению и к подаче статей</w:t>
      </w:r>
      <w:r w:rsidRPr="00F04061">
        <w:rPr>
          <w:rFonts w:ascii="Times New Roman" w:hAnsi="Times New Roman" w:cs="Times New Roman"/>
          <w:b/>
          <w:bCs/>
          <w:sz w:val="28"/>
          <w:szCs w:val="28"/>
          <w:lang w:val="ru-RU"/>
        </w:rPr>
        <w:br w:type="page"/>
      </w:r>
    </w:p>
    <w:p w14:paraId="79439BE4" w14:textId="77777777" w:rsidR="00E7721D" w:rsidRPr="00F04061" w:rsidRDefault="00E7721D" w:rsidP="00E7721D">
      <w:pPr>
        <w:shd w:val="clear" w:color="auto" w:fill="FFFFFF"/>
        <w:spacing w:after="0" w:line="240" w:lineRule="auto"/>
        <w:jc w:val="right"/>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lastRenderedPageBreak/>
        <w:t xml:space="preserve">Приложение 1 </w:t>
      </w:r>
    </w:p>
    <w:p w14:paraId="31C0625B" w14:textId="77777777" w:rsidR="00E7721D" w:rsidRPr="00F04061" w:rsidRDefault="00E7721D" w:rsidP="00E7721D">
      <w:pPr>
        <w:shd w:val="clear" w:color="auto" w:fill="FFFFFF"/>
        <w:spacing w:after="0" w:line="240" w:lineRule="auto"/>
        <w:jc w:val="both"/>
        <w:rPr>
          <w:rFonts w:ascii="Times New Roman" w:hAnsi="Times New Roman" w:cs="Times New Roman"/>
          <w:b/>
          <w:bCs/>
          <w:sz w:val="28"/>
          <w:szCs w:val="28"/>
          <w:lang w:val="ru-RU"/>
        </w:rPr>
      </w:pPr>
    </w:p>
    <w:p w14:paraId="3C89FF85" w14:textId="77777777" w:rsidR="00E7721D" w:rsidRPr="00F04061" w:rsidRDefault="00E7721D" w:rsidP="00E7721D">
      <w:pPr>
        <w:shd w:val="clear" w:color="auto" w:fill="FFFFFF"/>
        <w:spacing w:after="0" w:line="240" w:lineRule="auto"/>
        <w:jc w:val="center"/>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Заявка участника</w:t>
      </w:r>
    </w:p>
    <w:p w14:paraId="151C6F94" w14:textId="77777777" w:rsidR="00E7721D" w:rsidRPr="00F04061" w:rsidRDefault="00E7721D" w:rsidP="00E7721D">
      <w:pPr>
        <w:shd w:val="clear" w:color="auto" w:fill="FFFFFF"/>
        <w:spacing w:after="0" w:line="240" w:lineRule="auto"/>
        <w:jc w:val="center"/>
        <w:rPr>
          <w:rFonts w:ascii="Times New Roman" w:hAnsi="Times New Roman" w:cs="Times New Roman"/>
          <w:b/>
          <w:bCs/>
          <w:sz w:val="28"/>
          <w:szCs w:val="28"/>
          <w:lang w:val="ru-RU"/>
        </w:rPr>
      </w:pPr>
      <w:r w:rsidRPr="00F04061">
        <w:rPr>
          <w:rFonts w:ascii="Times New Roman" w:hAnsi="Times New Roman" w:cs="Times New Roman"/>
          <w:b/>
          <w:bCs/>
          <w:sz w:val="28"/>
          <w:szCs w:val="28"/>
        </w:rPr>
        <w:t>III</w:t>
      </w:r>
      <w:r w:rsidRPr="00F04061">
        <w:rPr>
          <w:rFonts w:ascii="Times New Roman" w:hAnsi="Times New Roman" w:cs="Times New Roman"/>
          <w:b/>
          <w:bCs/>
          <w:sz w:val="28"/>
          <w:szCs w:val="28"/>
          <w:lang w:val="ru-RU"/>
        </w:rPr>
        <w:t xml:space="preserve"> Всероссийской научно-практической конференции</w:t>
      </w:r>
    </w:p>
    <w:p w14:paraId="7EF14792" w14:textId="77777777" w:rsidR="00E7721D" w:rsidRPr="00F04061" w:rsidRDefault="00E7721D" w:rsidP="00E7721D">
      <w:pPr>
        <w:shd w:val="clear" w:color="auto" w:fill="FFFFFF"/>
        <w:spacing w:after="0" w:line="240" w:lineRule="auto"/>
        <w:jc w:val="center"/>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«Гражданское законодательство РФ: современное состояние, тенденции и перспективы развития»</w:t>
      </w:r>
    </w:p>
    <w:p w14:paraId="09539ED5" w14:textId="77777777" w:rsidR="00E7721D" w:rsidRPr="00F04061" w:rsidRDefault="00E7721D" w:rsidP="00E7721D">
      <w:pPr>
        <w:shd w:val="clear" w:color="auto" w:fill="FFFFFF"/>
        <w:spacing w:after="0" w:line="240" w:lineRule="auto"/>
        <w:jc w:val="both"/>
        <w:rPr>
          <w:rFonts w:ascii="Times New Roman" w:hAnsi="Times New Roman" w:cs="Times New Roman"/>
          <w:b/>
          <w:bCs/>
          <w:sz w:val="28"/>
          <w:szCs w:val="28"/>
          <w:lang w:val="ru-RU"/>
        </w:rPr>
      </w:pPr>
    </w:p>
    <w:tbl>
      <w:tblPr>
        <w:tblW w:w="88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840"/>
        <w:gridCol w:w="4320"/>
      </w:tblGrid>
      <w:tr w:rsidR="00E7721D" w:rsidRPr="00A74BB9" w14:paraId="3C3A4844" w14:textId="77777777" w:rsidTr="002D1F75">
        <w:tc>
          <w:tcPr>
            <w:tcW w:w="720" w:type="dxa"/>
            <w:tcBorders>
              <w:top w:val="single" w:sz="4" w:space="0" w:color="auto"/>
              <w:left w:val="single" w:sz="4" w:space="0" w:color="auto"/>
              <w:bottom w:val="single" w:sz="4" w:space="0" w:color="auto"/>
              <w:right w:val="single" w:sz="4" w:space="0" w:color="auto"/>
            </w:tcBorders>
          </w:tcPr>
          <w:p w14:paraId="68010F58"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lang w:val="ru-RU"/>
              </w:rPr>
            </w:pPr>
          </w:p>
        </w:tc>
        <w:tc>
          <w:tcPr>
            <w:tcW w:w="3840" w:type="dxa"/>
            <w:tcBorders>
              <w:top w:val="single" w:sz="4" w:space="0" w:color="auto"/>
              <w:left w:val="single" w:sz="4" w:space="0" w:color="auto"/>
              <w:bottom w:val="single" w:sz="4" w:space="0" w:color="auto"/>
              <w:right w:val="single" w:sz="4" w:space="0" w:color="auto"/>
            </w:tcBorders>
          </w:tcPr>
          <w:p w14:paraId="0BB68521"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Фамилия, имя, отчество (полностью) на русском и английском языках</w:t>
            </w:r>
          </w:p>
        </w:tc>
        <w:tc>
          <w:tcPr>
            <w:tcW w:w="4320" w:type="dxa"/>
            <w:tcBorders>
              <w:top w:val="single" w:sz="4" w:space="0" w:color="auto"/>
              <w:left w:val="single" w:sz="4" w:space="0" w:color="auto"/>
              <w:bottom w:val="single" w:sz="4" w:space="0" w:color="auto"/>
              <w:right w:val="single" w:sz="4" w:space="0" w:color="auto"/>
            </w:tcBorders>
          </w:tcPr>
          <w:p w14:paraId="741DF483"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lang w:val="ru-RU"/>
              </w:rPr>
            </w:pPr>
          </w:p>
        </w:tc>
      </w:tr>
      <w:tr w:rsidR="00E7721D" w:rsidRPr="00A74BB9" w14:paraId="3F97B99B" w14:textId="77777777" w:rsidTr="002D1F75">
        <w:tc>
          <w:tcPr>
            <w:tcW w:w="720" w:type="dxa"/>
            <w:tcBorders>
              <w:top w:val="single" w:sz="4" w:space="0" w:color="auto"/>
              <w:left w:val="single" w:sz="4" w:space="0" w:color="auto"/>
              <w:bottom w:val="single" w:sz="4" w:space="0" w:color="auto"/>
              <w:right w:val="single" w:sz="4" w:space="0" w:color="auto"/>
            </w:tcBorders>
          </w:tcPr>
          <w:p w14:paraId="22F32A27"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lang w:val="ru-RU"/>
              </w:rPr>
            </w:pPr>
          </w:p>
        </w:tc>
        <w:tc>
          <w:tcPr>
            <w:tcW w:w="3840" w:type="dxa"/>
            <w:tcBorders>
              <w:top w:val="single" w:sz="4" w:space="0" w:color="auto"/>
              <w:left w:val="single" w:sz="4" w:space="0" w:color="auto"/>
              <w:bottom w:val="single" w:sz="4" w:space="0" w:color="auto"/>
              <w:right w:val="single" w:sz="4" w:space="0" w:color="auto"/>
            </w:tcBorders>
          </w:tcPr>
          <w:p w14:paraId="65A4DEA7"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Место обучения (ВУЗ) полностью на русском и английском языках</w:t>
            </w:r>
          </w:p>
        </w:tc>
        <w:tc>
          <w:tcPr>
            <w:tcW w:w="4320" w:type="dxa"/>
            <w:tcBorders>
              <w:top w:val="single" w:sz="4" w:space="0" w:color="auto"/>
              <w:left w:val="single" w:sz="4" w:space="0" w:color="auto"/>
              <w:bottom w:val="single" w:sz="4" w:space="0" w:color="auto"/>
              <w:right w:val="single" w:sz="4" w:space="0" w:color="auto"/>
            </w:tcBorders>
          </w:tcPr>
          <w:p w14:paraId="00FE8743"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lang w:val="ru-RU"/>
              </w:rPr>
            </w:pPr>
          </w:p>
        </w:tc>
      </w:tr>
      <w:tr w:rsidR="00E7721D" w:rsidRPr="00F04061" w14:paraId="52ED3B82" w14:textId="77777777" w:rsidTr="002D1F75">
        <w:tc>
          <w:tcPr>
            <w:tcW w:w="720" w:type="dxa"/>
            <w:tcBorders>
              <w:top w:val="single" w:sz="4" w:space="0" w:color="auto"/>
              <w:left w:val="single" w:sz="4" w:space="0" w:color="auto"/>
              <w:bottom w:val="single" w:sz="4" w:space="0" w:color="auto"/>
              <w:right w:val="single" w:sz="4" w:space="0" w:color="auto"/>
            </w:tcBorders>
          </w:tcPr>
          <w:p w14:paraId="3AB845DA"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lang w:val="ru-RU"/>
              </w:rPr>
            </w:pPr>
          </w:p>
        </w:tc>
        <w:tc>
          <w:tcPr>
            <w:tcW w:w="3840" w:type="dxa"/>
            <w:tcBorders>
              <w:top w:val="single" w:sz="4" w:space="0" w:color="auto"/>
              <w:left w:val="single" w:sz="4" w:space="0" w:color="auto"/>
              <w:bottom w:val="single" w:sz="4" w:space="0" w:color="auto"/>
              <w:right w:val="single" w:sz="4" w:space="0" w:color="auto"/>
            </w:tcBorders>
          </w:tcPr>
          <w:p w14:paraId="4A5C99A1"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roofErr w:type="spellStart"/>
            <w:r w:rsidRPr="00F04061">
              <w:rPr>
                <w:rFonts w:ascii="Times New Roman" w:hAnsi="Times New Roman" w:cs="Times New Roman"/>
                <w:b/>
                <w:bCs/>
                <w:sz w:val="28"/>
                <w:szCs w:val="28"/>
              </w:rPr>
              <w:t>Направление</w:t>
            </w:r>
            <w:proofErr w:type="spellEnd"/>
            <w:r w:rsidRPr="00F04061">
              <w:rPr>
                <w:rFonts w:ascii="Times New Roman" w:hAnsi="Times New Roman" w:cs="Times New Roman"/>
                <w:b/>
                <w:bCs/>
                <w:sz w:val="28"/>
                <w:szCs w:val="28"/>
              </w:rPr>
              <w:t xml:space="preserve"> </w:t>
            </w:r>
            <w:proofErr w:type="spellStart"/>
            <w:r w:rsidRPr="00F04061">
              <w:rPr>
                <w:rFonts w:ascii="Times New Roman" w:hAnsi="Times New Roman" w:cs="Times New Roman"/>
                <w:b/>
                <w:bCs/>
                <w:sz w:val="28"/>
                <w:szCs w:val="28"/>
              </w:rPr>
              <w:t>подготовки</w:t>
            </w:r>
            <w:proofErr w:type="spellEnd"/>
          </w:p>
        </w:tc>
        <w:tc>
          <w:tcPr>
            <w:tcW w:w="4320" w:type="dxa"/>
            <w:tcBorders>
              <w:top w:val="single" w:sz="4" w:space="0" w:color="auto"/>
              <w:left w:val="single" w:sz="4" w:space="0" w:color="auto"/>
              <w:bottom w:val="single" w:sz="4" w:space="0" w:color="auto"/>
              <w:right w:val="single" w:sz="4" w:space="0" w:color="auto"/>
            </w:tcBorders>
          </w:tcPr>
          <w:p w14:paraId="5D7EA2BB"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p w14:paraId="5E35D9B1"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tc>
      </w:tr>
      <w:tr w:rsidR="00E7721D" w:rsidRPr="00A74BB9" w14:paraId="0E4B6F33" w14:textId="77777777" w:rsidTr="002D1F75">
        <w:tc>
          <w:tcPr>
            <w:tcW w:w="720" w:type="dxa"/>
            <w:tcBorders>
              <w:top w:val="single" w:sz="4" w:space="0" w:color="auto"/>
              <w:left w:val="single" w:sz="4" w:space="0" w:color="auto"/>
              <w:bottom w:val="single" w:sz="4" w:space="0" w:color="auto"/>
              <w:right w:val="single" w:sz="4" w:space="0" w:color="auto"/>
            </w:tcBorders>
          </w:tcPr>
          <w:p w14:paraId="7210CCC1"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rPr>
            </w:pPr>
          </w:p>
        </w:tc>
        <w:tc>
          <w:tcPr>
            <w:tcW w:w="3840" w:type="dxa"/>
            <w:tcBorders>
              <w:top w:val="single" w:sz="4" w:space="0" w:color="auto"/>
              <w:left w:val="single" w:sz="4" w:space="0" w:color="auto"/>
              <w:bottom w:val="single" w:sz="4" w:space="0" w:color="auto"/>
              <w:right w:val="single" w:sz="4" w:space="0" w:color="auto"/>
            </w:tcBorders>
          </w:tcPr>
          <w:p w14:paraId="098C02D9" w14:textId="68F9A764" w:rsidR="00E7721D" w:rsidRPr="00F04061" w:rsidRDefault="00E7721D" w:rsidP="00074F2B">
            <w:pPr>
              <w:shd w:val="clear" w:color="auto" w:fill="FFFFFF"/>
              <w:spacing w:after="0" w:line="240" w:lineRule="auto"/>
              <w:jc w:val="both"/>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Фам</w:t>
            </w:r>
            <w:r w:rsidR="003E60BB">
              <w:rPr>
                <w:rFonts w:ascii="Times New Roman" w:hAnsi="Times New Roman" w:cs="Times New Roman"/>
                <w:b/>
                <w:bCs/>
                <w:sz w:val="28"/>
                <w:szCs w:val="28"/>
                <w:lang w:val="ru-RU"/>
              </w:rPr>
              <w:t xml:space="preserve">илия, имя, отчество </w:t>
            </w:r>
            <w:r w:rsidRPr="00F04061">
              <w:rPr>
                <w:rFonts w:ascii="Times New Roman" w:hAnsi="Times New Roman" w:cs="Times New Roman"/>
                <w:b/>
                <w:bCs/>
                <w:sz w:val="28"/>
                <w:szCs w:val="28"/>
                <w:lang w:val="ru-RU"/>
              </w:rPr>
              <w:t>научного руководителя (</w:t>
            </w:r>
            <w:r w:rsidR="00074F2B">
              <w:rPr>
                <w:rFonts w:ascii="Times New Roman" w:hAnsi="Times New Roman" w:cs="Times New Roman"/>
                <w:b/>
                <w:bCs/>
                <w:sz w:val="28"/>
                <w:szCs w:val="28"/>
                <w:lang w:val="ru-RU"/>
              </w:rPr>
              <w:t>для магистрантов и аспирантов</w:t>
            </w:r>
            <w:r w:rsidRPr="00F04061">
              <w:rPr>
                <w:rFonts w:ascii="Times New Roman" w:hAnsi="Times New Roman" w:cs="Times New Roman"/>
                <w:b/>
                <w:bCs/>
                <w:sz w:val="28"/>
                <w:szCs w:val="28"/>
                <w:lang w:val="ru-RU"/>
              </w:rPr>
              <w:t>)</w:t>
            </w:r>
          </w:p>
        </w:tc>
        <w:tc>
          <w:tcPr>
            <w:tcW w:w="4320" w:type="dxa"/>
            <w:tcBorders>
              <w:top w:val="single" w:sz="4" w:space="0" w:color="auto"/>
              <w:left w:val="single" w:sz="4" w:space="0" w:color="auto"/>
              <w:bottom w:val="single" w:sz="4" w:space="0" w:color="auto"/>
              <w:right w:val="single" w:sz="4" w:space="0" w:color="auto"/>
            </w:tcBorders>
          </w:tcPr>
          <w:p w14:paraId="5B5606B0"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lang w:val="ru-RU"/>
              </w:rPr>
            </w:pPr>
          </w:p>
        </w:tc>
      </w:tr>
      <w:tr w:rsidR="00E7721D" w:rsidRPr="00F04061" w14:paraId="092F0BFA" w14:textId="77777777" w:rsidTr="002D1F75">
        <w:tc>
          <w:tcPr>
            <w:tcW w:w="720" w:type="dxa"/>
            <w:tcBorders>
              <w:top w:val="single" w:sz="4" w:space="0" w:color="auto"/>
              <w:left w:val="single" w:sz="4" w:space="0" w:color="auto"/>
              <w:bottom w:val="single" w:sz="4" w:space="0" w:color="auto"/>
              <w:right w:val="single" w:sz="4" w:space="0" w:color="auto"/>
            </w:tcBorders>
          </w:tcPr>
          <w:p w14:paraId="7EF5A228"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lang w:val="ru-RU"/>
              </w:rPr>
            </w:pPr>
          </w:p>
        </w:tc>
        <w:tc>
          <w:tcPr>
            <w:tcW w:w="3840" w:type="dxa"/>
            <w:tcBorders>
              <w:top w:val="single" w:sz="4" w:space="0" w:color="auto"/>
              <w:left w:val="single" w:sz="4" w:space="0" w:color="auto"/>
              <w:bottom w:val="single" w:sz="4" w:space="0" w:color="auto"/>
              <w:right w:val="single" w:sz="4" w:space="0" w:color="auto"/>
            </w:tcBorders>
          </w:tcPr>
          <w:p w14:paraId="305AE64C"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roofErr w:type="spellStart"/>
            <w:r w:rsidRPr="00F04061">
              <w:rPr>
                <w:rFonts w:ascii="Times New Roman" w:hAnsi="Times New Roman" w:cs="Times New Roman"/>
                <w:b/>
                <w:bCs/>
                <w:sz w:val="28"/>
                <w:szCs w:val="28"/>
              </w:rPr>
              <w:t>Почтовый</w:t>
            </w:r>
            <w:proofErr w:type="spellEnd"/>
            <w:r w:rsidRPr="00F04061">
              <w:rPr>
                <w:rFonts w:ascii="Times New Roman" w:hAnsi="Times New Roman" w:cs="Times New Roman"/>
                <w:b/>
                <w:bCs/>
                <w:sz w:val="28"/>
                <w:szCs w:val="28"/>
              </w:rPr>
              <w:t xml:space="preserve"> </w:t>
            </w:r>
            <w:proofErr w:type="spellStart"/>
            <w:r w:rsidRPr="00F04061">
              <w:rPr>
                <w:rFonts w:ascii="Times New Roman" w:hAnsi="Times New Roman" w:cs="Times New Roman"/>
                <w:b/>
                <w:bCs/>
                <w:sz w:val="28"/>
                <w:szCs w:val="28"/>
              </w:rPr>
              <w:t>адрес</w:t>
            </w:r>
            <w:proofErr w:type="spellEnd"/>
            <w:r w:rsidRPr="00F04061">
              <w:rPr>
                <w:rFonts w:ascii="Times New Roman" w:hAnsi="Times New Roman" w:cs="Times New Roman"/>
                <w:b/>
                <w:bCs/>
                <w:sz w:val="28"/>
                <w:szCs w:val="28"/>
              </w:rPr>
              <w:t xml:space="preserve"> (с </w:t>
            </w:r>
            <w:proofErr w:type="spellStart"/>
            <w:r w:rsidRPr="00F04061">
              <w:rPr>
                <w:rFonts w:ascii="Times New Roman" w:hAnsi="Times New Roman" w:cs="Times New Roman"/>
                <w:b/>
                <w:bCs/>
                <w:sz w:val="28"/>
                <w:szCs w:val="28"/>
              </w:rPr>
              <w:t>индексом</w:t>
            </w:r>
            <w:proofErr w:type="spellEnd"/>
            <w:r w:rsidRPr="00F04061">
              <w:rPr>
                <w:rFonts w:ascii="Times New Roman" w:hAnsi="Times New Roman" w:cs="Times New Roman"/>
                <w:b/>
                <w:bCs/>
                <w:sz w:val="28"/>
                <w:szCs w:val="28"/>
              </w:rPr>
              <w:t>)</w:t>
            </w:r>
          </w:p>
        </w:tc>
        <w:tc>
          <w:tcPr>
            <w:tcW w:w="4320" w:type="dxa"/>
            <w:tcBorders>
              <w:top w:val="single" w:sz="4" w:space="0" w:color="auto"/>
              <w:left w:val="single" w:sz="4" w:space="0" w:color="auto"/>
              <w:bottom w:val="single" w:sz="4" w:space="0" w:color="auto"/>
              <w:right w:val="single" w:sz="4" w:space="0" w:color="auto"/>
            </w:tcBorders>
          </w:tcPr>
          <w:p w14:paraId="2A41BE90"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p w14:paraId="373862B2"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tc>
      </w:tr>
      <w:tr w:rsidR="00E7721D" w:rsidRPr="00F04061" w14:paraId="435C95F5" w14:textId="77777777" w:rsidTr="002D1F75">
        <w:tc>
          <w:tcPr>
            <w:tcW w:w="720" w:type="dxa"/>
            <w:tcBorders>
              <w:top w:val="single" w:sz="4" w:space="0" w:color="auto"/>
              <w:left w:val="single" w:sz="4" w:space="0" w:color="auto"/>
              <w:bottom w:val="single" w:sz="4" w:space="0" w:color="auto"/>
              <w:right w:val="single" w:sz="4" w:space="0" w:color="auto"/>
            </w:tcBorders>
          </w:tcPr>
          <w:p w14:paraId="6CEB29F8"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rPr>
            </w:pPr>
          </w:p>
        </w:tc>
        <w:tc>
          <w:tcPr>
            <w:tcW w:w="3840" w:type="dxa"/>
            <w:tcBorders>
              <w:top w:val="single" w:sz="4" w:space="0" w:color="auto"/>
              <w:left w:val="single" w:sz="4" w:space="0" w:color="auto"/>
              <w:bottom w:val="single" w:sz="4" w:space="0" w:color="auto"/>
              <w:right w:val="single" w:sz="4" w:space="0" w:color="auto"/>
            </w:tcBorders>
          </w:tcPr>
          <w:p w14:paraId="14B5F91F"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roofErr w:type="spellStart"/>
            <w:r w:rsidRPr="00F04061">
              <w:rPr>
                <w:rFonts w:ascii="Times New Roman" w:hAnsi="Times New Roman" w:cs="Times New Roman"/>
                <w:b/>
                <w:bCs/>
                <w:sz w:val="28"/>
                <w:szCs w:val="28"/>
              </w:rPr>
              <w:t>Контактный</w:t>
            </w:r>
            <w:proofErr w:type="spellEnd"/>
            <w:r w:rsidRPr="00F04061">
              <w:rPr>
                <w:rFonts w:ascii="Times New Roman" w:hAnsi="Times New Roman" w:cs="Times New Roman"/>
                <w:b/>
                <w:bCs/>
                <w:sz w:val="28"/>
                <w:szCs w:val="28"/>
              </w:rPr>
              <w:t xml:space="preserve"> </w:t>
            </w:r>
            <w:proofErr w:type="spellStart"/>
            <w:r w:rsidRPr="00F04061">
              <w:rPr>
                <w:rFonts w:ascii="Times New Roman" w:hAnsi="Times New Roman" w:cs="Times New Roman"/>
                <w:b/>
                <w:bCs/>
                <w:sz w:val="28"/>
                <w:szCs w:val="28"/>
              </w:rPr>
              <w:t>телефон</w:t>
            </w:r>
            <w:proofErr w:type="spellEnd"/>
          </w:p>
        </w:tc>
        <w:tc>
          <w:tcPr>
            <w:tcW w:w="4320" w:type="dxa"/>
            <w:tcBorders>
              <w:top w:val="single" w:sz="4" w:space="0" w:color="auto"/>
              <w:left w:val="single" w:sz="4" w:space="0" w:color="auto"/>
              <w:bottom w:val="single" w:sz="4" w:space="0" w:color="auto"/>
              <w:right w:val="single" w:sz="4" w:space="0" w:color="auto"/>
            </w:tcBorders>
          </w:tcPr>
          <w:p w14:paraId="2422CEA3"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p w14:paraId="665E1BC7"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tc>
      </w:tr>
      <w:tr w:rsidR="00E7721D" w:rsidRPr="00F04061" w14:paraId="36847BFD" w14:textId="77777777" w:rsidTr="002D1F75">
        <w:tc>
          <w:tcPr>
            <w:tcW w:w="720" w:type="dxa"/>
            <w:tcBorders>
              <w:top w:val="single" w:sz="4" w:space="0" w:color="auto"/>
              <w:left w:val="single" w:sz="4" w:space="0" w:color="auto"/>
              <w:bottom w:val="single" w:sz="4" w:space="0" w:color="auto"/>
              <w:right w:val="single" w:sz="4" w:space="0" w:color="auto"/>
            </w:tcBorders>
          </w:tcPr>
          <w:p w14:paraId="51F1AAB9"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rPr>
            </w:pPr>
          </w:p>
        </w:tc>
        <w:tc>
          <w:tcPr>
            <w:tcW w:w="3840" w:type="dxa"/>
            <w:tcBorders>
              <w:top w:val="single" w:sz="4" w:space="0" w:color="auto"/>
              <w:left w:val="single" w:sz="4" w:space="0" w:color="auto"/>
              <w:bottom w:val="single" w:sz="4" w:space="0" w:color="auto"/>
              <w:right w:val="single" w:sz="4" w:space="0" w:color="auto"/>
            </w:tcBorders>
          </w:tcPr>
          <w:p w14:paraId="3F2F696D"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roofErr w:type="spellStart"/>
            <w:r w:rsidRPr="00F04061">
              <w:rPr>
                <w:rFonts w:ascii="Times New Roman" w:hAnsi="Times New Roman" w:cs="Times New Roman"/>
                <w:b/>
                <w:bCs/>
                <w:sz w:val="28"/>
                <w:szCs w:val="28"/>
              </w:rPr>
              <w:t>Адрес</w:t>
            </w:r>
            <w:proofErr w:type="spellEnd"/>
            <w:r w:rsidRPr="00F04061">
              <w:rPr>
                <w:rFonts w:ascii="Times New Roman" w:hAnsi="Times New Roman" w:cs="Times New Roman"/>
                <w:b/>
                <w:bCs/>
                <w:sz w:val="28"/>
                <w:szCs w:val="28"/>
              </w:rPr>
              <w:t xml:space="preserve"> </w:t>
            </w:r>
            <w:proofErr w:type="spellStart"/>
            <w:r w:rsidRPr="00F04061">
              <w:rPr>
                <w:rFonts w:ascii="Times New Roman" w:hAnsi="Times New Roman" w:cs="Times New Roman"/>
                <w:b/>
                <w:bCs/>
                <w:sz w:val="28"/>
                <w:szCs w:val="28"/>
              </w:rPr>
              <w:t>электронной</w:t>
            </w:r>
            <w:proofErr w:type="spellEnd"/>
            <w:r w:rsidRPr="00F04061">
              <w:rPr>
                <w:rFonts w:ascii="Times New Roman" w:hAnsi="Times New Roman" w:cs="Times New Roman"/>
                <w:b/>
                <w:bCs/>
                <w:sz w:val="28"/>
                <w:szCs w:val="28"/>
              </w:rPr>
              <w:t xml:space="preserve"> </w:t>
            </w:r>
            <w:proofErr w:type="spellStart"/>
            <w:r w:rsidRPr="00F04061">
              <w:rPr>
                <w:rFonts w:ascii="Times New Roman" w:hAnsi="Times New Roman" w:cs="Times New Roman"/>
                <w:b/>
                <w:bCs/>
                <w:sz w:val="28"/>
                <w:szCs w:val="28"/>
              </w:rPr>
              <w:t>почты</w:t>
            </w:r>
            <w:proofErr w:type="spellEnd"/>
          </w:p>
        </w:tc>
        <w:tc>
          <w:tcPr>
            <w:tcW w:w="4320" w:type="dxa"/>
            <w:tcBorders>
              <w:top w:val="single" w:sz="4" w:space="0" w:color="auto"/>
              <w:left w:val="single" w:sz="4" w:space="0" w:color="auto"/>
              <w:bottom w:val="single" w:sz="4" w:space="0" w:color="auto"/>
              <w:right w:val="single" w:sz="4" w:space="0" w:color="auto"/>
            </w:tcBorders>
          </w:tcPr>
          <w:p w14:paraId="18EC5BDB"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p w14:paraId="3E8CB18E"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tc>
      </w:tr>
      <w:tr w:rsidR="00E7721D" w:rsidRPr="00F04061" w14:paraId="027189FC" w14:textId="77777777" w:rsidTr="002D1F75">
        <w:tc>
          <w:tcPr>
            <w:tcW w:w="720" w:type="dxa"/>
            <w:tcBorders>
              <w:top w:val="single" w:sz="4" w:space="0" w:color="auto"/>
              <w:left w:val="single" w:sz="4" w:space="0" w:color="auto"/>
              <w:bottom w:val="single" w:sz="4" w:space="0" w:color="auto"/>
              <w:right w:val="single" w:sz="4" w:space="0" w:color="auto"/>
            </w:tcBorders>
          </w:tcPr>
          <w:p w14:paraId="139565DD"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rPr>
            </w:pPr>
          </w:p>
        </w:tc>
        <w:tc>
          <w:tcPr>
            <w:tcW w:w="3840" w:type="dxa"/>
            <w:tcBorders>
              <w:top w:val="single" w:sz="4" w:space="0" w:color="auto"/>
              <w:left w:val="single" w:sz="4" w:space="0" w:color="auto"/>
              <w:bottom w:val="single" w:sz="4" w:space="0" w:color="auto"/>
              <w:right w:val="single" w:sz="4" w:space="0" w:color="auto"/>
            </w:tcBorders>
          </w:tcPr>
          <w:p w14:paraId="657197AA"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roofErr w:type="spellStart"/>
            <w:r w:rsidRPr="00F04061">
              <w:rPr>
                <w:rFonts w:ascii="Times New Roman" w:hAnsi="Times New Roman" w:cs="Times New Roman"/>
                <w:b/>
                <w:bCs/>
                <w:sz w:val="28"/>
                <w:szCs w:val="28"/>
              </w:rPr>
              <w:t>Название</w:t>
            </w:r>
            <w:proofErr w:type="spellEnd"/>
            <w:r w:rsidRPr="00F04061">
              <w:rPr>
                <w:rFonts w:ascii="Times New Roman" w:hAnsi="Times New Roman" w:cs="Times New Roman"/>
                <w:b/>
                <w:bCs/>
                <w:sz w:val="28"/>
                <w:szCs w:val="28"/>
              </w:rPr>
              <w:t xml:space="preserve"> </w:t>
            </w:r>
            <w:proofErr w:type="spellStart"/>
            <w:r w:rsidRPr="00F04061">
              <w:rPr>
                <w:rFonts w:ascii="Times New Roman" w:hAnsi="Times New Roman" w:cs="Times New Roman"/>
                <w:b/>
                <w:bCs/>
                <w:sz w:val="28"/>
                <w:szCs w:val="28"/>
              </w:rPr>
              <w:t>статьи</w:t>
            </w:r>
            <w:proofErr w:type="spellEnd"/>
            <w:r w:rsidRPr="00F04061">
              <w:rPr>
                <w:rFonts w:ascii="Times New Roman" w:hAnsi="Times New Roman" w:cs="Times New Roman"/>
                <w:b/>
                <w:bCs/>
                <w:sz w:val="28"/>
                <w:szCs w:val="28"/>
              </w:rPr>
              <w:t xml:space="preserve"> (</w:t>
            </w:r>
            <w:proofErr w:type="spellStart"/>
            <w:r w:rsidRPr="00F04061">
              <w:rPr>
                <w:rFonts w:ascii="Times New Roman" w:hAnsi="Times New Roman" w:cs="Times New Roman"/>
                <w:b/>
                <w:bCs/>
                <w:sz w:val="28"/>
                <w:szCs w:val="28"/>
              </w:rPr>
              <w:t>тезисов</w:t>
            </w:r>
            <w:proofErr w:type="spellEnd"/>
            <w:r w:rsidRPr="00F04061">
              <w:rPr>
                <w:rFonts w:ascii="Times New Roman" w:hAnsi="Times New Roman" w:cs="Times New Roman"/>
                <w:b/>
                <w:bCs/>
                <w:sz w:val="28"/>
                <w:szCs w:val="28"/>
              </w:rPr>
              <w:t xml:space="preserve"> </w:t>
            </w:r>
            <w:proofErr w:type="spellStart"/>
            <w:r w:rsidRPr="00F04061">
              <w:rPr>
                <w:rFonts w:ascii="Times New Roman" w:hAnsi="Times New Roman" w:cs="Times New Roman"/>
                <w:b/>
                <w:bCs/>
                <w:sz w:val="28"/>
                <w:szCs w:val="28"/>
              </w:rPr>
              <w:t>доклада</w:t>
            </w:r>
            <w:proofErr w:type="spellEnd"/>
            <w:r w:rsidRPr="00F04061">
              <w:rPr>
                <w:rFonts w:ascii="Times New Roman" w:hAnsi="Times New Roman" w:cs="Times New Roman"/>
                <w:b/>
                <w:bCs/>
                <w:sz w:val="28"/>
                <w:szCs w:val="28"/>
              </w:rPr>
              <w:t>)</w:t>
            </w:r>
          </w:p>
        </w:tc>
        <w:tc>
          <w:tcPr>
            <w:tcW w:w="4320" w:type="dxa"/>
            <w:tcBorders>
              <w:top w:val="single" w:sz="4" w:space="0" w:color="auto"/>
              <w:left w:val="single" w:sz="4" w:space="0" w:color="auto"/>
              <w:bottom w:val="single" w:sz="4" w:space="0" w:color="auto"/>
              <w:right w:val="single" w:sz="4" w:space="0" w:color="auto"/>
            </w:tcBorders>
          </w:tcPr>
          <w:p w14:paraId="51D4406E"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p w14:paraId="56B89679"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rPr>
            </w:pPr>
          </w:p>
        </w:tc>
      </w:tr>
      <w:tr w:rsidR="00E7721D" w:rsidRPr="00A74BB9" w14:paraId="21A20252" w14:textId="77777777" w:rsidTr="002D1F75">
        <w:tc>
          <w:tcPr>
            <w:tcW w:w="720" w:type="dxa"/>
            <w:tcBorders>
              <w:top w:val="single" w:sz="4" w:space="0" w:color="auto"/>
              <w:left w:val="single" w:sz="4" w:space="0" w:color="auto"/>
              <w:bottom w:val="single" w:sz="4" w:space="0" w:color="auto"/>
              <w:right w:val="single" w:sz="4" w:space="0" w:color="auto"/>
            </w:tcBorders>
          </w:tcPr>
          <w:p w14:paraId="58C73CD8"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rPr>
            </w:pPr>
          </w:p>
        </w:tc>
        <w:tc>
          <w:tcPr>
            <w:tcW w:w="3840" w:type="dxa"/>
            <w:tcBorders>
              <w:top w:val="single" w:sz="4" w:space="0" w:color="auto"/>
              <w:left w:val="single" w:sz="4" w:space="0" w:color="auto"/>
              <w:bottom w:val="single" w:sz="4" w:space="0" w:color="auto"/>
              <w:right w:val="single" w:sz="4" w:space="0" w:color="auto"/>
            </w:tcBorders>
          </w:tcPr>
          <w:p w14:paraId="6E76226E"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Форма участия в конференции (заочная или очная)</w:t>
            </w:r>
          </w:p>
        </w:tc>
        <w:tc>
          <w:tcPr>
            <w:tcW w:w="4320" w:type="dxa"/>
            <w:tcBorders>
              <w:top w:val="single" w:sz="4" w:space="0" w:color="auto"/>
              <w:left w:val="single" w:sz="4" w:space="0" w:color="auto"/>
              <w:bottom w:val="single" w:sz="4" w:space="0" w:color="auto"/>
              <w:right w:val="single" w:sz="4" w:space="0" w:color="auto"/>
            </w:tcBorders>
          </w:tcPr>
          <w:p w14:paraId="4513BF63"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lang w:val="ru-RU"/>
              </w:rPr>
            </w:pPr>
          </w:p>
        </w:tc>
      </w:tr>
      <w:tr w:rsidR="00E7721D" w:rsidRPr="00A74BB9" w14:paraId="29BD75B3" w14:textId="77777777" w:rsidTr="002D1F75">
        <w:tc>
          <w:tcPr>
            <w:tcW w:w="720" w:type="dxa"/>
            <w:tcBorders>
              <w:top w:val="single" w:sz="4" w:space="0" w:color="auto"/>
              <w:left w:val="single" w:sz="4" w:space="0" w:color="auto"/>
              <w:bottom w:val="single" w:sz="4" w:space="0" w:color="auto"/>
              <w:right w:val="single" w:sz="4" w:space="0" w:color="auto"/>
            </w:tcBorders>
          </w:tcPr>
          <w:p w14:paraId="5F3FD6F5" w14:textId="77777777" w:rsidR="00E7721D" w:rsidRPr="00F04061" w:rsidRDefault="00E7721D" w:rsidP="002D1F75">
            <w:pPr>
              <w:numPr>
                <w:ilvl w:val="0"/>
                <w:numId w:val="1"/>
              </w:numPr>
              <w:shd w:val="clear" w:color="auto" w:fill="FFFFFF"/>
              <w:spacing w:after="0" w:line="240" w:lineRule="auto"/>
              <w:jc w:val="both"/>
              <w:rPr>
                <w:rFonts w:ascii="Times New Roman" w:hAnsi="Times New Roman" w:cs="Times New Roman"/>
                <w:b/>
                <w:bCs/>
                <w:sz w:val="28"/>
                <w:szCs w:val="28"/>
                <w:lang w:val="ru-RU"/>
              </w:rPr>
            </w:pPr>
          </w:p>
        </w:tc>
        <w:tc>
          <w:tcPr>
            <w:tcW w:w="3840" w:type="dxa"/>
            <w:tcBorders>
              <w:top w:val="single" w:sz="4" w:space="0" w:color="auto"/>
              <w:left w:val="single" w:sz="4" w:space="0" w:color="auto"/>
              <w:bottom w:val="single" w:sz="4" w:space="0" w:color="auto"/>
              <w:right w:val="single" w:sz="4" w:space="0" w:color="auto"/>
            </w:tcBorders>
          </w:tcPr>
          <w:p w14:paraId="2F2666AC"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Порядок участия в конференции (выступление с докладом, участие в дискуссии, опубликование тезисов доклада (статьи))</w:t>
            </w:r>
          </w:p>
        </w:tc>
        <w:tc>
          <w:tcPr>
            <w:tcW w:w="4320" w:type="dxa"/>
            <w:tcBorders>
              <w:top w:val="single" w:sz="4" w:space="0" w:color="auto"/>
              <w:left w:val="single" w:sz="4" w:space="0" w:color="auto"/>
              <w:bottom w:val="single" w:sz="4" w:space="0" w:color="auto"/>
              <w:right w:val="single" w:sz="4" w:space="0" w:color="auto"/>
            </w:tcBorders>
          </w:tcPr>
          <w:p w14:paraId="6F3D9D03" w14:textId="77777777" w:rsidR="00E7721D" w:rsidRPr="00F04061" w:rsidRDefault="00E7721D" w:rsidP="002D1F75">
            <w:pPr>
              <w:shd w:val="clear" w:color="auto" w:fill="FFFFFF"/>
              <w:spacing w:after="0" w:line="240" w:lineRule="auto"/>
              <w:jc w:val="both"/>
              <w:rPr>
                <w:rFonts w:ascii="Times New Roman" w:hAnsi="Times New Roman" w:cs="Times New Roman"/>
                <w:b/>
                <w:bCs/>
                <w:sz w:val="28"/>
                <w:szCs w:val="28"/>
                <w:lang w:val="ru-RU"/>
              </w:rPr>
            </w:pPr>
          </w:p>
        </w:tc>
      </w:tr>
    </w:tbl>
    <w:p w14:paraId="6459265F" w14:textId="77777777" w:rsidR="00E7721D" w:rsidRPr="00F04061" w:rsidRDefault="00E7721D" w:rsidP="00E7721D">
      <w:pPr>
        <w:shd w:val="clear" w:color="auto" w:fill="FFFFFF"/>
        <w:spacing w:after="0" w:line="240" w:lineRule="auto"/>
        <w:jc w:val="both"/>
        <w:rPr>
          <w:rFonts w:ascii="Times New Roman" w:hAnsi="Times New Roman" w:cs="Times New Roman"/>
          <w:b/>
          <w:bCs/>
          <w:sz w:val="28"/>
          <w:szCs w:val="28"/>
          <w:lang w:val="ru-RU"/>
        </w:rPr>
      </w:pPr>
    </w:p>
    <w:p w14:paraId="4B21FC41" w14:textId="77777777" w:rsidR="00E7721D" w:rsidRPr="00F04061" w:rsidRDefault="00E7721D" w:rsidP="00E7721D">
      <w:pPr>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br w:type="page"/>
      </w:r>
    </w:p>
    <w:p w14:paraId="71D7191C" w14:textId="77777777" w:rsidR="00E7721D" w:rsidRPr="00F04061" w:rsidRDefault="00E7721D" w:rsidP="00E7721D">
      <w:pPr>
        <w:shd w:val="clear" w:color="auto" w:fill="FFFFFF"/>
        <w:spacing w:after="0" w:line="240" w:lineRule="auto"/>
        <w:jc w:val="both"/>
        <w:rPr>
          <w:rFonts w:ascii="Times New Roman" w:hAnsi="Times New Roman" w:cs="Times New Roman"/>
          <w:b/>
          <w:bCs/>
          <w:sz w:val="28"/>
          <w:szCs w:val="28"/>
          <w:lang w:val="ru-RU"/>
        </w:rPr>
      </w:pPr>
    </w:p>
    <w:p w14:paraId="63EB3CA8" w14:textId="77777777" w:rsidR="00E7721D" w:rsidRPr="00F04061" w:rsidRDefault="00E7721D" w:rsidP="00E7721D">
      <w:pPr>
        <w:shd w:val="clear" w:color="auto" w:fill="FFFFFF"/>
        <w:spacing w:after="0" w:line="240" w:lineRule="auto"/>
        <w:jc w:val="right"/>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Приложение 2</w:t>
      </w:r>
    </w:p>
    <w:p w14:paraId="5282F20A" w14:textId="77777777" w:rsidR="00E7721D" w:rsidRPr="00F04061" w:rsidRDefault="00E7721D" w:rsidP="00E7721D">
      <w:pPr>
        <w:shd w:val="clear" w:color="auto" w:fill="FFFFFF"/>
        <w:spacing w:after="0" w:line="240" w:lineRule="auto"/>
        <w:jc w:val="both"/>
        <w:rPr>
          <w:rFonts w:ascii="Times New Roman" w:hAnsi="Times New Roman" w:cs="Times New Roman"/>
          <w:b/>
          <w:bCs/>
          <w:sz w:val="28"/>
          <w:szCs w:val="28"/>
          <w:lang w:val="ru-RU"/>
        </w:rPr>
      </w:pPr>
    </w:p>
    <w:p w14:paraId="048C50E3" w14:textId="77777777" w:rsidR="00E7721D" w:rsidRPr="00F04061" w:rsidRDefault="00E7721D" w:rsidP="00E7721D">
      <w:pPr>
        <w:shd w:val="clear" w:color="auto" w:fill="FFFFFF"/>
        <w:spacing w:after="0" w:line="240" w:lineRule="auto"/>
        <w:jc w:val="center"/>
        <w:rPr>
          <w:rFonts w:ascii="Times New Roman" w:hAnsi="Times New Roman" w:cs="Times New Roman"/>
          <w:b/>
          <w:bCs/>
          <w:sz w:val="28"/>
          <w:szCs w:val="28"/>
          <w:lang w:val="ru-RU"/>
        </w:rPr>
      </w:pPr>
      <w:r w:rsidRPr="00F04061">
        <w:rPr>
          <w:rFonts w:ascii="Times New Roman" w:hAnsi="Times New Roman" w:cs="Times New Roman"/>
          <w:b/>
          <w:bCs/>
          <w:sz w:val="28"/>
          <w:szCs w:val="28"/>
          <w:lang w:val="ru-RU"/>
        </w:rPr>
        <w:t>Требования к оформлению и к подаче статей (тезисов доклада)</w:t>
      </w:r>
    </w:p>
    <w:p w14:paraId="1607D37C" w14:textId="77777777" w:rsidR="00E7721D" w:rsidRPr="00F04061" w:rsidRDefault="00E7721D" w:rsidP="00E7721D">
      <w:pPr>
        <w:shd w:val="clear" w:color="auto" w:fill="FFFFFF"/>
        <w:spacing w:after="0" w:line="240" w:lineRule="auto"/>
        <w:jc w:val="both"/>
        <w:rPr>
          <w:rFonts w:ascii="Times New Roman" w:eastAsia="Times New Roman" w:hAnsi="Times New Roman" w:cs="Times New Roman"/>
          <w:bCs/>
          <w:sz w:val="28"/>
          <w:szCs w:val="28"/>
          <w:lang w:val="ru-RU" w:eastAsia="ru-RU"/>
        </w:rPr>
      </w:pPr>
    </w:p>
    <w:p w14:paraId="4548E64E"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Текст статьи</w:t>
      </w:r>
      <w:r w:rsidRPr="00F04061">
        <w:rPr>
          <w:rFonts w:ascii="Times New Roman" w:hAnsi="Times New Roman" w:cs="Times New Roman"/>
          <w:kern w:val="2"/>
          <w:sz w:val="28"/>
          <w:szCs w:val="28"/>
          <w:lang w:val="ru-RU" w:eastAsia="hi-IN" w:bidi="hi-IN"/>
        </w:rPr>
        <w:t xml:space="preserve"> (редактор </w:t>
      </w:r>
      <w:r w:rsidRPr="00F04061">
        <w:rPr>
          <w:rFonts w:ascii="Times New Roman" w:hAnsi="Times New Roman" w:cs="Times New Roman"/>
          <w:kern w:val="2"/>
          <w:sz w:val="28"/>
          <w:szCs w:val="28"/>
          <w:lang w:eastAsia="hi-IN" w:bidi="hi-IN"/>
        </w:rPr>
        <w:t>Word</w:t>
      </w:r>
      <w:r w:rsidRPr="00F04061">
        <w:rPr>
          <w:rFonts w:ascii="Times New Roman" w:hAnsi="Times New Roman" w:cs="Times New Roman"/>
          <w:kern w:val="2"/>
          <w:sz w:val="28"/>
          <w:szCs w:val="28"/>
          <w:lang w:val="ru-RU" w:eastAsia="hi-IN" w:bidi="hi-IN"/>
        </w:rPr>
        <w:t xml:space="preserve"> версии выше 2000)</w:t>
      </w:r>
      <w:r w:rsidRPr="00F04061">
        <w:rPr>
          <w:rFonts w:ascii="Times New Roman" w:hAnsi="Times New Roman" w:cs="Times New Roman"/>
          <w:sz w:val="28"/>
          <w:szCs w:val="28"/>
          <w:lang w:val="ru-RU"/>
        </w:rPr>
        <w:t xml:space="preserve"> набирается шрифтом </w:t>
      </w:r>
      <w:r w:rsidRPr="00F04061">
        <w:rPr>
          <w:rFonts w:ascii="Times New Roman" w:hAnsi="Times New Roman" w:cs="Times New Roman"/>
          <w:sz w:val="28"/>
          <w:szCs w:val="28"/>
        </w:rPr>
        <w:t>Times</w:t>
      </w:r>
      <w:r w:rsidRPr="00F04061">
        <w:rPr>
          <w:rFonts w:ascii="Times New Roman" w:hAnsi="Times New Roman" w:cs="Times New Roman"/>
          <w:sz w:val="28"/>
          <w:szCs w:val="28"/>
          <w:lang w:val="ru-RU"/>
        </w:rPr>
        <w:t xml:space="preserve"> </w:t>
      </w:r>
      <w:r w:rsidRPr="00F04061">
        <w:rPr>
          <w:rFonts w:ascii="Times New Roman" w:hAnsi="Times New Roman" w:cs="Times New Roman"/>
          <w:sz w:val="28"/>
          <w:szCs w:val="28"/>
        </w:rPr>
        <w:t>New</w:t>
      </w:r>
      <w:r w:rsidRPr="00F04061">
        <w:rPr>
          <w:rFonts w:ascii="Times New Roman" w:hAnsi="Times New Roman" w:cs="Times New Roman"/>
          <w:sz w:val="28"/>
          <w:szCs w:val="28"/>
          <w:lang w:val="ru-RU"/>
        </w:rPr>
        <w:t xml:space="preserve"> </w:t>
      </w:r>
      <w:r w:rsidRPr="00F04061">
        <w:rPr>
          <w:rFonts w:ascii="Times New Roman" w:hAnsi="Times New Roman" w:cs="Times New Roman"/>
          <w:sz w:val="28"/>
          <w:szCs w:val="28"/>
        </w:rPr>
        <w:t>Roman</w:t>
      </w:r>
      <w:r w:rsidRPr="00F04061">
        <w:rPr>
          <w:rFonts w:ascii="Times New Roman" w:hAnsi="Times New Roman" w:cs="Times New Roman"/>
          <w:sz w:val="28"/>
          <w:szCs w:val="28"/>
          <w:lang w:val="ru-RU"/>
        </w:rPr>
        <w:t xml:space="preserve"> размером 12 пт., выравнивание абзацев – по ширине с автоматическим переносом слов, отступ первой строки – на 1.25 см, междустрочный интервал – одинарный. Объем статьи не должен превышать 6 (шести) страниц формата А4, поля: 2 см - со всех сторон.</w:t>
      </w:r>
    </w:p>
    <w:p w14:paraId="18B82943"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bCs/>
          <w:sz w:val="28"/>
          <w:szCs w:val="28"/>
          <w:lang w:val="ru-RU"/>
        </w:rPr>
        <w:t>Рекомендуемый объем статьи – 4-6 страниц.</w:t>
      </w:r>
    </w:p>
    <w:p w14:paraId="6C13AA88"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В правом верхнем углу обязательно указание:</w:t>
      </w:r>
    </w:p>
    <w:p w14:paraId="49821047"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 xml:space="preserve">- код УДК, </w:t>
      </w:r>
    </w:p>
    <w:p w14:paraId="1DB74ACA"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 Ф.И.О. автора работы (полностью) на русском и английском языках,</w:t>
      </w:r>
    </w:p>
    <w:p w14:paraId="1BBCD671"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 полное название вуза на русском и английском языках,</w:t>
      </w:r>
    </w:p>
    <w:p w14:paraId="367B633A"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 xml:space="preserve">- страна на русском и английском языках, </w:t>
      </w:r>
    </w:p>
    <w:p w14:paraId="369A680F"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 город на русском и английском языках</w:t>
      </w:r>
    </w:p>
    <w:p w14:paraId="5C96E5EF"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 адрес электронной почты,</w:t>
      </w:r>
    </w:p>
    <w:p w14:paraId="23FFDD8A"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 Ф.И.О., ученая степень, ученое звание научного руководителя.</w:t>
      </w:r>
    </w:p>
    <w:p w14:paraId="29E2B733"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Далее название работы – по центру прописными буквами (на русском и английском языках).</w:t>
      </w:r>
    </w:p>
    <w:p w14:paraId="799ADE9D" w14:textId="70BE3E34" w:rsidR="00E7721D" w:rsidRPr="00A74BB9"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Далее краткая аннотация статьи (не более 5-6 предложен</w:t>
      </w:r>
      <w:r w:rsidR="008F14FF">
        <w:rPr>
          <w:rFonts w:ascii="Times New Roman" w:hAnsi="Times New Roman" w:cs="Times New Roman"/>
          <w:sz w:val="28"/>
          <w:szCs w:val="28"/>
          <w:lang w:val="ru-RU"/>
        </w:rPr>
        <w:t xml:space="preserve">ий), ключевые слова (не более </w:t>
      </w:r>
      <w:r w:rsidRPr="00F04061">
        <w:rPr>
          <w:rFonts w:ascii="Times New Roman" w:hAnsi="Times New Roman" w:cs="Times New Roman"/>
          <w:sz w:val="28"/>
          <w:szCs w:val="28"/>
          <w:lang w:val="ru-RU"/>
        </w:rPr>
        <w:t>6</w:t>
      </w:r>
      <w:r w:rsidR="008F14FF">
        <w:rPr>
          <w:rFonts w:ascii="Times New Roman" w:hAnsi="Times New Roman" w:cs="Times New Roman"/>
          <w:sz w:val="28"/>
          <w:szCs w:val="28"/>
          <w:lang w:val="ru-RU"/>
        </w:rPr>
        <w:t>-8</w:t>
      </w:r>
      <w:r w:rsidRPr="00F04061">
        <w:rPr>
          <w:rFonts w:ascii="Times New Roman" w:hAnsi="Times New Roman" w:cs="Times New Roman"/>
          <w:sz w:val="28"/>
          <w:szCs w:val="28"/>
          <w:lang w:val="ru-RU"/>
        </w:rPr>
        <w:t xml:space="preserve"> слов, отделяются друг от друга </w:t>
      </w:r>
      <w:r w:rsidRPr="00F04061">
        <w:rPr>
          <w:rFonts w:ascii="Times New Roman" w:hAnsi="Times New Roman" w:cs="Times New Roman"/>
          <w:sz w:val="28"/>
          <w:szCs w:val="28"/>
          <w:u w:val="single"/>
          <w:lang w:val="ru-RU"/>
        </w:rPr>
        <w:t>точкой с запятой</w:t>
      </w:r>
      <w:r w:rsidRPr="00F04061">
        <w:rPr>
          <w:rFonts w:ascii="Times New Roman" w:hAnsi="Times New Roman" w:cs="Times New Roman"/>
          <w:sz w:val="28"/>
          <w:szCs w:val="28"/>
          <w:lang w:val="ru-RU"/>
        </w:rPr>
        <w:t xml:space="preserve">). </w:t>
      </w:r>
      <w:r w:rsidRPr="00A74BB9">
        <w:rPr>
          <w:rFonts w:ascii="Times New Roman" w:hAnsi="Times New Roman" w:cs="Times New Roman"/>
          <w:sz w:val="28"/>
          <w:szCs w:val="28"/>
          <w:lang w:val="ru-RU"/>
        </w:rPr>
        <w:t>Далее – аннотация и ключевые слова на английском языке.</w:t>
      </w:r>
    </w:p>
    <w:p w14:paraId="455B2AFD"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 xml:space="preserve">Сноски постранично, нумерация на каждой странице. Сноски набираются шрифтом </w:t>
      </w:r>
      <w:r w:rsidRPr="00F04061">
        <w:rPr>
          <w:rFonts w:ascii="Times New Roman" w:hAnsi="Times New Roman" w:cs="Times New Roman"/>
          <w:sz w:val="28"/>
          <w:szCs w:val="28"/>
        </w:rPr>
        <w:t>Times</w:t>
      </w:r>
      <w:r w:rsidRPr="00F04061">
        <w:rPr>
          <w:rFonts w:ascii="Times New Roman" w:hAnsi="Times New Roman" w:cs="Times New Roman"/>
          <w:sz w:val="28"/>
          <w:szCs w:val="28"/>
          <w:lang w:val="ru-RU"/>
        </w:rPr>
        <w:t xml:space="preserve"> </w:t>
      </w:r>
      <w:r w:rsidRPr="00F04061">
        <w:rPr>
          <w:rFonts w:ascii="Times New Roman" w:hAnsi="Times New Roman" w:cs="Times New Roman"/>
          <w:sz w:val="28"/>
          <w:szCs w:val="28"/>
        </w:rPr>
        <w:t>New</w:t>
      </w:r>
      <w:r w:rsidRPr="00F04061">
        <w:rPr>
          <w:rFonts w:ascii="Times New Roman" w:hAnsi="Times New Roman" w:cs="Times New Roman"/>
          <w:sz w:val="28"/>
          <w:szCs w:val="28"/>
          <w:lang w:val="ru-RU"/>
        </w:rPr>
        <w:t xml:space="preserve"> </w:t>
      </w:r>
      <w:r w:rsidRPr="00F04061">
        <w:rPr>
          <w:rFonts w:ascii="Times New Roman" w:hAnsi="Times New Roman" w:cs="Times New Roman"/>
          <w:sz w:val="28"/>
          <w:szCs w:val="28"/>
        </w:rPr>
        <w:t>Roman</w:t>
      </w:r>
      <w:r w:rsidRPr="00F04061">
        <w:rPr>
          <w:rFonts w:ascii="Times New Roman" w:hAnsi="Times New Roman" w:cs="Times New Roman"/>
          <w:sz w:val="28"/>
          <w:szCs w:val="28"/>
          <w:lang w:val="ru-RU"/>
        </w:rPr>
        <w:t xml:space="preserve">. Высота шрифта – 10 </w:t>
      </w:r>
      <w:proofErr w:type="spellStart"/>
      <w:r w:rsidRPr="00F04061">
        <w:rPr>
          <w:rFonts w:ascii="Times New Roman" w:hAnsi="Times New Roman" w:cs="Times New Roman"/>
          <w:sz w:val="28"/>
          <w:szCs w:val="28"/>
          <w:lang w:val="ru-RU"/>
        </w:rPr>
        <w:t>пт</w:t>
      </w:r>
      <w:proofErr w:type="spellEnd"/>
      <w:r w:rsidRPr="00F04061">
        <w:rPr>
          <w:rFonts w:ascii="Times New Roman" w:hAnsi="Times New Roman" w:cs="Times New Roman"/>
          <w:sz w:val="28"/>
          <w:szCs w:val="28"/>
          <w:lang w:val="ru-RU"/>
        </w:rPr>
        <w:t>; межстрочный интервал – одинарный. При оформлении сносок и ссылок необходимо руководствоваться библиографическим ГОСТ Р 7.0.5.-2008 "Библиографическая ссылка".</w:t>
      </w:r>
    </w:p>
    <w:p w14:paraId="558D12C9"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В тексте не должно быть таблиц, рисунков, подстрочных символов.</w:t>
      </w:r>
    </w:p>
    <w:p w14:paraId="201691EC" w14:textId="77777777" w:rsidR="00E7721D" w:rsidRPr="00F04061" w:rsidRDefault="00E7721D" w:rsidP="00E7721D">
      <w:pPr>
        <w:pStyle w:val="a3"/>
        <w:ind w:left="0" w:firstLine="567"/>
        <w:jc w:val="both"/>
        <w:rPr>
          <w:rFonts w:ascii="Times New Roman" w:hAnsi="Times New Roman" w:cs="Times New Roman"/>
          <w:sz w:val="28"/>
          <w:szCs w:val="28"/>
          <w:lang w:val="ru-RU"/>
        </w:rPr>
      </w:pPr>
      <w:r w:rsidRPr="00F04061">
        <w:rPr>
          <w:rFonts w:ascii="Times New Roman" w:hAnsi="Times New Roman" w:cs="Times New Roman"/>
          <w:sz w:val="28"/>
          <w:szCs w:val="28"/>
          <w:lang w:val="ru-RU"/>
        </w:rPr>
        <w:t>Образец оформления статьи приведен ниже.</w:t>
      </w:r>
    </w:p>
    <w:p w14:paraId="1CE8C99A" w14:textId="77777777" w:rsidR="00E7721D" w:rsidRPr="00F04061" w:rsidRDefault="00E7721D" w:rsidP="00E7721D">
      <w:pPr>
        <w:rPr>
          <w:rFonts w:ascii="Times New Roman" w:eastAsia="Times New Roman" w:hAnsi="Times New Roman" w:cs="Times New Roman"/>
          <w:sz w:val="28"/>
          <w:szCs w:val="28"/>
          <w:lang w:val="ru-RU" w:eastAsia="ru-RU"/>
        </w:rPr>
      </w:pPr>
      <w:r w:rsidRPr="00F04061">
        <w:rPr>
          <w:rFonts w:ascii="Times New Roman" w:hAnsi="Times New Roman" w:cs="Times New Roman"/>
          <w:sz w:val="28"/>
          <w:szCs w:val="28"/>
          <w:lang w:val="ru-RU"/>
        </w:rPr>
        <w:br w:type="page"/>
      </w:r>
    </w:p>
    <w:p w14:paraId="298ADBA2" w14:textId="77777777" w:rsidR="00E7721D" w:rsidRPr="00F04061" w:rsidRDefault="00E7721D" w:rsidP="00E7721D">
      <w:pPr>
        <w:pStyle w:val="a3"/>
        <w:ind w:left="0" w:firstLine="567"/>
        <w:jc w:val="right"/>
        <w:rPr>
          <w:rFonts w:ascii="Times New Roman" w:hAnsi="Times New Roman" w:cs="Times New Roman"/>
          <w:sz w:val="28"/>
          <w:szCs w:val="28"/>
          <w:lang w:val="ru-RU"/>
        </w:rPr>
      </w:pPr>
      <w:r w:rsidRPr="00F04061">
        <w:rPr>
          <w:rFonts w:ascii="Times New Roman" w:hAnsi="Times New Roman" w:cs="Times New Roman"/>
          <w:sz w:val="28"/>
          <w:szCs w:val="28"/>
          <w:lang w:val="ru-RU"/>
        </w:rPr>
        <w:lastRenderedPageBreak/>
        <w:t>ОБРАЗЕЦ ОФОРМЛЕНИЯ СТАТЬИ</w:t>
      </w:r>
    </w:p>
    <w:p w14:paraId="7F24C179" w14:textId="77777777" w:rsidR="00E7721D" w:rsidRPr="00F04061" w:rsidRDefault="00E7721D" w:rsidP="00E7721D">
      <w:pPr>
        <w:pStyle w:val="ConsPlusNormal"/>
        <w:ind w:firstLine="567"/>
        <w:jc w:val="right"/>
        <w:rPr>
          <w:lang w:val="ru-RU"/>
        </w:rPr>
      </w:pPr>
      <w:r w:rsidRPr="00F04061">
        <w:rPr>
          <w:lang w:val="ru-RU"/>
        </w:rPr>
        <w:t>УДК 347.1</w:t>
      </w:r>
    </w:p>
    <w:p w14:paraId="401F32DF" w14:textId="77777777" w:rsidR="00E7721D" w:rsidRPr="00F04061" w:rsidRDefault="00E7721D" w:rsidP="008F14FF">
      <w:pPr>
        <w:pStyle w:val="ConsPlusNormal"/>
        <w:ind w:left="2835"/>
        <w:jc w:val="both"/>
        <w:rPr>
          <w:lang w:val="ru-RU"/>
        </w:rPr>
      </w:pPr>
      <w:r w:rsidRPr="00F04061">
        <w:rPr>
          <w:lang w:val="ru-RU"/>
        </w:rPr>
        <w:t>Иванова Анна Сергеевна</w:t>
      </w:r>
    </w:p>
    <w:p w14:paraId="07EF6EDB" w14:textId="77777777" w:rsidR="00E7721D" w:rsidRPr="00F04061" w:rsidRDefault="00E7721D" w:rsidP="008F14FF">
      <w:pPr>
        <w:pStyle w:val="ConsPlusNormal"/>
        <w:ind w:left="2835"/>
        <w:jc w:val="both"/>
        <w:rPr>
          <w:lang w:val="ru-RU"/>
        </w:rPr>
      </w:pPr>
      <w:proofErr w:type="spellStart"/>
      <w:r w:rsidRPr="00F04061">
        <w:t>Ivanova</w:t>
      </w:r>
      <w:proofErr w:type="spellEnd"/>
      <w:r w:rsidRPr="00F04061">
        <w:rPr>
          <w:lang w:val="ru-RU"/>
        </w:rPr>
        <w:t xml:space="preserve"> </w:t>
      </w:r>
      <w:r w:rsidRPr="00F04061">
        <w:t>Anna</w:t>
      </w:r>
      <w:r w:rsidRPr="00F04061">
        <w:rPr>
          <w:lang w:val="ru-RU"/>
        </w:rPr>
        <w:t xml:space="preserve"> </w:t>
      </w:r>
      <w:proofErr w:type="spellStart"/>
      <w:r w:rsidRPr="00F04061">
        <w:t>Sergeevna</w:t>
      </w:r>
      <w:proofErr w:type="spellEnd"/>
    </w:p>
    <w:p w14:paraId="2222B5DC" w14:textId="59B56408" w:rsidR="00E7721D" w:rsidRPr="00F04061" w:rsidRDefault="00E7721D" w:rsidP="008F14FF">
      <w:pPr>
        <w:spacing w:after="0" w:line="240" w:lineRule="auto"/>
        <w:ind w:left="2835"/>
        <w:jc w:val="both"/>
        <w:rPr>
          <w:rFonts w:ascii="Times New Roman" w:hAnsi="Times New Roman" w:cs="Times New Roman"/>
          <w:sz w:val="24"/>
          <w:szCs w:val="24"/>
          <w:lang w:val="ru-RU"/>
        </w:rPr>
      </w:pPr>
      <w:r w:rsidRPr="00F04061">
        <w:rPr>
          <w:rFonts w:ascii="Times New Roman" w:hAnsi="Times New Roman" w:cs="Times New Roman"/>
          <w:sz w:val="24"/>
          <w:szCs w:val="24"/>
          <w:lang w:val="ru-RU"/>
        </w:rPr>
        <w:t>Федеральное государственное бюджетное образовательное учреждение</w:t>
      </w:r>
      <w:r w:rsidR="008F14FF">
        <w:rPr>
          <w:rFonts w:ascii="Times New Roman" w:hAnsi="Times New Roman" w:cs="Times New Roman"/>
          <w:sz w:val="24"/>
          <w:szCs w:val="24"/>
          <w:lang w:val="ru-RU"/>
        </w:rPr>
        <w:t xml:space="preserve"> </w:t>
      </w:r>
      <w:r w:rsidRPr="00F04061">
        <w:rPr>
          <w:rFonts w:ascii="Times New Roman" w:hAnsi="Times New Roman" w:cs="Times New Roman"/>
          <w:sz w:val="24"/>
          <w:szCs w:val="24"/>
          <w:lang w:val="ru-RU"/>
        </w:rPr>
        <w:t>высшего образования</w:t>
      </w:r>
      <w:r w:rsidR="008F14FF">
        <w:rPr>
          <w:rFonts w:ascii="Times New Roman" w:hAnsi="Times New Roman" w:cs="Times New Roman"/>
          <w:sz w:val="24"/>
          <w:szCs w:val="24"/>
          <w:lang w:val="ru-RU"/>
        </w:rPr>
        <w:t xml:space="preserve"> </w:t>
      </w:r>
      <w:r w:rsidRPr="00F04061">
        <w:rPr>
          <w:rFonts w:ascii="Times New Roman" w:hAnsi="Times New Roman" w:cs="Times New Roman"/>
          <w:sz w:val="24"/>
          <w:szCs w:val="24"/>
          <w:lang w:val="ru-RU"/>
        </w:rPr>
        <w:t>«Кубанский государственный аграрный университет имени И.Т. Трубилина»</w:t>
      </w:r>
    </w:p>
    <w:p w14:paraId="28A784AD" w14:textId="77777777" w:rsidR="00E7721D" w:rsidRPr="00F04061" w:rsidRDefault="00E7721D" w:rsidP="008F14FF">
      <w:pPr>
        <w:pStyle w:val="ConsPlusNormal"/>
        <w:ind w:left="2835"/>
        <w:jc w:val="both"/>
        <w:rPr>
          <w:rFonts w:eastAsiaTheme="minorHAnsi"/>
          <w:lang w:eastAsia="en-US"/>
        </w:rPr>
      </w:pPr>
      <w:r w:rsidRPr="00F04061">
        <w:rPr>
          <w:rFonts w:eastAsiaTheme="minorHAnsi"/>
          <w:lang w:eastAsia="en-US"/>
        </w:rPr>
        <w:t>Federal State Budgetary Educational Institution of Higher Education</w:t>
      </w:r>
    </w:p>
    <w:p w14:paraId="3D99ACD3" w14:textId="77777777" w:rsidR="00E7721D" w:rsidRPr="00F04061" w:rsidRDefault="00E7721D" w:rsidP="008F14FF">
      <w:pPr>
        <w:pStyle w:val="ConsPlusNormal"/>
        <w:ind w:left="2835"/>
        <w:jc w:val="both"/>
        <w:rPr>
          <w:rFonts w:eastAsiaTheme="minorHAnsi"/>
          <w:lang w:eastAsia="en-US"/>
        </w:rPr>
      </w:pPr>
      <w:r w:rsidRPr="00F04061">
        <w:rPr>
          <w:rFonts w:eastAsiaTheme="minorHAnsi"/>
          <w:lang w:eastAsia="en-US"/>
        </w:rPr>
        <w:t xml:space="preserve">“Kuban State Agrarian University named after I.T. </w:t>
      </w:r>
      <w:proofErr w:type="spellStart"/>
      <w:r w:rsidRPr="00F04061">
        <w:rPr>
          <w:rFonts w:eastAsiaTheme="minorHAnsi"/>
          <w:lang w:eastAsia="en-US"/>
        </w:rPr>
        <w:t>Trubilin</w:t>
      </w:r>
      <w:proofErr w:type="spellEnd"/>
      <w:r w:rsidRPr="00F04061">
        <w:rPr>
          <w:rFonts w:eastAsiaTheme="minorHAnsi"/>
          <w:lang w:eastAsia="en-US"/>
        </w:rPr>
        <w:t>”</w:t>
      </w:r>
    </w:p>
    <w:p w14:paraId="4B87FB89" w14:textId="77777777" w:rsidR="00E7721D" w:rsidRPr="00F04061" w:rsidRDefault="00E7721D" w:rsidP="008F14FF">
      <w:pPr>
        <w:pStyle w:val="ConsPlusNormal"/>
        <w:ind w:left="2835"/>
        <w:jc w:val="both"/>
        <w:rPr>
          <w:rFonts w:eastAsiaTheme="minorHAnsi"/>
          <w:lang w:val="ru-RU" w:eastAsia="en-US"/>
        </w:rPr>
      </w:pPr>
      <w:r w:rsidRPr="00F04061">
        <w:rPr>
          <w:rFonts w:eastAsiaTheme="minorHAnsi"/>
          <w:lang w:val="ru-RU" w:eastAsia="en-US"/>
        </w:rPr>
        <w:t>Российская Федерация, г. Краснодар</w:t>
      </w:r>
    </w:p>
    <w:p w14:paraId="3AC98B4A" w14:textId="77777777" w:rsidR="00E7721D" w:rsidRPr="00F04061" w:rsidRDefault="00E7721D" w:rsidP="008F14FF">
      <w:pPr>
        <w:pStyle w:val="ConsPlusNormal"/>
        <w:ind w:left="2835"/>
        <w:jc w:val="both"/>
        <w:rPr>
          <w:rFonts w:eastAsiaTheme="minorHAnsi"/>
          <w:lang w:val="ru-RU" w:eastAsia="en-US"/>
        </w:rPr>
      </w:pPr>
      <w:r w:rsidRPr="00F04061">
        <w:rPr>
          <w:rFonts w:eastAsiaTheme="minorHAnsi"/>
          <w:lang w:eastAsia="en-US"/>
        </w:rPr>
        <w:t>Russian</w:t>
      </w:r>
      <w:r w:rsidRPr="00F04061">
        <w:rPr>
          <w:rFonts w:eastAsiaTheme="minorHAnsi"/>
          <w:lang w:val="ru-RU" w:eastAsia="en-US"/>
        </w:rPr>
        <w:t xml:space="preserve"> </w:t>
      </w:r>
      <w:r w:rsidRPr="00F04061">
        <w:rPr>
          <w:rFonts w:eastAsiaTheme="minorHAnsi"/>
          <w:lang w:eastAsia="en-US"/>
        </w:rPr>
        <w:t>Federation</w:t>
      </w:r>
      <w:r w:rsidRPr="00F04061">
        <w:rPr>
          <w:rFonts w:eastAsiaTheme="minorHAnsi"/>
          <w:lang w:val="ru-RU" w:eastAsia="en-US"/>
        </w:rPr>
        <w:t xml:space="preserve">, </w:t>
      </w:r>
      <w:r w:rsidRPr="00F04061">
        <w:rPr>
          <w:rFonts w:eastAsiaTheme="minorHAnsi"/>
          <w:lang w:eastAsia="en-US"/>
        </w:rPr>
        <w:t>Krasnodar</w:t>
      </w:r>
    </w:p>
    <w:p w14:paraId="60F16B86" w14:textId="77777777" w:rsidR="00E7721D" w:rsidRPr="00F04061" w:rsidRDefault="00E7721D" w:rsidP="008F14FF">
      <w:pPr>
        <w:autoSpaceDE w:val="0"/>
        <w:autoSpaceDN w:val="0"/>
        <w:adjustRightInd w:val="0"/>
        <w:spacing w:after="0" w:line="240" w:lineRule="auto"/>
        <w:ind w:left="2835"/>
        <w:jc w:val="both"/>
        <w:rPr>
          <w:rFonts w:ascii="Times New Roman" w:hAnsi="Times New Roman" w:cs="Times New Roman"/>
          <w:sz w:val="24"/>
          <w:szCs w:val="24"/>
          <w:lang w:val="ru-RU"/>
        </w:rPr>
      </w:pPr>
      <w:r w:rsidRPr="00F04061">
        <w:rPr>
          <w:rFonts w:ascii="Times New Roman" w:hAnsi="Times New Roman" w:cs="Times New Roman"/>
          <w:sz w:val="24"/>
          <w:szCs w:val="24"/>
        </w:rPr>
        <w:t>iii</w:t>
      </w:r>
      <w:r w:rsidRPr="00F04061">
        <w:rPr>
          <w:rFonts w:ascii="Times New Roman" w:hAnsi="Times New Roman" w:cs="Times New Roman"/>
          <w:sz w:val="24"/>
          <w:szCs w:val="24"/>
          <w:lang w:val="ru-RU"/>
        </w:rPr>
        <w:t>@</w:t>
      </w:r>
      <w:r w:rsidRPr="00F04061">
        <w:rPr>
          <w:rFonts w:ascii="Times New Roman" w:hAnsi="Times New Roman" w:cs="Times New Roman"/>
          <w:sz w:val="24"/>
          <w:szCs w:val="24"/>
        </w:rPr>
        <w:t>mail</w:t>
      </w:r>
      <w:r w:rsidRPr="00F04061">
        <w:rPr>
          <w:rFonts w:ascii="Times New Roman" w:hAnsi="Times New Roman" w:cs="Times New Roman"/>
          <w:sz w:val="24"/>
          <w:szCs w:val="24"/>
          <w:lang w:val="ru-RU"/>
        </w:rPr>
        <w:t>.</w:t>
      </w:r>
      <w:proofErr w:type="spellStart"/>
      <w:r w:rsidRPr="00F04061">
        <w:rPr>
          <w:rFonts w:ascii="Times New Roman" w:hAnsi="Times New Roman" w:cs="Times New Roman"/>
          <w:sz w:val="24"/>
          <w:szCs w:val="24"/>
        </w:rPr>
        <w:t>ru</w:t>
      </w:r>
      <w:proofErr w:type="spellEnd"/>
    </w:p>
    <w:p w14:paraId="28B6E51F" w14:textId="77777777" w:rsidR="00E7721D" w:rsidRPr="00F04061" w:rsidRDefault="00E7721D" w:rsidP="008F14FF">
      <w:pPr>
        <w:autoSpaceDE w:val="0"/>
        <w:autoSpaceDN w:val="0"/>
        <w:adjustRightInd w:val="0"/>
        <w:spacing w:after="0" w:line="240" w:lineRule="auto"/>
        <w:ind w:left="2835"/>
        <w:jc w:val="both"/>
        <w:rPr>
          <w:rFonts w:ascii="Times New Roman" w:hAnsi="Times New Roman" w:cs="Times New Roman"/>
          <w:sz w:val="24"/>
          <w:szCs w:val="24"/>
          <w:lang w:val="ru-RU"/>
        </w:rPr>
      </w:pPr>
      <w:r w:rsidRPr="00F04061">
        <w:rPr>
          <w:rFonts w:ascii="Times New Roman" w:hAnsi="Times New Roman" w:cs="Times New Roman"/>
          <w:sz w:val="24"/>
          <w:szCs w:val="24"/>
          <w:lang w:val="ru-RU"/>
        </w:rPr>
        <w:t xml:space="preserve">Научный руководитель: </w:t>
      </w:r>
    </w:p>
    <w:p w14:paraId="0B80B041" w14:textId="77777777" w:rsidR="00E7721D" w:rsidRPr="00F04061" w:rsidRDefault="00E7721D" w:rsidP="008F14FF">
      <w:pPr>
        <w:autoSpaceDE w:val="0"/>
        <w:autoSpaceDN w:val="0"/>
        <w:adjustRightInd w:val="0"/>
        <w:spacing w:after="0" w:line="240" w:lineRule="auto"/>
        <w:ind w:left="2835"/>
        <w:jc w:val="both"/>
        <w:rPr>
          <w:rFonts w:ascii="Times New Roman" w:hAnsi="Times New Roman" w:cs="Times New Roman"/>
          <w:sz w:val="24"/>
          <w:szCs w:val="24"/>
          <w:lang w:val="ru-RU"/>
        </w:rPr>
      </w:pPr>
      <w:r w:rsidRPr="00F04061">
        <w:rPr>
          <w:rFonts w:ascii="Times New Roman" w:hAnsi="Times New Roman" w:cs="Times New Roman"/>
          <w:sz w:val="24"/>
          <w:szCs w:val="24"/>
          <w:lang w:val="ru-RU"/>
        </w:rPr>
        <w:t xml:space="preserve">Руденко Е. Ю., </w:t>
      </w:r>
      <w:proofErr w:type="spellStart"/>
      <w:r w:rsidRPr="00F04061">
        <w:rPr>
          <w:rFonts w:ascii="Times New Roman" w:hAnsi="Times New Roman" w:cs="Times New Roman"/>
          <w:sz w:val="24"/>
          <w:szCs w:val="24"/>
          <w:lang w:val="ru-RU"/>
        </w:rPr>
        <w:t>к.ю.н</w:t>
      </w:r>
      <w:proofErr w:type="spellEnd"/>
      <w:r w:rsidRPr="00F04061">
        <w:rPr>
          <w:rFonts w:ascii="Times New Roman" w:hAnsi="Times New Roman" w:cs="Times New Roman"/>
          <w:sz w:val="24"/>
          <w:szCs w:val="24"/>
          <w:lang w:val="ru-RU"/>
        </w:rPr>
        <w:t>.</w:t>
      </w:r>
    </w:p>
    <w:p w14:paraId="62F666DB" w14:textId="77777777" w:rsidR="00E7721D" w:rsidRPr="00F04061" w:rsidRDefault="00E7721D" w:rsidP="00E7721D">
      <w:pPr>
        <w:autoSpaceDE w:val="0"/>
        <w:autoSpaceDN w:val="0"/>
        <w:adjustRightInd w:val="0"/>
        <w:spacing w:after="0" w:line="240" w:lineRule="auto"/>
        <w:ind w:firstLine="567"/>
        <w:jc w:val="both"/>
        <w:rPr>
          <w:rFonts w:ascii="Times New Roman" w:hAnsi="Times New Roman" w:cs="Times New Roman"/>
          <w:sz w:val="24"/>
          <w:szCs w:val="24"/>
          <w:lang w:val="ru-RU"/>
        </w:rPr>
      </w:pPr>
    </w:p>
    <w:p w14:paraId="21D4D712" w14:textId="77777777" w:rsidR="00E7721D" w:rsidRPr="00F04061" w:rsidRDefault="00E7721D" w:rsidP="00E7721D">
      <w:pPr>
        <w:pStyle w:val="ConsPlusNormal"/>
        <w:ind w:firstLine="567"/>
        <w:jc w:val="center"/>
        <w:rPr>
          <w:b/>
          <w:shd w:val="clear" w:color="auto" w:fill="FFFFFF"/>
          <w:lang w:val="ru-RU"/>
        </w:rPr>
      </w:pPr>
      <w:r w:rsidRPr="00F04061">
        <w:rPr>
          <w:b/>
          <w:shd w:val="clear" w:color="auto" w:fill="FFFFFF"/>
          <w:lang w:val="ru-RU"/>
        </w:rPr>
        <w:t>НЕКОТОРЫЕ ГРАЖДАНСКО-ПРАВОВЫЕ</w:t>
      </w:r>
    </w:p>
    <w:p w14:paraId="7D4B9C83" w14:textId="77777777" w:rsidR="00E7721D" w:rsidRPr="00F04061" w:rsidRDefault="00E7721D" w:rsidP="00E7721D">
      <w:pPr>
        <w:pStyle w:val="ConsPlusNormal"/>
        <w:ind w:firstLine="567"/>
        <w:jc w:val="center"/>
        <w:rPr>
          <w:b/>
          <w:shd w:val="clear" w:color="auto" w:fill="FFFFFF"/>
          <w:lang w:val="ru-RU"/>
        </w:rPr>
      </w:pPr>
      <w:r w:rsidRPr="00F04061">
        <w:rPr>
          <w:b/>
          <w:shd w:val="clear" w:color="auto" w:fill="FFFFFF"/>
          <w:lang w:val="ru-RU"/>
        </w:rPr>
        <w:t>ВОПРОСЫ О ПРЕДСТАВИТЕЛЬСТВЕ</w:t>
      </w:r>
    </w:p>
    <w:p w14:paraId="58C038A9" w14:textId="77777777" w:rsidR="00E7721D" w:rsidRPr="00F04061" w:rsidRDefault="00E7721D" w:rsidP="00E7721D">
      <w:pPr>
        <w:pStyle w:val="ConsPlusNormal"/>
        <w:ind w:firstLine="567"/>
        <w:jc w:val="center"/>
        <w:rPr>
          <w:b/>
          <w:shd w:val="clear" w:color="auto" w:fill="FFFFFF"/>
          <w:lang w:val="ru-RU"/>
        </w:rPr>
      </w:pPr>
    </w:p>
    <w:p w14:paraId="614A9AF6" w14:textId="77777777" w:rsidR="00E7721D" w:rsidRPr="00296F8B" w:rsidRDefault="00E7721D" w:rsidP="00296F8B">
      <w:pPr>
        <w:autoSpaceDE w:val="0"/>
        <w:autoSpaceDN w:val="0"/>
        <w:adjustRightInd w:val="0"/>
        <w:spacing w:after="0" w:line="240" w:lineRule="auto"/>
        <w:ind w:firstLine="567"/>
        <w:jc w:val="center"/>
        <w:rPr>
          <w:rFonts w:ascii="Times New Roman" w:hAnsi="Times New Roman" w:cs="Times New Roman"/>
          <w:b/>
          <w:sz w:val="24"/>
          <w:szCs w:val="24"/>
        </w:rPr>
      </w:pPr>
      <w:r w:rsidRPr="00296F8B">
        <w:rPr>
          <w:rFonts w:ascii="Times New Roman" w:hAnsi="Times New Roman" w:cs="Times New Roman"/>
          <w:b/>
          <w:sz w:val="24"/>
          <w:szCs w:val="24"/>
        </w:rPr>
        <w:t>SOME CIVIL LAW ISSUES OF REPRESENTATION</w:t>
      </w:r>
    </w:p>
    <w:p w14:paraId="0627BAF8" w14:textId="77777777" w:rsidR="00E7721D" w:rsidRPr="00296F8B" w:rsidRDefault="00E7721D" w:rsidP="00296F8B">
      <w:pPr>
        <w:autoSpaceDE w:val="0"/>
        <w:autoSpaceDN w:val="0"/>
        <w:adjustRightInd w:val="0"/>
        <w:spacing w:after="0" w:line="240" w:lineRule="auto"/>
        <w:ind w:firstLine="567"/>
        <w:jc w:val="both"/>
        <w:rPr>
          <w:rFonts w:ascii="Times New Roman" w:hAnsi="Times New Roman" w:cs="Times New Roman"/>
          <w:b/>
          <w:sz w:val="24"/>
          <w:szCs w:val="24"/>
        </w:rPr>
      </w:pPr>
    </w:p>
    <w:p w14:paraId="3D3C6947" w14:textId="24CB2D62" w:rsidR="00E7721D" w:rsidRPr="00296F8B" w:rsidRDefault="003E60BB" w:rsidP="00296F8B">
      <w:pPr>
        <w:autoSpaceDE w:val="0"/>
        <w:autoSpaceDN w:val="0"/>
        <w:adjustRightInd w:val="0"/>
        <w:spacing w:after="0" w:line="240" w:lineRule="auto"/>
        <w:ind w:firstLine="567"/>
        <w:jc w:val="both"/>
        <w:rPr>
          <w:rFonts w:ascii="Times New Roman" w:hAnsi="Times New Roman" w:cs="Times New Roman"/>
          <w:i/>
          <w:sz w:val="24"/>
          <w:szCs w:val="24"/>
          <w:lang w:val="ru-RU"/>
        </w:rPr>
      </w:pPr>
      <w:r w:rsidRPr="00296F8B">
        <w:rPr>
          <w:rFonts w:ascii="Times New Roman" w:hAnsi="Times New Roman" w:cs="Times New Roman"/>
          <w:b/>
          <w:i/>
          <w:sz w:val="24"/>
          <w:szCs w:val="24"/>
          <w:lang w:val="ru-RU"/>
        </w:rPr>
        <w:t>Аннотация.</w:t>
      </w:r>
      <w:r w:rsidRPr="00296F8B">
        <w:rPr>
          <w:rFonts w:ascii="Times New Roman" w:hAnsi="Times New Roman" w:cs="Times New Roman"/>
          <w:i/>
          <w:sz w:val="24"/>
          <w:szCs w:val="24"/>
          <w:lang w:val="ru-RU"/>
        </w:rPr>
        <w:t xml:space="preserve"> </w:t>
      </w:r>
      <w:r w:rsidR="00E7721D" w:rsidRPr="00296F8B">
        <w:rPr>
          <w:rFonts w:ascii="Times New Roman" w:hAnsi="Times New Roman" w:cs="Times New Roman"/>
          <w:i/>
          <w:sz w:val="24"/>
          <w:szCs w:val="24"/>
          <w:lang w:val="ru-RU"/>
        </w:rPr>
        <w:t xml:space="preserve">В статье автор рассматривает  существующие правовые концепции понятия представительства, его признаки и виды. Особе внимание уделено профессиональному представительству. </w:t>
      </w:r>
      <w:r w:rsidR="00074F2B" w:rsidRPr="00296F8B">
        <w:rPr>
          <w:rFonts w:ascii="Times New Roman" w:hAnsi="Times New Roman" w:cs="Times New Roman"/>
          <w:i/>
          <w:sz w:val="24"/>
          <w:szCs w:val="24"/>
          <w:lang w:val="ru-RU"/>
        </w:rPr>
        <w:t xml:space="preserve">Раскрыты проблемы </w:t>
      </w:r>
      <w:proofErr w:type="spellStart"/>
      <w:r w:rsidR="00074F2B" w:rsidRPr="00296F8B">
        <w:rPr>
          <w:rFonts w:ascii="Times New Roman" w:hAnsi="Times New Roman" w:cs="Times New Roman"/>
          <w:i/>
          <w:sz w:val="24"/>
          <w:szCs w:val="24"/>
          <w:lang w:val="ru-RU"/>
        </w:rPr>
        <w:t>правоприменения</w:t>
      </w:r>
      <w:proofErr w:type="spellEnd"/>
      <w:r w:rsidR="00074F2B" w:rsidRPr="00296F8B">
        <w:rPr>
          <w:rFonts w:ascii="Times New Roman" w:hAnsi="Times New Roman" w:cs="Times New Roman"/>
          <w:i/>
          <w:sz w:val="24"/>
          <w:szCs w:val="24"/>
          <w:lang w:val="ru-RU"/>
        </w:rPr>
        <w:t xml:space="preserve"> </w:t>
      </w:r>
      <w:r w:rsidRPr="00296F8B">
        <w:rPr>
          <w:rFonts w:ascii="Times New Roman" w:hAnsi="Times New Roman" w:cs="Times New Roman"/>
          <w:i/>
          <w:sz w:val="24"/>
          <w:szCs w:val="24"/>
          <w:lang w:val="ru-RU"/>
        </w:rPr>
        <w:t xml:space="preserve">норм </w:t>
      </w:r>
      <w:r w:rsidR="00074F2B" w:rsidRPr="00296F8B">
        <w:rPr>
          <w:rFonts w:ascii="Times New Roman" w:hAnsi="Times New Roman" w:cs="Times New Roman"/>
          <w:i/>
          <w:sz w:val="24"/>
          <w:szCs w:val="24"/>
          <w:lang w:val="ru-RU"/>
        </w:rPr>
        <w:t>представительства</w:t>
      </w:r>
      <w:r w:rsidRPr="00296F8B">
        <w:rPr>
          <w:rFonts w:ascii="Times New Roman" w:hAnsi="Times New Roman" w:cs="Times New Roman"/>
          <w:i/>
          <w:sz w:val="24"/>
          <w:szCs w:val="24"/>
          <w:lang w:val="ru-RU"/>
        </w:rPr>
        <w:t>, оснований наступления гражданско-правовой ответственности представителя, возможные риски представляемого.</w:t>
      </w:r>
    </w:p>
    <w:p w14:paraId="519F9093" w14:textId="6A60F606" w:rsidR="00E7721D" w:rsidRPr="00296F8B" w:rsidRDefault="00E7721D" w:rsidP="00296F8B">
      <w:pPr>
        <w:pStyle w:val="ConsPlusNormal"/>
        <w:ind w:firstLine="567"/>
        <w:jc w:val="both"/>
        <w:rPr>
          <w:i/>
          <w:lang w:val="ru-RU"/>
        </w:rPr>
      </w:pPr>
      <w:r w:rsidRPr="00296F8B">
        <w:rPr>
          <w:b/>
          <w:i/>
          <w:lang w:val="ru-RU"/>
        </w:rPr>
        <w:t>Ключевые слова</w:t>
      </w:r>
      <w:r w:rsidRPr="00296F8B">
        <w:rPr>
          <w:i/>
          <w:lang w:val="ru-RU"/>
        </w:rPr>
        <w:t>: представительство; сделка; правоотношение; оказание юридической помощ</w:t>
      </w:r>
      <w:r w:rsidR="003E60BB" w:rsidRPr="00296F8B">
        <w:rPr>
          <w:i/>
          <w:lang w:val="ru-RU"/>
        </w:rPr>
        <w:t>и; риск в праве; ответственность представителя</w:t>
      </w:r>
    </w:p>
    <w:p w14:paraId="717A31B0" w14:textId="77777777" w:rsidR="00E7721D" w:rsidRPr="00296F8B" w:rsidRDefault="00E7721D" w:rsidP="00296F8B">
      <w:pPr>
        <w:pStyle w:val="ConsPlusNormal"/>
        <w:ind w:firstLine="567"/>
        <w:jc w:val="both"/>
        <w:rPr>
          <w:i/>
          <w:lang w:val="ru-RU"/>
        </w:rPr>
      </w:pPr>
    </w:p>
    <w:p w14:paraId="53413BE9" w14:textId="77777777" w:rsidR="003E60BB" w:rsidRPr="00296F8B" w:rsidRDefault="003E60BB" w:rsidP="00296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inherit" w:eastAsiaTheme="minorHAnsi" w:hAnsi="inherit" w:cs="Courier New"/>
          <w:i/>
          <w:color w:val="212121"/>
          <w:sz w:val="24"/>
          <w:szCs w:val="24"/>
          <w:lang w:val="en" w:eastAsia="ru-RU" w:bidi="ar-SA"/>
        </w:rPr>
      </w:pPr>
      <w:r w:rsidRPr="00296F8B">
        <w:rPr>
          <w:rFonts w:ascii="inherit" w:eastAsiaTheme="minorHAnsi" w:hAnsi="inherit" w:cs="Courier New"/>
          <w:b/>
          <w:i/>
          <w:color w:val="212121"/>
          <w:sz w:val="24"/>
          <w:szCs w:val="24"/>
          <w:lang w:val="en" w:eastAsia="ru-RU" w:bidi="ar-SA"/>
        </w:rPr>
        <w:t>Annotation</w:t>
      </w:r>
      <w:r w:rsidRPr="00296F8B">
        <w:rPr>
          <w:rFonts w:ascii="inherit" w:eastAsiaTheme="minorHAnsi" w:hAnsi="inherit" w:cs="Courier New"/>
          <w:i/>
          <w:color w:val="212121"/>
          <w:sz w:val="24"/>
          <w:szCs w:val="24"/>
          <w:lang w:val="en" w:eastAsia="ru-RU" w:bidi="ar-SA"/>
        </w:rPr>
        <w:t>. In the article the author considers existing legal concepts of the concept of representation, its signs and types. Special attention is paid to the professional representation. The problems of the law enforcement of the norms of representation, the grounds for the occurrence of the civil liability of the representative, the possible risks of the representative are disclosed.</w:t>
      </w:r>
    </w:p>
    <w:p w14:paraId="08A44805" w14:textId="77777777" w:rsidR="003E60BB" w:rsidRPr="00A74BB9" w:rsidRDefault="003E60BB" w:rsidP="00296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inherit" w:eastAsiaTheme="minorHAnsi" w:hAnsi="inherit" w:cs="Courier New"/>
          <w:i/>
          <w:color w:val="212121"/>
          <w:sz w:val="24"/>
          <w:szCs w:val="24"/>
          <w:lang w:eastAsia="ru-RU" w:bidi="ar-SA"/>
        </w:rPr>
      </w:pPr>
      <w:r w:rsidRPr="00296F8B">
        <w:rPr>
          <w:rFonts w:ascii="inherit" w:eastAsiaTheme="minorHAnsi" w:hAnsi="inherit" w:cs="Courier New"/>
          <w:b/>
          <w:i/>
          <w:color w:val="212121"/>
          <w:sz w:val="24"/>
          <w:szCs w:val="24"/>
          <w:lang w:val="en" w:eastAsia="ru-RU" w:bidi="ar-SA"/>
        </w:rPr>
        <w:t>Key words</w:t>
      </w:r>
      <w:r w:rsidRPr="00296F8B">
        <w:rPr>
          <w:rFonts w:ascii="inherit" w:eastAsiaTheme="minorHAnsi" w:hAnsi="inherit" w:cs="Courier New"/>
          <w:i/>
          <w:color w:val="212121"/>
          <w:sz w:val="24"/>
          <w:szCs w:val="24"/>
          <w:lang w:val="en" w:eastAsia="ru-RU" w:bidi="ar-SA"/>
        </w:rPr>
        <w:t>: representation; deal; legal relationship; legal assistance; risk in the law; responsibility of a representative</w:t>
      </w:r>
    </w:p>
    <w:p w14:paraId="15EC831B" w14:textId="77777777" w:rsidR="00E7721D" w:rsidRPr="00296F8B" w:rsidRDefault="00E7721D" w:rsidP="00296F8B">
      <w:pPr>
        <w:pStyle w:val="ConsPlusNormal"/>
        <w:ind w:firstLine="567"/>
        <w:jc w:val="both"/>
      </w:pPr>
    </w:p>
    <w:p w14:paraId="2D6E6067" w14:textId="77777777" w:rsidR="00E7721D" w:rsidRPr="00296F8B" w:rsidRDefault="00E7721D" w:rsidP="00296F8B">
      <w:pPr>
        <w:pStyle w:val="a3"/>
        <w:spacing w:line="240" w:lineRule="auto"/>
        <w:ind w:left="0" w:firstLine="567"/>
        <w:jc w:val="both"/>
        <w:rPr>
          <w:sz w:val="24"/>
          <w:szCs w:val="24"/>
          <w:lang w:val="ru-RU"/>
        </w:rPr>
      </w:pPr>
      <w:r w:rsidRPr="00296F8B">
        <w:rPr>
          <w:sz w:val="24"/>
          <w:szCs w:val="24"/>
          <w:lang w:val="ru-RU"/>
        </w:rPr>
        <w:t>Текст статьи</w:t>
      </w:r>
      <w:r w:rsidRPr="00296F8B">
        <w:rPr>
          <w:rStyle w:val="a4"/>
          <w:sz w:val="24"/>
          <w:szCs w:val="24"/>
        </w:rPr>
        <w:footnoteReference w:id="1"/>
      </w:r>
      <w:r w:rsidRPr="00296F8B">
        <w:rPr>
          <w:sz w:val="24"/>
          <w:szCs w:val="24"/>
          <w:lang w:val="ru-RU"/>
        </w:rPr>
        <w:t xml:space="preserve"> Текст статьи</w:t>
      </w:r>
      <w:r w:rsidRPr="00296F8B">
        <w:rPr>
          <w:rStyle w:val="a4"/>
          <w:sz w:val="24"/>
          <w:szCs w:val="24"/>
        </w:rPr>
        <w:footnoteReference w:id="2"/>
      </w:r>
    </w:p>
    <w:p w14:paraId="6BC3086D" w14:textId="77777777" w:rsidR="00E7721D" w:rsidRPr="00296F8B" w:rsidRDefault="00E7721D" w:rsidP="00296F8B">
      <w:pPr>
        <w:pStyle w:val="a3"/>
        <w:spacing w:line="240" w:lineRule="auto"/>
        <w:ind w:left="0" w:firstLine="567"/>
        <w:jc w:val="both"/>
        <w:rPr>
          <w:b/>
          <w:sz w:val="24"/>
          <w:szCs w:val="24"/>
          <w:u w:val="single"/>
          <w:lang w:val="ru-RU"/>
        </w:rPr>
      </w:pPr>
      <w:r w:rsidRPr="00296F8B">
        <w:rPr>
          <w:b/>
          <w:sz w:val="24"/>
          <w:szCs w:val="24"/>
          <w:u w:val="single"/>
          <w:lang w:val="ru-RU"/>
        </w:rPr>
        <w:t>Обращаем внимание участников конференции, что статьи, оформленные с нарушением требований, обозначенных в настоящем письме, к публикации не принимаются!</w:t>
      </w:r>
    </w:p>
    <w:p w14:paraId="506D9AD3" w14:textId="28F6E9BF" w:rsidR="00E7721D" w:rsidRPr="00296F8B" w:rsidRDefault="00E7721D" w:rsidP="00296F8B">
      <w:pPr>
        <w:pStyle w:val="a3"/>
        <w:spacing w:line="240" w:lineRule="auto"/>
        <w:ind w:left="0" w:firstLine="567"/>
        <w:jc w:val="both"/>
        <w:rPr>
          <w:b/>
          <w:sz w:val="24"/>
          <w:szCs w:val="24"/>
          <w:u w:val="single"/>
          <w:lang w:val="ru-RU"/>
        </w:rPr>
      </w:pPr>
      <w:r w:rsidRPr="00296F8B">
        <w:rPr>
          <w:rFonts w:ascii="Times New Roman" w:hAnsi="Times New Roman" w:cs="Times New Roman"/>
          <w:sz w:val="24"/>
          <w:szCs w:val="24"/>
          <w:lang w:val="ru-RU"/>
        </w:rPr>
        <w:t xml:space="preserve">Авторы статей несут ответственность за плагиат, точность приведенных фактов, статистических данных и иной информации, а также за </w:t>
      </w:r>
      <w:r w:rsidR="008F14FF" w:rsidRPr="00296F8B">
        <w:rPr>
          <w:rFonts w:ascii="Times New Roman" w:hAnsi="Times New Roman" w:cs="Times New Roman"/>
          <w:sz w:val="24"/>
          <w:szCs w:val="24"/>
          <w:lang w:val="ru-RU"/>
        </w:rPr>
        <w:t>наличие</w:t>
      </w:r>
      <w:r w:rsidRPr="00296F8B">
        <w:rPr>
          <w:rFonts w:ascii="Times New Roman" w:hAnsi="Times New Roman" w:cs="Times New Roman"/>
          <w:sz w:val="24"/>
          <w:szCs w:val="24"/>
          <w:lang w:val="ru-RU"/>
        </w:rPr>
        <w:t xml:space="preserve"> сведений, не подлежащих открытой публикации</w:t>
      </w:r>
      <w:r w:rsidR="00296F8B" w:rsidRPr="00296F8B">
        <w:rPr>
          <w:rFonts w:ascii="Times New Roman" w:hAnsi="Times New Roman" w:cs="Times New Roman"/>
          <w:sz w:val="24"/>
          <w:szCs w:val="24"/>
          <w:lang w:val="ru-RU"/>
        </w:rPr>
        <w:t>. К</w:t>
      </w:r>
      <w:r w:rsidRPr="00296F8B">
        <w:rPr>
          <w:rFonts w:ascii="Times New Roman" w:hAnsi="Times New Roman" w:cs="Times New Roman"/>
          <w:sz w:val="24"/>
          <w:szCs w:val="24"/>
          <w:lang w:val="ru-RU"/>
        </w:rPr>
        <w:t xml:space="preserve">аждая работа подлежит обязательному рецензированию научным руководителем автора. </w:t>
      </w:r>
    </w:p>
    <w:p w14:paraId="17D9841F" w14:textId="77777777" w:rsidR="001E5D19" w:rsidRPr="00296F8B" w:rsidRDefault="0085190A">
      <w:pPr>
        <w:rPr>
          <w:sz w:val="24"/>
          <w:szCs w:val="24"/>
        </w:rPr>
      </w:pPr>
    </w:p>
    <w:sectPr w:rsidR="001E5D19" w:rsidRPr="00296F8B" w:rsidSect="00980E4F">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4F25A" w14:textId="77777777" w:rsidR="008C29F1" w:rsidRDefault="008C29F1" w:rsidP="00E7721D">
      <w:pPr>
        <w:spacing w:after="0" w:line="240" w:lineRule="auto"/>
      </w:pPr>
      <w:r>
        <w:separator/>
      </w:r>
    </w:p>
  </w:endnote>
  <w:endnote w:type="continuationSeparator" w:id="0">
    <w:p w14:paraId="664B34CD" w14:textId="77777777" w:rsidR="008C29F1" w:rsidRDefault="008C29F1" w:rsidP="00E7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MS Mincho">
    <w:altName w:val="ＭＳ 明朝"/>
    <w:charset w:val="80"/>
    <w:family w:val="auto"/>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B1609" w14:textId="77777777" w:rsidR="00296F8B" w:rsidRDefault="00296F8B" w:rsidP="004A2A22">
    <w:pPr>
      <w:pStyle w:val="a7"/>
      <w:framePr w:wrap="none"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8817ED2" w14:textId="77777777" w:rsidR="00296F8B" w:rsidRDefault="00296F8B" w:rsidP="00296F8B">
    <w:pPr>
      <w:pStyle w:val="a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B6A4" w14:textId="77777777" w:rsidR="00296F8B" w:rsidRDefault="00296F8B" w:rsidP="004A2A22">
    <w:pPr>
      <w:pStyle w:val="a7"/>
      <w:framePr w:wrap="none"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5190A">
      <w:rPr>
        <w:rStyle w:val="a9"/>
        <w:noProof/>
      </w:rPr>
      <w:t>1</w:t>
    </w:r>
    <w:r>
      <w:rPr>
        <w:rStyle w:val="a9"/>
      </w:rPr>
      <w:fldChar w:fldCharType="end"/>
    </w:r>
  </w:p>
  <w:p w14:paraId="0F2646D9" w14:textId="77777777" w:rsidR="00296F8B" w:rsidRDefault="00296F8B" w:rsidP="00296F8B">
    <w:pPr>
      <w:pStyle w:val="a7"/>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16384" w14:textId="77777777" w:rsidR="008C29F1" w:rsidRDefault="008C29F1" w:rsidP="00E7721D">
      <w:pPr>
        <w:spacing w:after="0" w:line="240" w:lineRule="auto"/>
      </w:pPr>
      <w:r>
        <w:separator/>
      </w:r>
    </w:p>
  </w:footnote>
  <w:footnote w:type="continuationSeparator" w:id="0">
    <w:p w14:paraId="38087242" w14:textId="77777777" w:rsidR="008C29F1" w:rsidRDefault="008C29F1" w:rsidP="00E7721D">
      <w:pPr>
        <w:spacing w:after="0" w:line="240" w:lineRule="auto"/>
      </w:pPr>
      <w:r>
        <w:continuationSeparator/>
      </w:r>
    </w:p>
  </w:footnote>
  <w:footnote w:id="1">
    <w:p w14:paraId="3C8FEB80" w14:textId="77777777" w:rsidR="00E7721D" w:rsidRPr="00296F8B" w:rsidRDefault="00E7721D" w:rsidP="00E7721D">
      <w:pPr>
        <w:pStyle w:val="ConsPlusNormal"/>
        <w:jc w:val="both"/>
        <w:rPr>
          <w:sz w:val="20"/>
          <w:szCs w:val="20"/>
          <w:lang w:val="ru-RU"/>
        </w:rPr>
      </w:pPr>
      <w:r w:rsidRPr="00296F8B">
        <w:rPr>
          <w:rStyle w:val="a4"/>
          <w:sz w:val="20"/>
          <w:szCs w:val="20"/>
        </w:rPr>
        <w:footnoteRef/>
      </w:r>
      <w:r w:rsidRPr="00296F8B">
        <w:rPr>
          <w:sz w:val="20"/>
          <w:szCs w:val="20"/>
          <w:lang w:val="ru-RU"/>
        </w:rPr>
        <w:t xml:space="preserve"> Гражданское право Т. 1 : учебник </w:t>
      </w:r>
      <w:r w:rsidRPr="00296F8B">
        <w:rPr>
          <w:color w:val="000000"/>
          <w:sz w:val="20"/>
          <w:szCs w:val="20"/>
          <w:lang w:val="ru-RU"/>
        </w:rPr>
        <w:t xml:space="preserve">/ </w:t>
      </w:r>
      <w:r w:rsidRPr="00296F8B">
        <w:rPr>
          <w:sz w:val="20"/>
          <w:szCs w:val="20"/>
          <w:lang w:val="ru-RU"/>
        </w:rPr>
        <w:t>под ред. А. П. Сергеева. – М.: Проспект, 2012. – С. 40.</w:t>
      </w:r>
    </w:p>
  </w:footnote>
  <w:footnote w:id="2">
    <w:p w14:paraId="784A659D" w14:textId="77777777" w:rsidR="00E7721D" w:rsidRPr="00296F8B" w:rsidRDefault="00E7721D" w:rsidP="00E7721D">
      <w:pPr>
        <w:pStyle w:val="a5"/>
        <w:jc w:val="both"/>
        <w:rPr>
          <w:rFonts w:ascii="Times New Roman" w:hAnsi="Times New Roman" w:cs="Times New Roman"/>
          <w:lang w:val="ru-RU"/>
        </w:rPr>
      </w:pPr>
      <w:r w:rsidRPr="00296F8B">
        <w:rPr>
          <w:rStyle w:val="a4"/>
          <w:rFonts w:ascii="Times New Roman" w:hAnsi="Times New Roman" w:cs="Times New Roman"/>
        </w:rPr>
        <w:footnoteRef/>
      </w:r>
      <w:r w:rsidRPr="00296F8B">
        <w:rPr>
          <w:rFonts w:ascii="Times New Roman" w:hAnsi="Times New Roman" w:cs="Times New Roman"/>
          <w:lang w:val="ru-RU"/>
        </w:rPr>
        <w:t xml:space="preserve"> </w:t>
      </w:r>
      <w:r w:rsidRPr="00296F8B">
        <w:rPr>
          <w:rStyle w:val="blk"/>
          <w:rFonts w:ascii="Times New Roman" w:hAnsi="Times New Roman" w:cs="Times New Roman"/>
          <w:color w:val="000000"/>
          <w:lang w:val="ru-RU"/>
        </w:rPr>
        <w:t>Гражданский кодекс Российской Федерации (часть первая): федеральный закон от 30.11.1994 № 51-ФЗ (ред. от 31.01.2016)</w:t>
      </w:r>
      <w:r w:rsidRPr="00296F8B">
        <w:rPr>
          <w:rFonts w:ascii="Times New Roman" w:hAnsi="Times New Roman" w:cs="Times New Roman"/>
          <w:color w:val="000000"/>
          <w:lang w:val="ru-RU"/>
        </w:rPr>
        <w:t xml:space="preserve"> // </w:t>
      </w:r>
      <w:r w:rsidRPr="00296F8B">
        <w:rPr>
          <w:rFonts w:ascii="Times New Roman" w:hAnsi="Times New Roman" w:cs="Times New Roman"/>
          <w:color w:val="000000"/>
          <w:shd w:val="clear" w:color="auto" w:fill="FFFFFF"/>
          <w:lang w:val="ru-RU"/>
        </w:rPr>
        <w:t>Собрание законодательства РФ. – 1994. – № 32. – Ст. 3301.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051CF"/>
    <w:multiLevelType w:val="hybridMultilevel"/>
    <w:tmpl w:val="19F8C0DA"/>
    <w:lvl w:ilvl="0" w:tplc="82C67BB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EB82525"/>
    <w:multiLevelType w:val="hybridMultilevel"/>
    <w:tmpl w:val="338E43BC"/>
    <w:lvl w:ilvl="0" w:tplc="EC7A8B7A">
      <w:start w:val="1"/>
      <w:numFmt w:val="decimal"/>
      <w:lvlText w:val="%1."/>
      <w:lvlJc w:val="left"/>
      <w:pPr>
        <w:tabs>
          <w:tab w:val="num" w:pos="783"/>
        </w:tabs>
        <w:ind w:left="783" w:hanging="66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1D"/>
    <w:rsid w:val="00074F2B"/>
    <w:rsid w:val="00083FFA"/>
    <w:rsid w:val="000A29EC"/>
    <w:rsid w:val="001C4352"/>
    <w:rsid w:val="001C443F"/>
    <w:rsid w:val="00296F8B"/>
    <w:rsid w:val="0031596D"/>
    <w:rsid w:val="003E60BB"/>
    <w:rsid w:val="003E6923"/>
    <w:rsid w:val="00464D89"/>
    <w:rsid w:val="0048109A"/>
    <w:rsid w:val="004F32A3"/>
    <w:rsid w:val="00547D14"/>
    <w:rsid w:val="00555889"/>
    <w:rsid w:val="005B73BD"/>
    <w:rsid w:val="00623122"/>
    <w:rsid w:val="006C66DC"/>
    <w:rsid w:val="00701C65"/>
    <w:rsid w:val="00776065"/>
    <w:rsid w:val="0085190A"/>
    <w:rsid w:val="00863DD3"/>
    <w:rsid w:val="008854C8"/>
    <w:rsid w:val="0089268D"/>
    <w:rsid w:val="008C29F1"/>
    <w:rsid w:val="008E10C0"/>
    <w:rsid w:val="008F14FF"/>
    <w:rsid w:val="00900F71"/>
    <w:rsid w:val="0093689D"/>
    <w:rsid w:val="00995453"/>
    <w:rsid w:val="00A74BB9"/>
    <w:rsid w:val="00AF25D7"/>
    <w:rsid w:val="00B96F21"/>
    <w:rsid w:val="00BF705A"/>
    <w:rsid w:val="00CC7349"/>
    <w:rsid w:val="00D118FD"/>
    <w:rsid w:val="00D41749"/>
    <w:rsid w:val="00DA6BCE"/>
    <w:rsid w:val="00E149F5"/>
    <w:rsid w:val="00E15489"/>
    <w:rsid w:val="00E57853"/>
    <w:rsid w:val="00E7721D"/>
    <w:rsid w:val="00FB4B33"/>
    <w:rsid w:val="00FD33A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1D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21D"/>
    <w:pPr>
      <w:spacing w:after="200" w:line="276" w:lineRule="auto"/>
    </w:pPr>
    <w:rPr>
      <w:rFonts w:eastAsiaTheme="minorEastAsia"/>
      <w:sz w:val="22"/>
      <w:szCs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21D"/>
    <w:pPr>
      <w:ind w:left="720"/>
      <w:contextualSpacing/>
    </w:pPr>
  </w:style>
  <w:style w:type="paragraph" w:customStyle="1" w:styleId="ConsPlusNormal">
    <w:name w:val="ConsPlusNormal"/>
    <w:rsid w:val="00E7721D"/>
    <w:pPr>
      <w:autoSpaceDE w:val="0"/>
      <w:autoSpaceDN w:val="0"/>
      <w:adjustRightInd w:val="0"/>
    </w:pPr>
    <w:rPr>
      <w:rFonts w:ascii="Times New Roman" w:eastAsia="Calibri" w:hAnsi="Times New Roman" w:cs="Times New Roman"/>
      <w:lang w:val="en-US" w:eastAsia="ru-RU" w:bidi="en-US"/>
    </w:rPr>
  </w:style>
  <w:style w:type="character" w:styleId="a4">
    <w:name w:val="footnote reference"/>
    <w:aliases w:val="fr,Текст сновски,Знак сноски 1,Знак сноски-FN,Ciae niinee-FN,Referencia nota al pie,FZ,Appel note de bas de page,Ciae niinee I,Знак сноски Н"/>
    <w:basedOn w:val="a0"/>
    <w:uiPriority w:val="99"/>
    <w:rsid w:val="00E7721D"/>
    <w:rPr>
      <w:vertAlign w:val="superscript"/>
    </w:rPr>
  </w:style>
  <w:style w:type="paragraph" w:styleId="a5">
    <w:name w:val="footnote text"/>
    <w:aliases w:val="Текст сноски Знак Знак Знак Знак,Текст сноски Знак2,Текст сноски Знак Знак1,Текст сноски Знак2 Знак Знак,Текст сноски Знак1 Знак2 Знак Знак,Текст сноски Знак Знак Знак2 Знак Знак,Текст сноски Знак1 Знак Знак Знак Знак Зн,Footnote Text Char1"/>
    <w:basedOn w:val="a"/>
    <w:link w:val="1"/>
    <w:uiPriority w:val="99"/>
    <w:rsid w:val="00E7721D"/>
    <w:pPr>
      <w:spacing w:after="0" w:line="240" w:lineRule="auto"/>
    </w:pPr>
    <w:rPr>
      <w:rFonts w:ascii="Calibri" w:eastAsia="Times New Roman" w:hAnsi="Calibri" w:cs="Calibri"/>
      <w:sz w:val="20"/>
      <w:szCs w:val="20"/>
      <w:lang w:eastAsia="ru-RU"/>
    </w:rPr>
  </w:style>
  <w:style w:type="character" w:customStyle="1" w:styleId="a6">
    <w:name w:val="Текст сноски Знак"/>
    <w:basedOn w:val="a0"/>
    <w:uiPriority w:val="99"/>
    <w:semiHidden/>
    <w:rsid w:val="00E7721D"/>
    <w:rPr>
      <w:rFonts w:eastAsiaTheme="minorEastAsia"/>
      <w:lang w:val="en-US" w:bidi="en-US"/>
    </w:rPr>
  </w:style>
  <w:style w:type="character" w:customStyle="1" w:styleId="1">
    <w:name w:val="Текст сноски Знак1"/>
    <w:aliases w:val="Текст сноски Знак Знак Знак Знак Знак,Текст сноски Знак2 Знак,Текст сноски Знак Знак1 Знак,Текст сноски Знак2 Знак Знак Знак,Текст сноски Знак1 Знак2 Знак Знак Знак,Текст сноски Знак Знак Знак2 Знак Знак Знак,Footnote Text Char1 Знак"/>
    <w:basedOn w:val="a0"/>
    <w:link w:val="a5"/>
    <w:uiPriority w:val="99"/>
    <w:locked/>
    <w:rsid w:val="00E7721D"/>
    <w:rPr>
      <w:rFonts w:ascii="Calibri" w:eastAsia="Times New Roman" w:hAnsi="Calibri" w:cs="Calibri"/>
      <w:sz w:val="20"/>
      <w:szCs w:val="20"/>
      <w:lang w:val="en-US" w:eastAsia="ru-RU" w:bidi="en-US"/>
    </w:rPr>
  </w:style>
  <w:style w:type="character" w:customStyle="1" w:styleId="blk">
    <w:name w:val="blk"/>
    <w:basedOn w:val="a0"/>
    <w:rsid w:val="00E7721D"/>
  </w:style>
  <w:style w:type="paragraph" w:styleId="HTML">
    <w:name w:val="HTML Preformatted"/>
    <w:basedOn w:val="a"/>
    <w:link w:val="HTML0"/>
    <w:uiPriority w:val="99"/>
    <w:semiHidden/>
    <w:unhideWhenUsed/>
    <w:rsid w:val="003E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3E60BB"/>
    <w:rPr>
      <w:rFonts w:ascii="Courier New" w:hAnsi="Courier New" w:cs="Courier New"/>
      <w:sz w:val="20"/>
      <w:szCs w:val="20"/>
      <w:lang w:eastAsia="ru-RU"/>
    </w:rPr>
  </w:style>
  <w:style w:type="paragraph" w:styleId="a7">
    <w:name w:val="footer"/>
    <w:basedOn w:val="a"/>
    <w:link w:val="a8"/>
    <w:uiPriority w:val="99"/>
    <w:unhideWhenUsed/>
    <w:rsid w:val="00296F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6F8B"/>
    <w:rPr>
      <w:rFonts w:eastAsiaTheme="minorEastAsia"/>
      <w:sz w:val="22"/>
      <w:szCs w:val="22"/>
      <w:lang w:val="en-US" w:bidi="en-US"/>
    </w:rPr>
  </w:style>
  <w:style w:type="character" w:styleId="a9">
    <w:name w:val="page number"/>
    <w:basedOn w:val="a0"/>
    <w:uiPriority w:val="99"/>
    <w:semiHidden/>
    <w:unhideWhenUsed/>
    <w:rsid w:val="00296F8B"/>
  </w:style>
  <w:style w:type="character" w:styleId="aa">
    <w:name w:val="annotation reference"/>
    <w:basedOn w:val="a0"/>
    <w:uiPriority w:val="99"/>
    <w:semiHidden/>
    <w:unhideWhenUsed/>
    <w:rsid w:val="00A74BB9"/>
    <w:rPr>
      <w:sz w:val="16"/>
      <w:szCs w:val="16"/>
    </w:rPr>
  </w:style>
  <w:style w:type="paragraph" w:styleId="ab">
    <w:name w:val="annotation text"/>
    <w:basedOn w:val="a"/>
    <w:link w:val="ac"/>
    <w:uiPriority w:val="99"/>
    <w:semiHidden/>
    <w:unhideWhenUsed/>
    <w:rsid w:val="00A74BB9"/>
    <w:pPr>
      <w:spacing w:line="240" w:lineRule="auto"/>
    </w:pPr>
    <w:rPr>
      <w:sz w:val="20"/>
      <w:szCs w:val="20"/>
    </w:rPr>
  </w:style>
  <w:style w:type="character" w:customStyle="1" w:styleId="ac">
    <w:name w:val="Текст комментария Знак"/>
    <w:basedOn w:val="a0"/>
    <w:link w:val="ab"/>
    <w:uiPriority w:val="99"/>
    <w:semiHidden/>
    <w:rsid w:val="00A74BB9"/>
    <w:rPr>
      <w:rFonts w:eastAsiaTheme="minorEastAsia"/>
      <w:sz w:val="20"/>
      <w:szCs w:val="20"/>
      <w:lang w:val="en-US" w:bidi="en-US"/>
    </w:rPr>
  </w:style>
  <w:style w:type="paragraph" w:styleId="ad">
    <w:name w:val="annotation subject"/>
    <w:basedOn w:val="ab"/>
    <w:next w:val="ab"/>
    <w:link w:val="ae"/>
    <w:uiPriority w:val="99"/>
    <w:semiHidden/>
    <w:unhideWhenUsed/>
    <w:rsid w:val="00A74BB9"/>
    <w:rPr>
      <w:b/>
      <w:bCs/>
    </w:rPr>
  </w:style>
  <w:style w:type="character" w:customStyle="1" w:styleId="ae">
    <w:name w:val="Тема примечания Знак"/>
    <w:basedOn w:val="ac"/>
    <w:link w:val="ad"/>
    <w:uiPriority w:val="99"/>
    <w:semiHidden/>
    <w:rsid w:val="00A74BB9"/>
    <w:rPr>
      <w:rFonts w:eastAsiaTheme="minorEastAsia"/>
      <w:b/>
      <w:bCs/>
      <w:sz w:val="20"/>
      <w:szCs w:val="20"/>
      <w:lang w:val="en-US" w:bidi="en-US"/>
    </w:rPr>
  </w:style>
  <w:style w:type="paragraph" w:styleId="af">
    <w:name w:val="Balloon Text"/>
    <w:basedOn w:val="a"/>
    <w:link w:val="af0"/>
    <w:uiPriority w:val="99"/>
    <w:semiHidden/>
    <w:unhideWhenUsed/>
    <w:rsid w:val="00A74BB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74BB9"/>
    <w:rPr>
      <w:rFonts w:ascii="Segoe UI" w:eastAsiaTheme="minorEastAsia" w:hAnsi="Segoe UI" w:cs="Segoe UI"/>
      <w:sz w:val="18"/>
      <w:szCs w:val="18"/>
      <w:lang w:val="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21D"/>
    <w:pPr>
      <w:spacing w:after="200" w:line="276" w:lineRule="auto"/>
    </w:pPr>
    <w:rPr>
      <w:rFonts w:eastAsiaTheme="minorEastAsia"/>
      <w:sz w:val="22"/>
      <w:szCs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21D"/>
    <w:pPr>
      <w:ind w:left="720"/>
      <w:contextualSpacing/>
    </w:pPr>
  </w:style>
  <w:style w:type="paragraph" w:customStyle="1" w:styleId="ConsPlusNormal">
    <w:name w:val="ConsPlusNormal"/>
    <w:rsid w:val="00E7721D"/>
    <w:pPr>
      <w:autoSpaceDE w:val="0"/>
      <w:autoSpaceDN w:val="0"/>
      <w:adjustRightInd w:val="0"/>
    </w:pPr>
    <w:rPr>
      <w:rFonts w:ascii="Times New Roman" w:eastAsia="Calibri" w:hAnsi="Times New Roman" w:cs="Times New Roman"/>
      <w:lang w:val="en-US" w:eastAsia="ru-RU" w:bidi="en-US"/>
    </w:rPr>
  </w:style>
  <w:style w:type="character" w:styleId="a4">
    <w:name w:val="footnote reference"/>
    <w:aliases w:val="fr,Текст сновски,Знак сноски 1,Знак сноски-FN,Ciae niinee-FN,Referencia nota al pie,FZ,Appel note de bas de page,Ciae niinee I,Знак сноски Н"/>
    <w:basedOn w:val="a0"/>
    <w:uiPriority w:val="99"/>
    <w:rsid w:val="00E7721D"/>
    <w:rPr>
      <w:vertAlign w:val="superscript"/>
    </w:rPr>
  </w:style>
  <w:style w:type="paragraph" w:styleId="a5">
    <w:name w:val="footnote text"/>
    <w:aliases w:val="Текст сноски Знак Знак Знак Знак,Текст сноски Знак2,Текст сноски Знак Знак1,Текст сноски Знак2 Знак Знак,Текст сноски Знак1 Знак2 Знак Знак,Текст сноски Знак Знак Знак2 Знак Знак,Текст сноски Знак1 Знак Знак Знак Знак Зн,Footnote Text Char1"/>
    <w:basedOn w:val="a"/>
    <w:link w:val="1"/>
    <w:uiPriority w:val="99"/>
    <w:rsid w:val="00E7721D"/>
    <w:pPr>
      <w:spacing w:after="0" w:line="240" w:lineRule="auto"/>
    </w:pPr>
    <w:rPr>
      <w:rFonts w:ascii="Calibri" w:eastAsia="Times New Roman" w:hAnsi="Calibri" w:cs="Calibri"/>
      <w:sz w:val="20"/>
      <w:szCs w:val="20"/>
      <w:lang w:eastAsia="ru-RU"/>
    </w:rPr>
  </w:style>
  <w:style w:type="character" w:customStyle="1" w:styleId="a6">
    <w:name w:val="Текст сноски Знак"/>
    <w:basedOn w:val="a0"/>
    <w:uiPriority w:val="99"/>
    <w:semiHidden/>
    <w:rsid w:val="00E7721D"/>
    <w:rPr>
      <w:rFonts w:eastAsiaTheme="minorEastAsia"/>
      <w:lang w:val="en-US" w:bidi="en-US"/>
    </w:rPr>
  </w:style>
  <w:style w:type="character" w:customStyle="1" w:styleId="1">
    <w:name w:val="Текст сноски Знак1"/>
    <w:aliases w:val="Текст сноски Знак Знак Знак Знак Знак,Текст сноски Знак2 Знак,Текст сноски Знак Знак1 Знак,Текст сноски Знак2 Знак Знак Знак,Текст сноски Знак1 Знак2 Знак Знак Знак,Текст сноски Знак Знак Знак2 Знак Знак Знак,Footnote Text Char1 Знак"/>
    <w:basedOn w:val="a0"/>
    <w:link w:val="a5"/>
    <w:uiPriority w:val="99"/>
    <w:locked/>
    <w:rsid w:val="00E7721D"/>
    <w:rPr>
      <w:rFonts w:ascii="Calibri" w:eastAsia="Times New Roman" w:hAnsi="Calibri" w:cs="Calibri"/>
      <w:sz w:val="20"/>
      <w:szCs w:val="20"/>
      <w:lang w:val="en-US" w:eastAsia="ru-RU" w:bidi="en-US"/>
    </w:rPr>
  </w:style>
  <w:style w:type="character" w:customStyle="1" w:styleId="blk">
    <w:name w:val="blk"/>
    <w:basedOn w:val="a0"/>
    <w:rsid w:val="00E7721D"/>
  </w:style>
  <w:style w:type="paragraph" w:styleId="HTML">
    <w:name w:val="HTML Preformatted"/>
    <w:basedOn w:val="a"/>
    <w:link w:val="HTML0"/>
    <w:uiPriority w:val="99"/>
    <w:semiHidden/>
    <w:unhideWhenUsed/>
    <w:rsid w:val="003E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3E60BB"/>
    <w:rPr>
      <w:rFonts w:ascii="Courier New" w:hAnsi="Courier New" w:cs="Courier New"/>
      <w:sz w:val="20"/>
      <w:szCs w:val="20"/>
      <w:lang w:eastAsia="ru-RU"/>
    </w:rPr>
  </w:style>
  <w:style w:type="paragraph" w:styleId="a7">
    <w:name w:val="footer"/>
    <w:basedOn w:val="a"/>
    <w:link w:val="a8"/>
    <w:uiPriority w:val="99"/>
    <w:unhideWhenUsed/>
    <w:rsid w:val="00296F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6F8B"/>
    <w:rPr>
      <w:rFonts w:eastAsiaTheme="minorEastAsia"/>
      <w:sz w:val="22"/>
      <w:szCs w:val="22"/>
      <w:lang w:val="en-US" w:bidi="en-US"/>
    </w:rPr>
  </w:style>
  <w:style w:type="character" w:styleId="a9">
    <w:name w:val="page number"/>
    <w:basedOn w:val="a0"/>
    <w:uiPriority w:val="99"/>
    <w:semiHidden/>
    <w:unhideWhenUsed/>
    <w:rsid w:val="00296F8B"/>
  </w:style>
  <w:style w:type="character" w:styleId="aa">
    <w:name w:val="annotation reference"/>
    <w:basedOn w:val="a0"/>
    <w:uiPriority w:val="99"/>
    <w:semiHidden/>
    <w:unhideWhenUsed/>
    <w:rsid w:val="00A74BB9"/>
    <w:rPr>
      <w:sz w:val="16"/>
      <w:szCs w:val="16"/>
    </w:rPr>
  </w:style>
  <w:style w:type="paragraph" w:styleId="ab">
    <w:name w:val="annotation text"/>
    <w:basedOn w:val="a"/>
    <w:link w:val="ac"/>
    <w:uiPriority w:val="99"/>
    <w:semiHidden/>
    <w:unhideWhenUsed/>
    <w:rsid w:val="00A74BB9"/>
    <w:pPr>
      <w:spacing w:line="240" w:lineRule="auto"/>
    </w:pPr>
    <w:rPr>
      <w:sz w:val="20"/>
      <w:szCs w:val="20"/>
    </w:rPr>
  </w:style>
  <w:style w:type="character" w:customStyle="1" w:styleId="ac">
    <w:name w:val="Текст комментария Знак"/>
    <w:basedOn w:val="a0"/>
    <w:link w:val="ab"/>
    <w:uiPriority w:val="99"/>
    <w:semiHidden/>
    <w:rsid w:val="00A74BB9"/>
    <w:rPr>
      <w:rFonts w:eastAsiaTheme="minorEastAsia"/>
      <w:sz w:val="20"/>
      <w:szCs w:val="20"/>
      <w:lang w:val="en-US" w:bidi="en-US"/>
    </w:rPr>
  </w:style>
  <w:style w:type="paragraph" w:styleId="ad">
    <w:name w:val="annotation subject"/>
    <w:basedOn w:val="ab"/>
    <w:next w:val="ab"/>
    <w:link w:val="ae"/>
    <w:uiPriority w:val="99"/>
    <w:semiHidden/>
    <w:unhideWhenUsed/>
    <w:rsid w:val="00A74BB9"/>
    <w:rPr>
      <w:b/>
      <w:bCs/>
    </w:rPr>
  </w:style>
  <w:style w:type="character" w:customStyle="1" w:styleId="ae">
    <w:name w:val="Тема примечания Знак"/>
    <w:basedOn w:val="ac"/>
    <w:link w:val="ad"/>
    <w:uiPriority w:val="99"/>
    <w:semiHidden/>
    <w:rsid w:val="00A74BB9"/>
    <w:rPr>
      <w:rFonts w:eastAsiaTheme="minorEastAsia"/>
      <w:b/>
      <w:bCs/>
      <w:sz w:val="20"/>
      <w:szCs w:val="20"/>
      <w:lang w:val="en-US" w:bidi="en-US"/>
    </w:rPr>
  </w:style>
  <w:style w:type="paragraph" w:styleId="af">
    <w:name w:val="Balloon Text"/>
    <w:basedOn w:val="a"/>
    <w:link w:val="af0"/>
    <w:uiPriority w:val="99"/>
    <w:semiHidden/>
    <w:unhideWhenUsed/>
    <w:rsid w:val="00A74BB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74BB9"/>
    <w:rPr>
      <w:rFonts w:ascii="Segoe UI" w:eastAsiaTheme="min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65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1616</Words>
  <Characters>9213</Characters>
  <Application>Microsoft Macintosh Word</Application>
  <DocSecurity>0</DocSecurity>
  <Lines>76</Lines>
  <Paragraphs>21</Paragraphs>
  <ScaleCrop>false</ScaleCrop>
  <HeadingPairs>
    <vt:vector size="4" baseType="variant">
      <vt:variant>
        <vt:lpstr>Название</vt:lpstr>
      </vt:variant>
      <vt:variant>
        <vt:i4>1</vt:i4>
      </vt:variant>
      <vt:variant>
        <vt:lpstr>Headings</vt:lpstr>
      </vt:variant>
      <vt:variant>
        <vt:i4>3</vt:i4>
      </vt:variant>
    </vt:vector>
  </HeadingPairs>
  <TitlesOfParts>
    <vt:vector size="4" baseType="lpstr">
      <vt:lpstr/>
      <vt:lpstr>    Краснодарское региональное отделение Общероссийской общественной организации «Ас</vt:lpstr>
      <vt:lpstr>    Долгов Александр Александрович, руководитель Управления Федеральной службы госуд</vt:lpstr>
      <vt:lpstr>    </vt:lpstr>
    </vt:vector>
  </TitlesOfParts>
  <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8</cp:revision>
  <dcterms:created xsi:type="dcterms:W3CDTF">2018-09-22T16:04:00Z</dcterms:created>
  <dcterms:modified xsi:type="dcterms:W3CDTF">2018-10-01T19:30:00Z</dcterms:modified>
</cp:coreProperties>
</file>