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FE" w:rsidRPr="007E43FE" w:rsidRDefault="007E43FE" w:rsidP="007E4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43FE">
        <w:rPr>
          <w:rFonts w:ascii="Times New Roman" w:hAnsi="Times New Roman" w:cs="Times New Roman"/>
          <w:sz w:val="28"/>
          <w:szCs w:val="28"/>
        </w:rPr>
        <w:t xml:space="preserve"> экзамену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Тематика экзаменационных вопросов дисциплины «Свиноводство»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1.Южный тип </w:t>
      </w:r>
      <w:proofErr w:type="gramStart"/>
      <w:r w:rsidRPr="007E43F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E43FE">
        <w:rPr>
          <w:rFonts w:ascii="Times New Roman" w:hAnsi="Times New Roman" w:cs="Times New Roman"/>
          <w:sz w:val="28"/>
          <w:szCs w:val="28"/>
        </w:rPr>
        <w:t xml:space="preserve"> - 1, перспективы развития его на Кубани.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2.Белая короткоухая порода, её роль в развитии свиноводства Кубани.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3.Организация </w:t>
      </w:r>
      <w:proofErr w:type="gramStart"/>
      <w:r w:rsidRPr="007E43FE">
        <w:rPr>
          <w:rFonts w:ascii="Times New Roman" w:hAnsi="Times New Roman" w:cs="Times New Roman"/>
          <w:sz w:val="28"/>
          <w:szCs w:val="28"/>
        </w:rPr>
        <w:t>интенсивного</w:t>
      </w:r>
      <w:proofErr w:type="gramEnd"/>
      <w:r w:rsidRPr="007E43FE">
        <w:rPr>
          <w:rFonts w:ascii="Times New Roman" w:hAnsi="Times New Roman" w:cs="Times New Roman"/>
          <w:sz w:val="28"/>
          <w:szCs w:val="28"/>
        </w:rPr>
        <w:t xml:space="preserve"> использование свиноматок.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4.Организация и методы случки свиней. Режим использования хряков.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5.Подготовка и проведение опоросов, стимуляция молочности и качество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молока маток.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6.Возрастные особенности поросят - сосунов.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7.Технология выращивания поросят - сосунов.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8.Кормление и содержание супоросных свиноматок.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9.Особенности кормления подсосных свиноматок.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10.Особенности кормления и содержания поросят при раннем отъеме.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11.Методы и техника отъема поросят. Подготовка маток и поросят к отъему.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12.Биологическое и экономическое обоснование раннего отъема поросят.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13.Задачи и требования при отборе ремонтного молодняка, кормление и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содержание.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14.Выращивание поросят - отъёмышей. Перечислить стрессы поросят </w:t>
      </w:r>
      <w:proofErr w:type="gramStart"/>
      <w:r w:rsidRPr="007E43F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43FE">
        <w:rPr>
          <w:rFonts w:ascii="Times New Roman" w:hAnsi="Times New Roman" w:cs="Times New Roman"/>
          <w:sz w:val="28"/>
          <w:szCs w:val="28"/>
        </w:rPr>
        <w:t>отъеме</w:t>
      </w:r>
      <w:proofErr w:type="gramEnd"/>
      <w:r w:rsidRPr="007E43FE">
        <w:rPr>
          <w:rFonts w:ascii="Times New Roman" w:hAnsi="Times New Roman" w:cs="Times New Roman"/>
          <w:sz w:val="28"/>
          <w:szCs w:val="28"/>
        </w:rPr>
        <w:t xml:space="preserve"> и меры их устранения.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15.Значения, задачи и организация интенсивного откорма свиней, затраты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труда, корма и стоимость продукции.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16.Интенсивный мясной откорм свиней, кормление, содержание.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17.Беконный откорм свиней, объемы производства, себестоимость и место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реализации.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18.Откорм свиней до жирной кондиции.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19.Факторы, определяющие интенсивный откорм свиней.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20.Значение использования транквилизаторов в свиноводстве.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21.Техника кормления и подготовка кормов к вскармливанию.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22.Стрессы в свиноводстве. Влияние их на свиней и методы </w:t>
      </w:r>
      <w:proofErr w:type="spellStart"/>
      <w:proofErr w:type="gramStart"/>
      <w:r w:rsidRPr="007E43FE">
        <w:rPr>
          <w:rFonts w:ascii="Times New Roman" w:hAnsi="Times New Roman" w:cs="Times New Roman"/>
          <w:sz w:val="28"/>
          <w:szCs w:val="28"/>
        </w:rPr>
        <w:t>предупрежде-ния</w:t>
      </w:r>
      <w:proofErr w:type="spellEnd"/>
      <w:proofErr w:type="gramEnd"/>
      <w:r w:rsidRPr="007E4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23.Цеховая система производства свинины на комплексах.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24.Ритмичность и прочность производства свинины.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25.Разведение   свиней   по   линиям   как   наиболее   эффективный   метод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совершенствования пород.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26.Биологические особенности свиней.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27.Краткая характеристика мясных каче</w:t>
      </w:r>
      <w:proofErr w:type="gramStart"/>
      <w:r w:rsidRPr="007E43FE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7E43FE">
        <w:rPr>
          <w:rFonts w:ascii="Times New Roman" w:hAnsi="Times New Roman" w:cs="Times New Roman"/>
          <w:sz w:val="28"/>
          <w:szCs w:val="28"/>
        </w:rPr>
        <w:t xml:space="preserve">иней разных пород.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28.Подготовка   помещений   и   свиноматок   к   опоросу.   Характеристика различных типов станков с экономической,    технологической  и экологической точки зрения.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lastRenderedPageBreak/>
        <w:t xml:space="preserve">29.Воспроизводство стада и факторы его определяющие.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30.Селекция свиней на повышение скороспелости. Приведите примеры </w:t>
      </w:r>
      <w:proofErr w:type="gramStart"/>
      <w:r w:rsidRPr="007E43F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нашей стране и за рубежом.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31.Структура стада в разных типах хозяйств и возраст назначения молодняка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в случку.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32.Формирование мясных каче</w:t>
      </w:r>
      <w:proofErr w:type="gramStart"/>
      <w:r w:rsidRPr="007E43FE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7E43FE">
        <w:rPr>
          <w:rFonts w:ascii="Times New Roman" w:hAnsi="Times New Roman" w:cs="Times New Roman"/>
          <w:sz w:val="28"/>
          <w:szCs w:val="28"/>
        </w:rPr>
        <w:t>иней в процессе развития. Требование мясокомбинатов к качеству туш и их экономическое значение.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33.Значение свиноводства в решении мясных проблем в стране и на Кубани.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34.Производство, поголовье и стоимость продукции отрасли свиноводства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35.Организация случки свиноматок: выявление охоты, случка, выдержка,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проверка на </w:t>
      </w:r>
      <w:proofErr w:type="spellStart"/>
      <w:r w:rsidRPr="007E43FE">
        <w:rPr>
          <w:rFonts w:ascii="Times New Roman" w:hAnsi="Times New Roman" w:cs="Times New Roman"/>
          <w:sz w:val="28"/>
          <w:szCs w:val="28"/>
        </w:rPr>
        <w:t>прохолост</w:t>
      </w:r>
      <w:proofErr w:type="spellEnd"/>
      <w:r w:rsidRPr="007E4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 xml:space="preserve">36.Мясные качества свиней: методы оценки и способы их повышения. </w:t>
      </w:r>
    </w:p>
    <w:p w:rsidR="007E43FE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FE">
        <w:rPr>
          <w:rFonts w:ascii="Times New Roman" w:hAnsi="Times New Roman" w:cs="Times New Roman"/>
          <w:sz w:val="28"/>
          <w:szCs w:val="28"/>
        </w:rPr>
        <w:t>37.Проблемы фермерских хозяйств, занимающихся животноводством. На</w:t>
      </w:r>
    </w:p>
    <w:p w:rsidR="005757B8" w:rsidRPr="007E43FE" w:rsidRDefault="007E43FE" w:rsidP="007E43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43FE">
        <w:rPr>
          <w:rFonts w:ascii="Times New Roman" w:hAnsi="Times New Roman" w:cs="Times New Roman"/>
          <w:sz w:val="28"/>
          <w:szCs w:val="28"/>
        </w:rPr>
        <w:t>примере</w:t>
      </w:r>
      <w:proofErr w:type="gramEnd"/>
      <w:r w:rsidRPr="007E43FE">
        <w:rPr>
          <w:rFonts w:ascii="Times New Roman" w:hAnsi="Times New Roman" w:cs="Times New Roman"/>
          <w:sz w:val="28"/>
          <w:szCs w:val="28"/>
        </w:rPr>
        <w:t xml:space="preserve"> Кубани и ряда Европе</w:t>
      </w:r>
      <w:bookmarkStart w:id="0" w:name="_GoBack"/>
      <w:bookmarkEnd w:id="0"/>
      <w:r w:rsidRPr="007E43FE">
        <w:rPr>
          <w:rFonts w:ascii="Times New Roman" w:hAnsi="Times New Roman" w:cs="Times New Roman"/>
          <w:sz w:val="28"/>
          <w:szCs w:val="28"/>
        </w:rPr>
        <w:t>йских стран (Польша, Дания, Германия).</w:t>
      </w:r>
    </w:p>
    <w:sectPr w:rsidR="005757B8" w:rsidRPr="007E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42"/>
    <w:rsid w:val="00066D96"/>
    <w:rsid w:val="000B37DA"/>
    <w:rsid w:val="000D3BC8"/>
    <w:rsid w:val="000E284C"/>
    <w:rsid w:val="000E4CE5"/>
    <w:rsid w:val="0019289F"/>
    <w:rsid w:val="001C6DBE"/>
    <w:rsid w:val="001F0015"/>
    <w:rsid w:val="00231E71"/>
    <w:rsid w:val="002772A1"/>
    <w:rsid w:val="002B63D3"/>
    <w:rsid w:val="002F22B7"/>
    <w:rsid w:val="00313BB6"/>
    <w:rsid w:val="003169E6"/>
    <w:rsid w:val="00357D98"/>
    <w:rsid w:val="0037446E"/>
    <w:rsid w:val="00427130"/>
    <w:rsid w:val="004A17EF"/>
    <w:rsid w:val="004A1A00"/>
    <w:rsid w:val="004B6301"/>
    <w:rsid w:val="004C5EA4"/>
    <w:rsid w:val="00511BF4"/>
    <w:rsid w:val="005757B8"/>
    <w:rsid w:val="00581073"/>
    <w:rsid w:val="005A1F42"/>
    <w:rsid w:val="005B42FC"/>
    <w:rsid w:val="005B52E4"/>
    <w:rsid w:val="005E68C8"/>
    <w:rsid w:val="00600AA3"/>
    <w:rsid w:val="006F6BB8"/>
    <w:rsid w:val="00725B82"/>
    <w:rsid w:val="007E43FE"/>
    <w:rsid w:val="0080063D"/>
    <w:rsid w:val="00802748"/>
    <w:rsid w:val="00880BB2"/>
    <w:rsid w:val="008A235E"/>
    <w:rsid w:val="008A2928"/>
    <w:rsid w:val="008B0E63"/>
    <w:rsid w:val="008E412A"/>
    <w:rsid w:val="008E75FE"/>
    <w:rsid w:val="0098510C"/>
    <w:rsid w:val="00994B07"/>
    <w:rsid w:val="009E33D0"/>
    <w:rsid w:val="009F5C0F"/>
    <w:rsid w:val="00A14FF3"/>
    <w:rsid w:val="00A150D1"/>
    <w:rsid w:val="00A46C6D"/>
    <w:rsid w:val="00A53554"/>
    <w:rsid w:val="00AA4070"/>
    <w:rsid w:val="00AF3C24"/>
    <w:rsid w:val="00AF7323"/>
    <w:rsid w:val="00B039AF"/>
    <w:rsid w:val="00B1320F"/>
    <w:rsid w:val="00B22EF3"/>
    <w:rsid w:val="00B45F73"/>
    <w:rsid w:val="00BA69BC"/>
    <w:rsid w:val="00BF3ACA"/>
    <w:rsid w:val="00BF6CC5"/>
    <w:rsid w:val="00C014AE"/>
    <w:rsid w:val="00C6170A"/>
    <w:rsid w:val="00C8124C"/>
    <w:rsid w:val="00C842D4"/>
    <w:rsid w:val="00CA2AB9"/>
    <w:rsid w:val="00CC4520"/>
    <w:rsid w:val="00CC7187"/>
    <w:rsid w:val="00CD5385"/>
    <w:rsid w:val="00DC1E75"/>
    <w:rsid w:val="00DD0F59"/>
    <w:rsid w:val="00DD3021"/>
    <w:rsid w:val="00DE345C"/>
    <w:rsid w:val="00E45E3C"/>
    <w:rsid w:val="00EB6F61"/>
    <w:rsid w:val="00EC3621"/>
    <w:rsid w:val="00ED6668"/>
    <w:rsid w:val="00F8263E"/>
    <w:rsid w:val="00FD35FC"/>
    <w:rsid w:val="00FE3351"/>
    <w:rsid w:val="00FE6EAC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2016-05-19T07:06:00Z</dcterms:created>
  <dcterms:modified xsi:type="dcterms:W3CDTF">2016-05-19T07:06:00Z</dcterms:modified>
</cp:coreProperties>
</file>