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101" w:rsidRDefault="00A54101" w:rsidP="00A54101">
      <w:pPr>
        <w:spacing w:after="0"/>
        <w:jc w:val="center"/>
        <w:rPr>
          <w:rFonts w:ascii="Times New Roman" w:eastAsia="Times New Roman" w:hAnsi="Times New Roman"/>
          <w:sz w:val="32"/>
          <w:szCs w:val="32"/>
        </w:rPr>
      </w:pPr>
      <w:r>
        <w:rPr>
          <w:rFonts w:ascii="Times New Roman" w:eastAsia="Times New Roman" w:hAnsi="Times New Roman"/>
          <w:sz w:val="32"/>
          <w:szCs w:val="32"/>
        </w:rPr>
        <w:t>МИНИСТЕРСТВО СЕЛЬСКОГО ХОЗЯЙСТВА РФ</w:t>
      </w:r>
    </w:p>
    <w:p w:rsidR="00A54101" w:rsidRDefault="00A54101" w:rsidP="00A54101">
      <w:pPr>
        <w:spacing w:after="0"/>
        <w:jc w:val="center"/>
        <w:rPr>
          <w:rFonts w:ascii="Times New Roman" w:eastAsia="Times New Roman" w:hAnsi="Times New Roman"/>
          <w:sz w:val="32"/>
          <w:szCs w:val="32"/>
        </w:rPr>
      </w:pPr>
    </w:p>
    <w:p w:rsidR="00A54101" w:rsidRDefault="00A54101" w:rsidP="00A54101">
      <w:pPr>
        <w:spacing w:before="40" w:after="0"/>
        <w:jc w:val="center"/>
        <w:rPr>
          <w:rFonts w:ascii="Times New Roman" w:eastAsia="Times New Roman" w:hAnsi="Times New Roman"/>
          <w:sz w:val="32"/>
          <w:szCs w:val="32"/>
        </w:rPr>
      </w:pPr>
      <w:r>
        <w:rPr>
          <w:rFonts w:ascii="Times New Roman" w:eastAsia="Times New Roman" w:hAnsi="Times New Roman"/>
          <w:sz w:val="32"/>
          <w:szCs w:val="32"/>
        </w:rPr>
        <w:t xml:space="preserve">ФГБОУ ВО «Кубанский государственный </w:t>
      </w:r>
      <w:r w:rsidR="00D8651C">
        <w:rPr>
          <w:rFonts w:ascii="Times New Roman" w:eastAsia="Times New Roman" w:hAnsi="Times New Roman"/>
          <w:sz w:val="32"/>
          <w:szCs w:val="32"/>
        </w:rPr>
        <w:t>аграрный университет</w:t>
      </w:r>
    </w:p>
    <w:p w:rsidR="00A54101" w:rsidRDefault="00A54101" w:rsidP="00A54101">
      <w:pPr>
        <w:spacing w:before="40" w:after="0"/>
        <w:jc w:val="center"/>
        <w:rPr>
          <w:rFonts w:ascii="Times New Roman" w:eastAsia="Times New Roman" w:hAnsi="Times New Roman"/>
          <w:sz w:val="32"/>
          <w:szCs w:val="32"/>
        </w:rPr>
      </w:pPr>
      <w:r>
        <w:rPr>
          <w:rFonts w:ascii="Times New Roman" w:eastAsia="Times New Roman" w:hAnsi="Times New Roman"/>
          <w:sz w:val="32"/>
          <w:szCs w:val="32"/>
        </w:rPr>
        <w:t xml:space="preserve">  имени И. Т. Трубилина»</w:t>
      </w:r>
    </w:p>
    <w:p w:rsidR="00A54101" w:rsidRDefault="00A54101" w:rsidP="00A54101">
      <w:pPr>
        <w:spacing w:before="40" w:after="0"/>
        <w:jc w:val="center"/>
        <w:rPr>
          <w:rFonts w:ascii="Times New Roman" w:eastAsia="Times New Roman" w:hAnsi="Times New Roman"/>
          <w:sz w:val="32"/>
          <w:szCs w:val="32"/>
        </w:rPr>
      </w:pPr>
    </w:p>
    <w:p w:rsidR="00A54101" w:rsidRDefault="00506696" w:rsidP="00A54101">
      <w:pPr>
        <w:jc w:val="center"/>
        <w:rPr>
          <w:rFonts w:ascii="Times New Roman" w:eastAsia="Times New Roman" w:hAnsi="Times New Roman"/>
          <w:sz w:val="32"/>
          <w:szCs w:val="32"/>
        </w:rPr>
      </w:pPr>
      <w:r>
        <w:rPr>
          <w:rFonts w:ascii="Times New Roman" w:eastAsia="Times New Roman" w:hAnsi="Times New Roman"/>
          <w:sz w:val="32"/>
          <w:szCs w:val="32"/>
        </w:rPr>
        <w:t>Юридический</w:t>
      </w:r>
      <w:r w:rsidR="00A54101">
        <w:rPr>
          <w:rFonts w:ascii="Times New Roman" w:eastAsia="Times New Roman" w:hAnsi="Times New Roman"/>
          <w:sz w:val="32"/>
          <w:szCs w:val="32"/>
        </w:rPr>
        <w:t xml:space="preserve"> факультет</w:t>
      </w:r>
    </w:p>
    <w:p w:rsidR="00506696" w:rsidRDefault="00506696" w:rsidP="00A54101">
      <w:pPr>
        <w:jc w:val="center"/>
        <w:rPr>
          <w:rFonts w:ascii="Times New Roman" w:eastAsia="Times New Roman" w:hAnsi="Times New Roman"/>
          <w:sz w:val="32"/>
          <w:szCs w:val="32"/>
        </w:rPr>
      </w:pPr>
      <w:r>
        <w:rPr>
          <w:rFonts w:ascii="Times New Roman" w:eastAsia="Times New Roman" w:hAnsi="Times New Roman"/>
          <w:sz w:val="32"/>
          <w:szCs w:val="32"/>
        </w:rPr>
        <w:t>Кафедра криминалистики</w:t>
      </w:r>
    </w:p>
    <w:p w:rsidR="00A54101" w:rsidRDefault="00A54101" w:rsidP="00A54101">
      <w:pPr>
        <w:tabs>
          <w:tab w:val="left" w:pos="2505"/>
        </w:tabs>
        <w:rPr>
          <w:rFonts w:ascii="Times New Roman" w:eastAsia="Times New Roman" w:hAnsi="Times New Roman"/>
          <w:sz w:val="32"/>
          <w:szCs w:val="32"/>
        </w:rPr>
      </w:pPr>
      <w:r>
        <w:rPr>
          <w:rFonts w:ascii="Times New Roman" w:eastAsia="Times New Roman" w:hAnsi="Times New Roman"/>
          <w:sz w:val="32"/>
          <w:szCs w:val="32"/>
        </w:rPr>
        <w:tab/>
      </w:r>
    </w:p>
    <w:p w:rsidR="00A54101" w:rsidRDefault="00526653" w:rsidP="00A54101">
      <w:pPr>
        <w:spacing w:after="0"/>
        <w:jc w:val="center"/>
        <w:rPr>
          <w:rFonts w:eastAsia="Times New Roman"/>
          <w:b/>
          <w:caps/>
          <w:sz w:val="32"/>
          <w:szCs w:val="32"/>
        </w:rPr>
      </w:pPr>
      <w:r>
        <w:rPr>
          <w:rFonts w:eastAsia="Times New Roman"/>
          <w:b/>
          <w:caps/>
          <w:sz w:val="32"/>
          <w:szCs w:val="32"/>
        </w:rPr>
        <w:t xml:space="preserve"> </w:t>
      </w:r>
    </w:p>
    <w:p w:rsidR="00526653" w:rsidRDefault="00526653" w:rsidP="00506696">
      <w:pPr>
        <w:shd w:val="clear" w:color="auto" w:fill="FFFFFF"/>
        <w:spacing w:before="450" w:after="450" w:line="240" w:lineRule="auto"/>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bCs/>
          <w:color w:val="000000"/>
          <w:sz w:val="30"/>
          <w:szCs w:val="30"/>
          <w:lang w:eastAsia="ru-RU"/>
        </w:rPr>
        <w:t xml:space="preserve">                                       </w:t>
      </w:r>
      <w:r w:rsidR="007F32C4">
        <w:rPr>
          <w:rFonts w:ascii="Times New Roman" w:eastAsia="Times New Roman" w:hAnsi="Times New Roman" w:cs="Times New Roman"/>
          <w:b/>
          <w:bCs/>
          <w:color w:val="000000"/>
          <w:sz w:val="30"/>
          <w:szCs w:val="30"/>
          <w:lang w:eastAsia="ru-RU"/>
        </w:rPr>
        <w:t xml:space="preserve">НАУЧНЫЕ  ОСНОВЫ  </w:t>
      </w:r>
    </w:p>
    <w:p w:rsidR="007F32C4" w:rsidRPr="003E569D" w:rsidRDefault="00526653" w:rsidP="00506696">
      <w:pPr>
        <w:shd w:val="clear" w:color="auto" w:fill="FFFFFF"/>
        <w:spacing w:before="450" w:after="450" w:line="240" w:lineRule="auto"/>
        <w:rPr>
          <w:rFonts w:ascii="Times New Roman" w:eastAsia="Times New Roman" w:hAnsi="Times New Roman" w:cs="Times New Roman"/>
          <w:color w:val="404040"/>
          <w:sz w:val="30"/>
          <w:szCs w:val="30"/>
          <w:lang w:eastAsia="ru-RU"/>
        </w:rPr>
      </w:pPr>
      <w:r>
        <w:rPr>
          <w:rFonts w:ascii="Times New Roman" w:eastAsia="Times New Roman" w:hAnsi="Times New Roman" w:cs="Times New Roman"/>
          <w:b/>
          <w:bCs/>
          <w:color w:val="000000"/>
          <w:sz w:val="30"/>
          <w:szCs w:val="30"/>
          <w:lang w:eastAsia="ru-RU"/>
        </w:rPr>
        <w:t xml:space="preserve">                      </w:t>
      </w:r>
      <w:r w:rsidR="007F32C4">
        <w:rPr>
          <w:rFonts w:ascii="Times New Roman" w:eastAsia="Times New Roman" w:hAnsi="Times New Roman" w:cs="Times New Roman"/>
          <w:b/>
          <w:bCs/>
          <w:color w:val="000000"/>
          <w:sz w:val="30"/>
          <w:szCs w:val="30"/>
          <w:lang w:eastAsia="ru-RU"/>
        </w:rPr>
        <w:t>СОВРЕМЕННОЙ КРИМИНАЛИСТИКИ</w:t>
      </w:r>
    </w:p>
    <w:p w:rsidR="00A54101" w:rsidRPr="007F32C4" w:rsidRDefault="00A54101" w:rsidP="007F32C4">
      <w:pPr>
        <w:spacing w:after="0"/>
        <w:jc w:val="center"/>
        <w:rPr>
          <w:rFonts w:ascii="Times New Roman" w:eastAsia="Times New Roman" w:hAnsi="Times New Roman" w:cs="Times New Roman"/>
          <w:b/>
          <w:sz w:val="32"/>
          <w:szCs w:val="32"/>
        </w:rPr>
      </w:pPr>
    </w:p>
    <w:p w:rsidR="00A54101" w:rsidRDefault="00A54101" w:rsidP="00A54101">
      <w:pPr>
        <w:spacing w:after="0"/>
        <w:jc w:val="center"/>
        <w:rPr>
          <w:rFonts w:ascii="Times New Roman" w:eastAsia="Times New Roman" w:hAnsi="Times New Roman"/>
          <w:sz w:val="32"/>
          <w:szCs w:val="32"/>
        </w:rPr>
      </w:pPr>
    </w:p>
    <w:p w:rsidR="00A54101" w:rsidRDefault="00A54101" w:rsidP="00A54101">
      <w:pPr>
        <w:spacing w:after="0"/>
        <w:jc w:val="center"/>
        <w:rPr>
          <w:rFonts w:ascii="Times New Roman" w:eastAsia="Times New Roman" w:hAnsi="Times New Roman"/>
          <w:sz w:val="32"/>
          <w:szCs w:val="32"/>
        </w:rPr>
      </w:pPr>
    </w:p>
    <w:p w:rsidR="00A54101" w:rsidRDefault="00A54101" w:rsidP="00A54101">
      <w:pPr>
        <w:spacing w:after="0"/>
        <w:jc w:val="center"/>
        <w:rPr>
          <w:rFonts w:ascii="Times New Roman" w:eastAsia="Times New Roman" w:hAnsi="Times New Roman"/>
          <w:sz w:val="32"/>
          <w:szCs w:val="32"/>
        </w:rPr>
      </w:pPr>
    </w:p>
    <w:p w:rsidR="00A54101" w:rsidRDefault="00A54101" w:rsidP="00A54101">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Методические указания</w:t>
      </w:r>
      <w:r w:rsidR="00E61524">
        <w:rPr>
          <w:rFonts w:ascii="Times New Roman" w:eastAsia="Times New Roman" w:hAnsi="Times New Roman" w:cs="Times New Roman"/>
          <w:b/>
          <w:sz w:val="32"/>
          <w:szCs w:val="32"/>
        </w:rPr>
        <w:t>, рекомендации</w:t>
      </w:r>
    </w:p>
    <w:p w:rsidR="00A54101" w:rsidRDefault="00A54101" w:rsidP="00A54101">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по организации для выполнения </w:t>
      </w:r>
      <w:r w:rsidR="007F32C4">
        <w:rPr>
          <w:rFonts w:ascii="Times New Roman" w:eastAsia="Times New Roman" w:hAnsi="Times New Roman" w:cs="Times New Roman"/>
          <w:sz w:val="32"/>
          <w:szCs w:val="32"/>
        </w:rPr>
        <w:t>и защиты курсовой</w:t>
      </w:r>
      <w:r>
        <w:rPr>
          <w:rFonts w:ascii="Times New Roman" w:eastAsia="Times New Roman" w:hAnsi="Times New Roman" w:cs="Times New Roman"/>
          <w:sz w:val="32"/>
          <w:szCs w:val="32"/>
        </w:rPr>
        <w:t xml:space="preserve">  работы</w:t>
      </w:r>
    </w:p>
    <w:p w:rsidR="00A54101" w:rsidRPr="007257BD" w:rsidRDefault="007257BD" w:rsidP="007257BD">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обучающихся  по направлению подготовки 40.04.01 «Юриспруденция», направленность </w:t>
      </w:r>
      <w:r w:rsidR="00A54101">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Теория и практика расследования преступлений»</w:t>
      </w:r>
      <w:r w:rsidR="00A61C2D">
        <w:rPr>
          <w:rFonts w:ascii="Times New Roman" w:eastAsia="Times New Roman" w:hAnsi="Times New Roman" w:cs="Times New Roman"/>
          <w:sz w:val="32"/>
          <w:szCs w:val="32"/>
        </w:rPr>
        <w:t xml:space="preserve"> (ФГОС 2021 г.)</w:t>
      </w:r>
    </w:p>
    <w:p w:rsidR="00A54101" w:rsidRDefault="00A54101" w:rsidP="00A54101">
      <w:pPr>
        <w:spacing w:after="0"/>
        <w:jc w:val="center"/>
        <w:rPr>
          <w:rFonts w:ascii="Times New Roman" w:eastAsia="Times New Roman" w:hAnsi="Times New Roman" w:cs="Times New Roman"/>
          <w:i/>
          <w:sz w:val="32"/>
          <w:szCs w:val="32"/>
          <w:vertAlign w:val="superscript"/>
        </w:rPr>
      </w:pPr>
    </w:p>
    <w:p w:rsidR="00A54101" w:rsidRDefault="00A54101" w:rsidP="00A54101">
      <w:pPr>
        <w:spacing w:after="0"/>
        <w:jc w:val="center"/>
        <w:rPr>
          <w:rFonts w:ascii="Times New Roman" w:eastAsia="Times New Roman" w:hAnsi="Times New Roman" w:cs="Times New Roman"/>
          <w:b/>
          <w:sz w:val="32"/>
          <w:szCs w:val="32"/>
        </w:rPr>
      </w:pPr>
    </w:p>
    <w:p w:rsidR="00A54101" w:rsidRDefault="00A54101" w:rsidP="00A54101">
      <w:pPr>
        <w:spacing w:after="0"/>
        <w:jc w:val="center"/>
        <w:rPr>
          <w:rFonts w:ascii="Times New Roman" w:eastAsia="Times New Roman" w:hAnsi="Times New Roman" w:cs="Times New Roman"/>
          <w:b/>
          <w:sz w:val="32"/>
          <w:szCs w:val="32"/>
        </w:rPr>
      </w:pPr>
    </w:p>
    <w:p w:rsidR="00A54101" w:rsidRDefault="00A54101" w:rsidP="00A54101">
      <w:pPr>
        <w:spacing w:after="0"/>
        <w:jc w:val="center"/>
        <w:rPr>
          <w:rFonts w:ascii="Times New Roman" w:eastAsia="Times New Roman" w:hAnsi="Times New Roman" w:cs="Times New Roman"/>
          <w:b/>
          <w:sz w:val="32"/>
          <w:szCs w:val="32"/>
        </w:rPr>
      </w:pPr>
    </w:p>
    <w:p w:rsidR="00A54101" w:rsidRDefault="00A54101" w:rsidP="00A54101">
      <w:pPr>
        <w:spacing w:after="0"/>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526653" w:rsidRDefault="00A54101" w:rsidP="00D8651C">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Краснодар</w:t>
      </w:r>
    </w:p>
    <w:p w:rsidR="00526653" w:rsidRDefault="00A54101" w:rsidP="00D8651C">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КубГАУ</w:t>
      </w:r>
    </w:p>
    <w:p w:rsidR="003E569D" w:rsidRPr="00526653" w:rsidRDefault="00A54101" w:rsidP="00D8651C">
      <w:pPr>
        <w:spacing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2021</w:t>
      </w:r>
    </w:p>
    <w:p w:rsidR="003E569D" w:rsidRPr="003E569D" w:rsidRDefault="003E569D" w:rsidP="00442EDE">
      <w:pPr>
        <w:shd w:val="clear" w:color="auto" w:fill="FFFFFF"/>
        <w:spacing w:after="100" w:afterAutospacing="1" w:line="240" w:lineRule="auto"/>
        <w:outlineLvl w:val="0"/>
        <w:rPr>
          <w:rFonts w:ascii="Helvetica" w:eastAsia="Times New Roman" w:hAnsi="Helvetica" w:cs="Helvetica"/>
          <w:b/>
          <w:bCs/>
          <w:color w:val="404040"/>
          <w:kern w:val="36"/>
          <w:sz w:val="48"/>
          <w:szCs w:val="48"/>
          <w:lang w:eastAsia="ru-RU"/>
        </w:rPr>
      </w:pPr>
    </w:p>
    <w:p w:rsidR="003E569D" w:rsidRPr="003E569D" w:rsidRDefault="003E569D" w:rsidP="003E569D">
      <w:pPr>
        <w:shd w:val="clear" w:color="auto" w:fill="FFFFFF"/>
        <w:spacing w:before="450" w:after="450" w:line="240" w:lineRule="auto"/>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lastRenderedPageBreak/>
        <w:t>       </w:t>
      </w:r>
    </w:p>
    <w:p w:rsidR="00EE4268" w:rsidRDefault="00CE2BC9" w:rsidP="00EE4268">
      <w:pPr>
        <w:pStyle w:val="Default"/>
        <w:ind w:firstLine="708"/>
        <w:rPr>
          <w:bCs/>
          <w:sz w:val="32"/>
          <w:szCs w:val="32"/>
        </w:rPr>
      </w:pPr>
      <w:r>
        <w:rPr>
          <w:b/>
          <w:bCs/>
          <w:sz w:val="30"/>
          <w:szCs w:val="30"/>
        </w:rPr>
        <w:t xml:space="preserve">        </w:t>
      </w:r>
      <w:bookmarkStart w:id="0" w:name="_GoBack"/>
      <w:bookmarkEnd w:id="0"/>
      <w:r>
        <w:rPr>
          <w:b/>
          <w:bCs/>
          <w:sz w:val="30"/>
          <w:szCs w:val="30"/>
        </w:rPr>
        <w:t xml:space="preserve">      </w:t>
      </w:r>
      <w:r w:rsidR="00EE4268">
        <w:rPr>
          <w:bCs/>
          <w:i/>
          <w:sz w:val="32"/>
          <w:szCs w:val="32"/>
        </w:rPr>
        <w:t>Составител</w:t>
      </w:r>
      <w:r w:rsidR="001B3CA4">
        <w:rPr>
          <w:bCs/>
          <w:i/>
          <w:sz w:val="32"/>
          <w:szCs w:val="32"/>
        </w:rPr>
        <w:t>ь</w:t>
      </w:r>
      <w:r w:rsidR="00EE4268">
        <w:rPr>
          <w:bCs/>
          <w:i/>
          <w:sz w:val="32"/>
          <w:szCs w:val="32"/>
        </w:rPr>
        <w:t>:</w:t>
      </w:r>
      <w:r w:rsidR="00EE4268">
        <w:rPr>
          <w:b/>
          <w:bCs/>
          <w:sz w:val="32"/>
          <w:szCs w:val="32"/>
        </w:rPr>
        <w:t xml:space="preserve"> </w:t>
      </w:r>
      <w:r w:rsidR="00EE4268">
        <w:rPr>
          <w:bCs/>
          <w:sz w:val="32"/>
          <w:szCs w:val="32"/>
        </w:rPr>
        <w:t xml:space="preserve">Г. М. </w:t>
      </w:r>
      <w:r w:rsidR="00EE4268">
        <w:rPr>
          <w:bCs/>
          <w:sz w:val="32"/>
          <w:szCs w:val="32"/>
          <w:u w:val="single"/>
        </w:rPr>
        <w:t>Меретуков</w:t>
      </w:r>
      <w:r w:rsidR="00EE4268">
        <w:rPr>
          <w:bCs/>
          <w:sz w:val="32"/>
          <w:szCs w:val="32"/>
        </w:rPr>
        <w:t xml:space="preserve">, </w:t>
      </w:r>
    </w:p>
    <w:p w:rsidR="00EE4268" w:rsidRDefault="00EE4268" w:rsidP="00EE4268">
      <w:pPr>
        <w:pStyle w:val="Default"/>
        <w:rPr>
          <w:sz w:val="32"/>
          <w:szCs w:val="32"/>
        </w:rPr>
      </w:pPr>
    </w:p>
    <w:p w:rsidR="00EE4268" w:rsidRDefault="00EE4268" w:rsidP="00EE4268">
      <w:pPr>
        <w:spacing w:after="0" w:line="240" w:lineRule="auto"/>
        <w:jc w:val="both"/>
        <w:rPr>
          <w:rFonts w:ascii="Times New Roman" w:hAnsi="Times New Roman" w:cs="Times New Roman"/>
          <w:sz w:val="32"/>
          <w:szCs w:val="32"/>
        </w:rPr>
      </w:pPr>
      <w:r>
        <w:rPr>
          <w:rFonts w:ascii="Times New Roman" w:hAnsi="Times New Roman" w:cs="Times New Roman"/>
          <w:bCs/>
          <w:sz w:val="32"/>
          <w:szCs w:val="32"/>
        </w:rPr>
        <w:tab/>
      </w:r>
      <w:r w:rsidR="008961B6">
        <w:rPr>
          <w:rFonts w:ascii="Times New Roman" w:hAnsi="Times New Roman" w:cs="Times New Roman"/>
          <w:b/>
          <w:bCs/>
          <w:sz w:val="32"/>
          <w:szCs w:val="32"/>
        </w:rPr>
        <w:t>Научные основы современной криминалистики</w:t>
      </w:r>
      <w:r>
        <w:rPr>
          <w:rFonts w:ascii="Times New Roman" w:hAnsi="Times New Roman" w:cs="Times New Roman"/>
          <w:b/>
          <w:bCs/>
          <w:sz w:val="32"/>
          <w:szCs w:val="32"/>
        </w:rPr>
        <w:t xml:space="preserve"> </w:t>
      </w:r>
      <w:r>
        <w:rPr>
          <w:rFonts w:ascii="Times New Roman" w:hAnsi="Times New Roman" w:cs="Times New Roman"/>
          <w:bCs/>
          <w:sz w:val="32"/>
          <w:szCs w:val="32"/>
        </w:rPr>
        <w:t xml:space="preserve">: метод. указания </w:t>
      </w:r>
      <w:r>
        <w:rPr>
          <w:rFonts w:ascii="Times New Roman" w:hAnsi="Times New Roman" w:cs="Times New Roman"/>
          <w:sz w:val="32"/>
          <w:szCs w:val="32"/>
        </w:rPr>
        <w:t>по орган</w:t>
      </w:r>
      <w:r w:rsidR="008961B6">
        <w:rPr>
          <w:rFonts w:ascii="Times New Roman" w:hAnsi="Times New Roman" w:cs="Times New Roman"/>
          <w:sz w:val="32"/>
          <w:szCs w:val="32"/>
        </w:rPr>
        <w:t xml:space="preserve">изации и защиты курсовой </w:t>
      </w:r>
      <w:r>
        <w:rPr>
          <w:rFonts w:ascii="Times New Roman" w:hAnsi="Times New Roman" w:cs="Times New Roman"/>
          <w:sz w:val="32"/>
          <w:szCs w:val="32"/>
        </w:rPr>
        <w:t xml:space="preserve">  работы / сост. Г. М. Меретуков,  – Краснодар : КубГАУ, 2021. – </w:t>
      </w:r>
      <w:r>
        <w:rPr>
          <w:rFonts w:ascii="Times New Roman" w:hAnsi="Times New Roman" w:cs="Times New Roman"/>
          <w:color w:val="000000" w:themeColor="text1"/>
          <w:sz w:val="32"/>
          <w:szCs w:val="32"/>
        </w:rPr>
        <w:t>22 с.</w:t>
      </w:r>
      <w:r>
        <w:rPr>
          <w:rFonts w:ascii="Times New Roman" w:hAnsi="Times New Roman" w:cs="Times New Roman"/>
          <w:sz w:val="32"/>
          <w:szCs w:val="32"/>
        </w:rPr>
        <w:t xml:space="preserve"> </w:t>
      </w:r>
    </w:p>
    <w:p w:rsidR="00EE4268" w:rsidRDefault="00EE4268" w:rsidP="00EE4268">
      <w:pPr>
        <w:spacing w:after="0" w:line="240" w:lineRule="auto"/>
        <w:jc w:val="both"/>
        <w:rPr>
          <w:rFonts w:ascii="Times New Roman" w:hAnsi="Times New Roman" w:cs="Times New Roman"/>
          <w:sz w:val="32"/>
          <w:szCs w:val="32"/>
        </w:rPr>
      </w:pPr>
    </w:p>
    <w:p w:rsidR="00EE4268" w:rsidRDefault="00EE4268" w:rsidP="00EE4268">
      <w:pPr>
        <w:spacing w:after="0" w:line="240" w:lineRule="auto"/>
        <w:jc w:val="both"/>
        <w:rPr>
          <w:rFonts w:ascii="Times New Roman" w:hAnsi="Times New Roman" w:cs="Times New Roman"/>
          <w:spacing w:val="-1"/>
          <w:sz w:val="32"/>
          <w:szCs w:val="32"/>
        </w:rPr>
      </w:pPr>
      <w:r>
        <w:rPr>
          <w:rFonts w:ascii="Times New Roman" w:hAnsi="Times New Roman" w:cs="Times New Roman"/>
          <w:sz w:val="32"/>
          <w:szCs w:val="32"/>
        </w:rPr>
        <w:tab/>
        <w:t>Методические указания содержат общие требования организации, виды  и   задания</w:t>
      </w:r>
      <w:r>
        <w:rPr>
          <w:rFonts w:ascii="Times New Roman" w:hAnsi="Times New Roman" w:cs="Times New Roman"/>
          <w:spacing w:val="-1"/>
          <w:sz w:val="32"/>
          <w:szCs w:val="32"/>
        </w:rPr>
        <w:t xml:space="preserve"> самостоятельной работы; критерии оценки формирования компетенций; Интернет-ресурсы и список рекомендуемой литературы.</w:t>
      </w:r>
    </w:p>
    <w:p w:rsidR="00EE4268" w:rsidRDefault="00EE4268" w:rsidP="00EE4268">
      <w:pPr>
        <w:spacing w:after="0" w:line="240" w:lineRule="auto"/>
        <w:jc w:val="both"/>
        <w:rPr>
          <w:rFonts w:ascii="Times New Roman" w:hAnsi="Times New Roman" w:cs="Times New Roman"/>
          <w:sz w:val="32"/>
          <w:szCs w:val="32"/>
        </w:rPr>
      </w:pPr>
      <w:r>
        <w:rPr>
          <w:rFonts w:ascii="Times New Roman" w:hAnsi="Times New Roman" w:cs="Times New Roman"/>
          <w:spacing w:val="-1"/>
          <w:sz w:val="32"/>
          <w:szCs w:val="32"/>
        </w:rPr>
        <w:tab/>
        <w:t xml:space="preserve">Предназначены для </w:t>
      </w:r>
      <w:r>
        <w:rPr>
          <w:rFonts w:ascii="Times New Roman" w:hAnsi="Times New Roman" w:cs="Times New Roman"/>
          <w:sz w:val="32"/>
          <w:szCs w:val="32"/>
        </w:rPr>
        <w:t>обучающи</w:t>
      </w:r>
      <w:r w:rsidR="00686FB9">
        <w:rPr>
          <w:rFonts w:ascii="Times New Roman" w:hAnsi="Times New Roman" w:cs="Times New Roman"/>
          <w:sz w:val="32"/>
          <w:szCs w:val="32"/>
        </w:rPr>
        <w:t>хся направления подготовки    40.04.01 «Юриспруденция», направленность «Теория и практика расследования преступлений» (ФГОС</w:t>
      </w:r>
      <w:r w:rsidR="003A32F4">
        <w:rPr>
          <w:rFonts w:ascii="Times New Roman" w:hAnsi="Times New Roman" w:cs="Times New Roman"/>
          <w:sz w:val="32"/>
          <w:szCs w:val="32"/>
        </w:rPr>
        <w:t>,2021)</w:t>
      </w:r>
    </w:p>
    <w:p w:rsidR="00EE4268" w:rsidRDefault="00EE4268" w:rsidP="00EE4268">
      <w:pPr>
        <w:spacing w:line="240" w:lineRule="auto"/>
        <w:ind w:firstLine="708"/>
        <w:jc w:val="both"/>
        <w:rPr>
          <w:rFonts w:ascii="Times New Roman" w:hAnsi="Times New Roman" w:cs="Times New Roman"/>
          <w:sz w:val="32"/>
          <w:szCs w:val="32"/>
        </w:rPr>
      </w:pPr>
      <w:r>
        <w:rPr>
          <w:rFonts w:ascii="Times New Roman" w:hAnsi="Times New Roman" w:cs="Times New Roman"/>
          <w:sz w:val="32"/>
          <w:szCs w:val="32"/>
        </w:rPr>
        <w:t xml:space="preserve"> </w:t>
      </w:r>
    </w:p>
    <w:p w:rsidR="00EE4268" w:rsidRDefault="00EE4268" w:rsidP="00EE4268">
      <w:pPr>
        <w:pStyle w:val="Default"/>
        <w:ind w:firstLine="708"/>
        <w:jc w:val="both"/>
        <w:rPr>
          <w:sz w:val="32"/>
          <w:szCs w:val="32"/>
        </w:rPr>
      </w:pPr>
      <w:r>
        <w:rPr>
          <w:sz w:val="32"/>
          <w:szCs w:val="32"/>
        </w:rPr>
        <w:t xml:space="preserve"> Рассмотрено и одобрено метод</w:t>
      </w:r>
      <w:r w:rsidR="00686FB9">
        <w:rPr>
          <w:sz w:val="32"/>
          <w:szCs w:val="32"/>
        </w:rPr>
        <w:t>ической комиссией юридического</w:t>
      </w:r>
      <w:r>
        <w:rPr>
          <w:sz w:val="32"/>
          <w:szCs w:val="32"/>
        </w:rPr>
        <w:t xml:space="preserve"> факультета Кубанского государственного аграрного университета, пр</w:t>
      </w:r>
      <w:r w:rsidR="00686FB9">
        <w:rPr>
          <w:sz w:val="32"/>
          <w:szCs w:val="32"/>
        </w:rPr>
        <w:t>отокол №     от             2021</w:t>
      </w:r>
      <w:r>
        <w:rPr>
          <w:sz w:val="32"/>
          <w:szCs w:val="32"/>
        </w:rPr>
        <w:t>.</w:t>
      </w:r>
    </w:p>
    <w:p w:rsidR="00EE4268" w:rsidRDefault="00EE4268" w:rsidP="00EE4268">
      <w:pPr>
        <w:pStyle w:val="Default"/>
        <w:rPr>
          <w:sz w:val="32"/>
          <w:szCs w:val="32"/>
        </w:rPr>
      </w:pPr>
    </w:p>
    <w:p w:rsidR="00EE4268" w:rsidRDefault="00EE4268" w:rsidP="00EE4268">
      <w:pPr>
        <w:pStyle w:val="Default"/>
        <w:rPr>
          <w:sz w:val="32"/>
          <w:szCs w:val="32"/>
        </w:rPr>
      </w:pPr>
      <w:r>
        <w:rPr>
          <w:sz w:val="32"/>
          <w:szCs w:val="32"/>
        </w:rPr>
        <w:t xml:space="preserve">Председатель </w:t>
      </w:r>
    </w:p>
    <w:p w:rsidR="00EE4268" w:rsidRDefault="00EE4268" w:rsidP="00EE4268">
      <w:pPr>
        <w:pStyle w:val="Default"/>
        <w:rPr>
          <w:sz w:val="32"/>
          <w:szCs w:val="32"/>
        </w:rPr>
      </w:pPr>
      <w:r>
        <w:rPr>
          <w:sz w:val="32"/>
          <w:szCs w:val="32"/>
        </w:rPr>
        <w:t>методической комиссии</w:t>
      </w:r>
      <w:r>
        <w:rPr>
          <w:sz w:val="32"/>
          <w:szCs w:val="32"/>
        </w:rPr>
        <w:tab/>
        <w:t>п</w:t>
      </w:r>
      <w:r w:rsidR="00E61524">
        <w:rPr>
          <w:sz w:val="32"/>
          <w:szCs w:val="32"/>
        </w:rPr>
        <w:t>рофессор</w:t>
      </w:r>
      <w:r w:rsidR="00E61524">
        <w:rPr>
          <w:sz w:val="32"/>
          <w:szCs w:val="32"/>
        </w:rPr>
        <w:tab/>
        <w:t xml:space="preserve">          А.А. Сапфирова</w:t>
      </w:r>
    </w:p>
    <w:p w:rsidR="00EE4268" w:rsidRDefault="00EE4268" w:rsidP="00EE4268">
      <w:pPr>
        <w:pStyle w:val="Default"/>
        <w:rPr>
          <w:sz w:val="32"/>
          <w:szCs w:val="32"/>
        </w:rPr>
      </w:pPr>
      <w:r>
        <w:rPr>
          <w:sz w:val="32"/>
          <w:szCs w:val="32"/>
        </w:rPr>
        <w:t xml:space="preserve"> </w:t>
      </w:r>
    </w:p>
    <w:p w:rsidR="00EE4268" w:rsidRDefault="00EE4268" w:rsidP="00EE4268">
      <w:pPr>
        <w:pStyle w:val="Default"/>
        <w:rPr>
          <w:sz w:val="32"/>
          <w:szCs w:val="32"/>
        </w:rPr>
      </w:pPr>
    </w:p>
    <w:p w:rsidR="00EE4268" w:rsidRDefault="00EE4268" w:rsidP="00EE4268">
      <w:pPr>
        <w:pStyle w:val="Default"/>
        <w:rPr>
          <w:sz w:val="32"/>
          <w:szCs w:val="32"/>
        </w:rPr>
      </w:pPr>
    </w:p>
    <w:p w:rsidR="00EE4268" w:rsidRDefault="00EE4268" w:rsidP="00EE4268">
      <w:pPr>
        <w:pStyle w:val="Default"/>
        <w:rPr>
          <w:sz w:val="32"/>
          <w:szCs w:val="32"/>
        </w:rPr>
      </w:pPr>
    </w:p>
    <w:p w:rsidR="00EE4268" w:rsidRDefault="00EE4268" w:rsidP="00EE4268">
      <w:pPr>
        <w:pStyle w:val="Default"/>
        <w:rPr>
          <w:sz w:val="32"/>
          <w:szCs w:val="32"/>
        </w:rPr>
      </w:pPr>
    </w:p>
    <w:p w:rsidR="00EE4268" w:rsidRDefault="00EE4268" w:rsidP="00EE4268">
      <w:pPr>
        <w:pStyle w:val="Default"/>
        <w:rPr>
          <w:sz w:val="32"/>
          <w:szCs w:val="32"/>
        </w:rPr>
      </w:pPr>
    </w:p>
    <w:tbl>
      <w:tblPr>
        <w:tblW w:w="0" w:type="auto"/>
        <w:tblInd w:w="5165" w:type="dxa"/>
        <w:tblLayout w:type="fixed"/>
        <w:tblLook w:val="04A0" w:firstRow="1" w:lastRow="0" w:firstColumn="1" w:lastColumn="0" w:noHBand="0" w:noVBand="1"/>
      </w:tblPr>
      <w:tblGrid>
        <w:gridCol w:w="4451"/>
      </w:tblGrid>
      <w:tr w:rsidR="00EE4268" w:rsidTr="00EE4268">
        <w:trPr>
          <w:trHeight w:val="290"/>
        </w:trPr>
        <w:tc>
          <w:tcPr>
            <w:tcW w:w="4451" w:type="dxa"/>
            <w:hideMark/>
          </w:tcPr>
          <w:p w:rsidR="00EE4268" w:rsidRDefault="00EE4268">
            <w:pPr>
              <w:pStyle w:val="Default"/>
              <w:spacing w:line="276" w:lineRule="auto"/>
              <w:rPr>
                <w:sz w:val="32"/>
                <w:szCs w:val="32"/>
              </w:rPr>
            </w:pPr>
            <w:r>
              <w:rPr>
                <w:sz w:val="32"/>
                <w:szCs w:val="32"/>
              </w:rPr>
              <w:t xml:space="preserve"> © Г. М. Меретуков,</w:t>
            </w:r>
          </w:p>
          <w:p w:rsidR="00EE4268" w:rsidRDefault="00EE4268">
            <w:pPr>
              <w:pStyle w:val="Default"/>
              <w:spacing w:line="276" w:lineRule="auto"/>
              <w:rPr>
                <w:sz w:val="32"/>
                <w:szCs w:val="32"/>
              </w:rPr>
            </w:pPr>
            <w:r>
              <w:rPr>
                <w:sz w:val="32"/>
                <w:szCs w:val="32"/>
              </w:rPr>
              <w:t xml:space="preserve">     составитель, 2021,</w:t>
            </w:r>
          </w:p>
        </w:tc>
      </w:tr>
      <w:tr w:rsidR="00EE4268" w:rsidTr="00EE4268">
        <w:trPr>
          <w:trHeight w:val="455"/>
        </w:trPr>
        <w:tc>
          <w:tcPr>
            <w:tcW w:w="4451" w:type="dxa"/>
            <w:hideMark/>
          </w:tcPr>
          <w:p w:rsidR="00EE4268" w:rsidRDefault="00EE4268">
            <w:pPr>
              <w:pStyle w:val="Default"/>
              <w:spacing w:line="276" w:lineRule="auto"/>
              <w:ind w:firstLine="34"/>
              <w:rPr>
                <w:sz w:val="32"/>
                <w:szCs w:val="32"/>
              </w:rPr>
            </w:pPr>
            <w:r>
              <w:rPr>
                <w:sz w:val="32"/>
                <w:szCs w:val="32"/>
              </w:rPr>
              <w:t xml:space="preserve"> © ФГБОУ ВО «Кубанский</w:t>
            </w:r>
          </w:p>
          <w:p w:rsidR="00EE4268" w:rsidRDefault="00EE4268">
            <w:pPr>
              <w:pStyle w:val="Default"/>
              <w:spacing w:line="276" w:lineRule="auto"/>
              <w:rPr>
                <w:sz w:val="32"/>
                <w:szCs w:val="32"/>
              </w:rPr>
            </w:pPr>
            <w:r>
              <w:rPr>
                <w:sz w:val="32"/>
                <w:szCs w:val="32"/>
              </w:rPr>
              <w:t xml:space="preserve">      государственный аграрный</w:t>
            </w:r>
          </w:p>
          <w:p w:rsidR="00EE4268" w:rsidRDefault="00EE4268">
            <w:pPr>
              <w:pStyle w:val="Default"/>
              <w:spacing w:line="276" w:lineRule="auto"/>
              <w:rPr>
                <w:sz w:val="32"/>
                <w:szCs w:val="32"/>
              </w:rPr>
            </w:pPr>
            <w:r>
              <w:rPr>
                <w:sz w:val="32"/>
                <w:szCs w:val="32"/>
              </w:rPr>
              <w:t xml:space="preserve">      университет имени </w:t>
            </w:r>
          </w:p>
          <w:p w:rsidR="00EE4268" w:rsidRDefault="00EE4268">
            <w:pPr>
              <w:pStyle w:val="Default"/>
              <w:spacing w:line="276" w:lineRule="auto"/>
              <w:rPr>
                <w:sz w:val="32"/>
                <w:szCs w:val="32"/>
              </w:rPr>
            </w:pPr>
            <w:r>
              <w:rPr>
                <w:sz w:val="32"/>
                <w:szCs w:val="32"/>
              </w:rPr>
              <w:t xml:space="preserve">      И. Т. Трубилина», 2021 </w:t>
            </w:r>
          </w:p>
        </w:tc>
      </w:tr>
    </w:tbl>
    <w:p w:rsidR="00EE4268" w:rsidRDefault="00EE4268" w:rsidP="00EE4268">
      <w:pPr>
        <w:spacing w:after="0" w:line="240" w:lineRule="auto"/>
        <w:rPr>
          <w:rFonts w:ascii="Times New Roman" w:eastAsia="Times New Roman" w:hAnsi="Times New Roman" w:cs="Times New Roman"/>
          <w:b/>
          <w:sz w:val="32"/>
          <w:szCs w:val="32"/>
        </w:rPr>
      </w:pPr>
    </w:p>
    <w:p w:rsidR="00B13982" w:rsidRDefault="00EE4268" w:rsidP="00CE2BC9">
      <w:pPr>
        <w:shd w:val="clear" w:color="auto" w:fill="FFFFFF"/>
        <w:spacing w:before="450" w:after="45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B13982" w:rsidRDefault="00B13982" w:rsidP="00CE2BC9">
      <w:pPr>
        <w:shd w:val="clear" w:color="auto" w:fill="FFFFFF"/>
        <w:spacing w:before="450" w:after="450" w:line="240" w:lineRule="auto"/>
        <w:rPr>
          <w:rFonts w:ascii="Times New Roman" w:eastAsia="Times New Roman" w:hAnsi="Times New Roman" w:cs="Times New Roman"/>
          <w:b/>
          <w:sz w:val="32"/>
          <w:szCs w:val="32"/>
        </w:rPr>
      </w:pPr>
    </w:p>
    <w:p w:rsidR="003E569D" w:rsidRPr="00EE4268" w:rsidRDefault="00B13982" w:rsidP="00CE2BC9">
      <w:pPr>
        <w:shd w:val="clear" w:color="auto" w:fill="FFFFFF"/>
        <w:spacing w:before="450" w:after="450" w:line="240" w:lineRule="auto"/>
        <w:rPr>
          <w:rFonts w:ascii="Times New Roman" w:eastAsia="Times New Roman" w:hAnsi="Times New Roman" w:cs="Times New Roman"/>
          <w:b/>
          <w:bCs/>
          <w:color w:val="000000"/>
          <w:sz w:val="30"/>
          <w:szCs w:val="30"/>
          <w:lang w:eastAsia="ru-RU"/>
        </w:rPr>
      </w:pPr>
      <w:r>
        <w:rPr>
          <w:rFonts w:ascii="Times New Roman" w:eastAsia="Times New Roman" w:hAnsi="Times New Roman" w:cs="Times New Roman"/>
          <w:b/>
          <w:sz w:val="32"/>
          <w:szCs w:val="32"/>
        </w:rPr>
        <w:t xml:space="preserve">                               </w:t>
      </w:r>
      <w:r w:rsidR="00CE2BC9">
        <w:rPr>
          <w:rFonts w:ascii="Times New Roman" w:eastAsia="Times New Roman" w:hAnsi="Times New Roman" w:cs="Times New Roman"/>
          <w:b/>
          <w:bCs/>
          <w:color w:val="000000"/>
          <w:sz w:val="30"/>
          <w:szCs w:val="30"/>
          <w:lang w:eastAsia="ru-RU"/>
        </w:rPr>
        <w:t xml:space="preserve"> </w:t>
      </w:r>
      <w:r w:rsidR="003E569D" w:rsidRPr="003E569D">
        <w:rPr>
          <w:rFonts w:ascii="Times New Roman" w:eastAsia="Times New Roman" w:hAnsi="Times New Roman" w:cs="Times New Roman"/>
          <w:b/>
          <w:bCs/>
          <w:color w:val="000000"/>
          <w:sz w:val="30"/>
          <w:szCs w:val="30"/>
          <w:lang w:val="en-US" w:eastAsia="ru-RU"/>
        </w:rPr>
        <w:t>I</w:t>
      </w:r>
      <w:r w:rsidR="003E569D" w:rsidRPr="003E569D">
        <w:rPr>
          <w:rFonts w:ascii="Times New Roman" w:eastAsia="Times New Roman" w:hAnsi="Times New Roman" w:cs="Times New Roman"/>
          <w:b/>
          <w:bCs/>
          <w:color w:val="000000"/>
          <w:sz w:val="30"/>
          <w:szCs w:val="30"/>
          <w:lang w:eastAsia="ru-RU"/>
        </w:rPr>
        <w:t>. ОБЩИЕ ПОЛОЖЕНИЯ</w:t>
      </w:r>
    </w:p>
    <w:p w:rsidR="001D5928" w:rsidRDefault="003E569D" w:rsidP="001D5928">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1.1.  Курсовая работа является важной формой обучения и контроля знаний, умений и навыков, обучаемых в высших образовательных учреждениях и выполняется в соответствии с рабочим учебным планом образовательного учреждения.</w:t>
      </w:r>
    </w:p>
    <w:p w:rsidR="00CE2BC9" w:rsidRDefault="003E569D" w:rsidP="001D5928">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Выполнение работы способствует:</w:t>
      </w:r>
    </w:p>
    <w:p w:rsidR="003B42F8" w:rsidRDefault="003B42F8" w:rsidP="003B42F8">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Pr>
          <w:rFonts w:ascii="Times New Roman" w:eastAsia="Times New Roman" w:hAnsi="Times New Roman" w:cs="Times New Roman"/>
          <w:color w:val="404040"/>
          <w:sz w:val="30"/>
          <w:szCs w:val="30"/>
          <w:lang w:eastAsia="ru-RU"/>
        </w:rPr>
        <w:t>-</w:t>
      </w:r>
      <w:r w:rsidR="003E569D" w:rsidRPr="003E569D">
        <w:rPr>
          <w:rFonts w:ascii="Times New Roman" w:eastAsia="Times New Roman" w:hAnsi="Times New Roman" w:cs="Times New Roman"/>
          <w:color w:val="404040"/>
          <w:sz w:val="30"/>
          <w:szCs w:val="30"/>
          <w:lang w:eastAsia="ru-RU"/>
        </w:rPr>
        <w:t> </w:t>
      </w:r>
      <w:r w:rsidR="003E569D" w:rsidRPr="003E569D">
        <w:rPr>
          <w:rFonts w:ascii="Times New Roman" w:eastAsia="Times New Roman" w:hAnsi="Times New Roman" w:cs="Times New Roman"/>
          <w:color w:val="000000"/>
          <w:sz w:val="30"/>
          <w:szCs w:val="30"/>
          <w:lang w:eastAsia="ru-RU"/>
        </w:rPr>
        <w:t>систематизации, закреплению и углублению теоретических знаний, формированию умений применять их для решения конкретных задач;</w:t>
      </w:r>
    </w:p>
    <w:p w:rsidR="003E569D" w:rsidRPr="003E569D" w:rsidRDefault="003B42F8" w:rsidP="003B42F8">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Pr>
          <w:rFonts w:ascii="Times New Roman" w:eastAsia="Times New Roman" w:hAnsi="Times New Roman" w:cs="Times New Roman"/>
          <w:color w:val="404040"/>
          <w:sz w:val="30"/>
          <w:szCs w:val="30"/>
          <w:lang w:eastAsia="ru-RU"/>
        </w:rPr>
        <w:t>-</w:t>
      </w:r>
      <w:r w:rsidR="003E569D" w:rsidRPr="003E569D">
        <w:rPr>
          <w:rFonts w:ascii="Times New Roman" w:eastAsia="Times New Roman" w:hAnsi="Times New Roman" w:cs="Times New Roman"/>
          <w:color w:val="404040"/>
          <w:sz w:val="30"/>
          <w:szCs w:val="30"/>
          <w:lang w:eastAsia="ru-RU"/>
        </w:rPr>
        <w:t> </w:t>
      </w:r>
      <w:r w:rsidR="003E569D" w:rsidRPr="003E569D">
        <w:rPr>
          <w:rFonts w:ascii="Times New Roman" w:eastAsia="Times New Roman" w:hAnsi="Times New Roman" w:cs="Times New Roman"/>
          <w:color w:val="000000"/>
          <w:sz w:val="30"/>
          <w:szCs w:val="30"/>
          <w:lang w:eastAsia="ru-RU"/>
        </w:rPr>
        <w:t>развитию навыков самостоятельной научной работы (планирование и проведение исследований, интерпретация полученных результатов, их правильное изложение и оформление).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1.2. </w:t>
      </w:r>
      <w:r w:rsidRPr="003E569D">
        <w:rPr>
          <w:rFonts w:ascii="Times New Roman" w:eastAsia="Times New Roman" w:hAnsi="Times New Roman" w:cs="Times New Roman"/>
          <w:b/>
          <w:bCs/>
          <w:color w:val="000000"/>
          <w:sz w:val="30"/>
          <w:szCs w:val="30"/>
          <w:lang w:eastAsia="ru-RU"/>
        </w:rPr>
        <w:t>Работа должна отвечать ряду обязательных требований:</w:t>
      </w:r>
    </w:p>
    <w:p w:rsidR="003E569D" w:rsidRPr="003E569D" w:rsidRDefault="003E569D" w:rsidP="003E5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самостоятельность исследования;</w:t>
      </w:r>
    </w:p>
    <w:p w:rsidR="003E569D" w:rsidRPr="003E569D" w:rsidRDefault="003E569D" w:rsidP="003E5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анализ литературы по теме исследования;</w:t>
      </w:r>
    </w:p>
    <w:p w:rsidR="003E569D" w:rsidRPr="003E569D" w:rsidRDefault="003E569D" w:rsidP="003E5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связь предмета исследования с актуальными проблемами современной науки и практической деятельности правоохранительных органов;</w:t>
      </w:r>
    </w:p>
    <w:p w:rsidR="003E569D" w:rsidRPr="003E569D" w:rsidRDefault="003E569D" w:rsidP="003E5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наличие у автора собственных суждений по проблемным вопросам темы;</w:t>
      </w:r>
    </w:p>
    <w:p w:rsidR="003E569D" w:rsidRPr="003E569D" w:rsidRDefault="003E569D" w:rsidP="003E5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логичность изложения, убедительность представленного фактологического материала, аргументированность выводов и обобщений;</w:t>
      </w:r>
    </w:p>
    <w:p w:rsidR="003E569D" w:rsidRPr="003E569D" w:rsidRDefault="003E569D" w:rsidP="003E569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научно-практическая значимость работы.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Работа должна сочетать теоретическое освещение вопросов темы с анализом практики, показывать общую и правовую культуру обучаемого.</w:t>
      </w:r>
    </w:p>
    <w:p w:rsidR="00FB6778" w:rsidRDefault="003B42F8" w:rsidP="00FB6778">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Pr>
          <w:rFonts w:ascii="Times New Roman" w:eastAsia="Times New Roman" w:hAnsi="Times New Roman" w:cs="Times New Roman"/>
          <w:color w:val="000000"/>
          <w:sz w:val="30"/>
          <w:szCs w:val="30"/>
          <w:lang w:eastAsia="ru-RU"/>
        </w:rPr>
        <w:t>Цель выполнения обучающимися</w:t>
      </w:r>
      <w:r w:rsidR="003E569D" w:rsidRPr="003E569D">
        <w:rPr>
          <w:rFonts w:ascii="Times New Roman" w:eastAsia="Times New Roman" w:hAnsi="Times New Roman" w:cs="Times New Roman"/>
          <w:color w:val="000000"/>
          <w:sz w:val="30"/>
          <w:szCs w:val="30"/>
          <w:lang w:eastAsia="ru-RU"/>
        </w:rPr>
        <w:t xml:space="preserve"> курсового исследования - выявить творческие способности обучаемого, его умение </w:t>
      </w:r>
      <w:r w:rsidR="003E569D" w:rsidRPr="003E569D">
        <w:rPr>
          <w:rFonts w:ascii="Times New Roman" w:eastAsia="Times New Roman" w:hAnsi="Times New Roman" w:cs="Times New Roman"/>
          <w:color w:val="000000"/>
          <w:sz w:val="30"/>
          <w:szCs w:val="30"/>
          <w:lang w:eastAsia="ru-RU"/>
        </w:rPr>
        <w:lastRenderedPageBreak/>
        <w:t xml:space="preserve">самостоятельно анализировать литературные источники, отражающие современные научные концепции в области </w:t>
      </w:r>
      <w:r>
        <w:rPr>
          <w:rFonts w:ascii="Times New Roman" w:eastAsia="Times New Roman" w:hAnsi="Times New Roman" w:cs="Times New Roman"/>
          <w:color w:val="000000"/>
          <w:sz w:val="30"/>
          <w:szCs w:val="30"/>
          <w:lang w:eastAsia="ru-RU"/>
        </w:rPr>
        <w:t xml:space="preserve">современной </w:t>
      </w:r>
      <w:r w:rsidR="003E569D" w:rsidRPr="003E569D">
        <w:rPr>
          <w:rFonts w:ascii="Times New Roman" w:eastAsia="Times New Roman" w:hAnsi="Times New Roman" w:cs="Times New Roman"/>
          <w:color w:val="000000"/>
          <w:sz w:val="30"/>
          <w:szCs w:val="30"/>
          <w:lang w:eastAsia="ru-RU"/>
        </w:rPr>
        <w:t>криминалистики, исследовать действующее законодательство и практику его применения и на этой основе упрочить свои теоретические знания, научиться самостоятельно искать и находить ответы на возникающие в юридической практике вопросы.</w:t>
      </w:r>
    </w:p>
    <w:p w:rsidR="003E569D" w:rsidRPr="003E569D" w:rsidRDefault="003E569D" w:rsidP="00FB6778">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Подготовка курсовой работы способствует приобретению знаний не только по одной из конкретных тем, но и предполагает глубокое овладение предметом в целом, поскольку исследование даже узкого вопроса может быть успешным только при том условии, что оно базируется на более широкой научной осведомленности в данной отрасли знаний. Поэтому написанию курсовой работы должно предшествовать тщательное изучение соответствующего раздела курса. Знания, полученные на лекциях и практических занятиях, подлежат дальнейшему углублению в ходе самостоятельной работы над литературными источниками, соответствующими нормами уголовно процессуального закона, изучения материалов следственной и судебной практики.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 xml:space="preserve">Предложенные кафедрой темы курсовых работ охватывают актуальные вопросы </w:t>
      </w:r>
      <w:r w:rsidR="00FB6778">
        <w:rPr>
          <w:rFonts w:ascii="Times New Roman" w:eastAsia="Times New Roman" w:hAnsi="Times New Roman" w:cs="Times New Roman"/>
          <w:color w:val="000000"/>
          <w:sz w:val="30"/>
          <w:szCs w:val="30"/>
          <w:lang w:eastAsia="ru-RU"/>
        </w:rPr>
        <w:t xml:space="preserve">современной </w:t>
      </w:r>
      <w:r w:rsidRPr="003E569D">
        <w:rPr>
          <w:rFonts w:ascii="Times New Roman" w:eastAsia="Times New Roman" w:hAnsi="Times New Roman" w:cs="Times New Roman"/>
          <w:color w:val="000000"/>
          <w:sz w:val="30"/>
          <w:szCs w:val="30"/>
          <w:lang w:eastAsia="ru-RU"/>
        </w:rPr>
        <w:t>криминалистики, которые в наибольшей мере могут служить задаче сочетания теоретических знаний с практическим применением.  Тема курсовой работы подлежит регистрации на кафедре. Преподаватель, который руководит написанием к</w:t>
      </w:r>
      <w:r w:rsidR="0075257D">
        <w:rPr>
          <w:rFonts w:ascii="Times New Roman" w:eastAsia="Times New Roman" w:hAnsi="Times New Roman" w:cs="Times New Roman"/>
          <w:color w:val="000000"/>
          <w:sz w:val="30"/>
          <w:szCs w:val="30"/>
          <w:lang w:eastAsia="ru-RU"/>
        </w:rPr>
        <w:t>урсовой работы, выдает обучающимся</w:t>
      </w:r>
      <w:r w:rsidRPr="003E569D">
        <w:rPr>
          <w:rFonts w:ascii="Times New Roman" w:eastAsia="Times New Roman" w:hAnsi="Times New Roman" w:cs="Times New Roman"/>
          <w:color w:val="000000"/>
          <w:sz w:val="30"/>
          <w:szCs w:val="30"/>
          <w:lang w:eastAsia="ru-RU"/>
        </w:rPr>
        <w:t xml:space="preserve"> конкретные задания, основанные на письменном индивидуальном плане. В плане определяются этапы подготовки курсовой работы и формы контроля за своевременным и качественным ее написанием. Научный руководитель систем</w:t>
      </w:r>
      <w:r w:rsidR="0075257D">
        <w:rPr>
          <w:rFonts w:ascii="Times New Roman" w:eastAsia="Times New Roman" w:hAnsi="Times New Roman" w:cs="Times New Roman"/>
          <w:color w:val="000000"/>
          <w:sz w:val="30"/>
          <w:szCs w:val="30"/>
          <w:lang w:eastAsia="ru-RU"/>
        </w:rPr>
        <w:t xml:space="preserve">атически консультирует обучающегося </w:t>
      </w:r>
      <w:r w:rsidRPr="003E569D">
        <w:rPr>
          <w:rFonts w:ascii="Times New Roman" w:eastAsia="Times New Roman" w:hAnsi="Times New Roman" w:cs="Times New Roman"/>
          <w:color w:val="000000"/>
          <w:sz w:val="30"/>
          <w:szCs w:val="30"/>
          <w:lang w:eastAsia="ru-RU"/>
        </w:rPr>
        <w:t xml:space="preserve"> по вопросам подготовки курсовой работы, помогает определить ее творческую и практическую базу.</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В курсовой работе по</w:t>
      </w:r>
      <w:r w:rsidR="002F5449">
        <w:rPr>
          <w:rFonts w:ascii="Times New Roman" w:eastAsia="Times New Roman" w:hAnsi="Times New Roman" w:cs="Times New Roman"/>
          <w:color w:val="000000"/>
          <w:sz w:val="30"/>
          <w:szCs w:val="30"/>
          <w:lang w:eastAsia="ru-RU"/>
        </w:rPr>
        <w:t xml:space="preserve"> научным основам современной криминалистики </w:t>
      </w:r>
      <w:r w:rsidRPr="003E569D">
        <w:rPr>
          <w:rFonts w:ascii="Times New Roman" w:eastAsia="Times New Roman" w:hAnsi="Times New Roman" w:cs="Times New Roman"/>
          <w:color w:val="000000"/>
          <w:sz w:val="30"/>
          <w:szCs w:val="30"/>
          <w:lang w:eastAsia="ru-RU"/>
        </w:rPr>
        <w:t xml:space="preserve"> обязательно использование материалов следственной и криминалистической практики, причем не только опубликованных в юридических журналах, но и самостоятельно полученных в правоохранительных органах соответствующего региона.</w:t>
      </w:r>
    </w:p>
    <w:p w:rsidR="003E569D" w:rsidRPr="003E569D" w:rsidRDefault="0046777C"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Pr>
          <w:rFonts w:ascii="Times New Roman" w:eastAsia="Times New Roman" w:hAnsi="Times New Roman" w:cs="Times New Roman"/>
          <w:color w:val="000000"/>
          <w:sz w:val="30"/>
          <w:szCs w:val="30"/>
          <w:lang w:eastAsia="ru-RU"/>
        </w:rPr>
        <w:lastRenderedPageBreak/>
        <w:t>Разрабатывая тему, обучающийся</w:t>
      </w:r>
      <w:r w:rsidR="003E569D" w:rsidRPr="003E569D">
        <w:rPr>
          <w:rFonts w:ascii="Times New Roman" w:eastAsia="Times New Roman" w:hAnsi="Times New Roman" w:cs="Times New Roman"/>
          <w:color w:val="000000"/>
          <w:sz w:val="30"/>
          <w:szCs w:val="30"/>
          <w:lang w:eastAsia="ru-RU"/>
        </w:rPr>
        <w:t xml:space="preserve"> должен проанализировать вопросы, приведенные в плане, а также вопросы дискуссионного характера, используя в этих целях соответствующие литературные источники. При написании работы на соответствующие источники обязательно должны быть сделаны ссылки. Высказывая суждение по тем либо</w:t>
      </w:r>
      <w:r>
        <w:rPr>
          <w:rFonts w:ascii="Times New Roman" w:eastAsia="Times New Roman" w:hAnsi="Times New Roman" w:cs="Times New Roman"/>
          <w:color w:val="000000"/>
          <w:sz w:val="30"/>
          <w:szCs w:val="30"/>
          <w:lang w:eastAsia="ru-RU"/>
        </w:rPr>
        <w:t xml:space="preserve"> иным вопросам темы, студент</w:t>
      </w:r>
      <w:r w:rsidR="003E569D" w:rsidRPr="003E569D">
        <w:rPr>
          <w:rFonts w:ascii="Times New Roman" w:eastAsia="Times New Roman" w:hAnsi="Times New Roman" w:cs="Times New Roman"/>
          <w:color w:val="000000"/>
          <w:sz w:val="30"/>
          <w:szCs w:val="30"/>
          <w:lang w:eastAsia="ru-RU"/>
        </w:rPr>
        <w:t xml:space="preserve"> должен в своей работе подкреплять их анализом соответствующих правовых норм, ссылками на опубликованную и неопубликованную следственную,</w:t>
      </w:r>
      <w:r w:rsidR="00526653">
        <w:rPr>
          <w:rFonts w:ascii="Times New Roman" w:eastAsia="Times New Roman" w:hAnsi="Times New Roman" w:cs="Times New Roman"/>
          <w:color w:val="000000"/>
          <w:sz w:val="30"/>
          <w:szCs w:val="30"/>
          <w:lang w:eastAsia="ru-RU"/>
        </w:rPr>
        <w:t xml:space="preserve"> экспертную, оперативно – розыскную, </w:t>
      </w:r>
      <w:r w:rsidR="003E569D" w:rsidRPr="003E569D">
        <w:rPr>
          <w:rFonts w:ascii="Times New Roman" w:eastAsia="Times New Roman" w:hAnsi="Times New Roman" w:cs="Times New Roman"/>
          <w:color w:val="000000"/>
          <w:sz w:val="30"/>
          <w:szCs w:val="30"/>
          <w:lang w:eastAsia="ru-RU"/>
        </w:rPr>
        <w:t xml:space="preserve"> прокурорскую и судебную практику. В этом аспекте большую помощь авторам курсовой работы может оказать «Информационный бюллетень След</w:t>
      </w:r>
      <w:r w:rsidR="00965F3A">
        <w:rPr>
          <w:rFonts w:ascii="Times New Roman" w:eastAsia="Times New Roman" w:hAnsi="Times New Roman" w:cs="Times New Roman"/>
          <w:color w:val="000000"/>
          <w:sz w:val="30"/>
          <w:szCs w:val="30"/>
          <w:lang w:eastAsia="ru-RU"/>
        </w:rPr>
        <w:t>ственного Комитета МВД России» и другие издания.</w:t>
      </w:r>
      <w:r w:rsidR="003E569D" w:rsidRPr="003E569D">
        <w:rPr>
          <w:rFonts w:ascii="Times New Roman" w:eastAsia="Times New Roman" w:hAnsi="Times New Roman" w:cs="Times New Roman"/>
          <w:color w:val="000000"/>
          <w:sz w:val="30"/>
          <w:szCs w:val="30"/>
          <w:lang w:eastAsia="ru-RU"/>
        </w:rPr>
        <w:t xml:space="preserve"> Оформленную курсовую работу с указанием плана и перечня исп</w:t>
      </w:r>
      <w:r w:rsidR="0096091D">
        <w:rPr>
          <w:rFonts w:ascii="Times New Roman" w:eastAsia="Times New Roman" w:hAnsi="Times New Roman" w:cs="Times New Roman"/>
          <w:color w:val="000000"/>
          <w:sz w:val="30"/>
          <w:szCs w:val="30"/>
          <w:lang w:eastAsia="ru-RU"/>
        </w:rPr>
        <w:t>ользованной литературы студент</w:t>
      </w:r>
      <w:r w:rsidR="003E569D" w:rsidRPr="003E569D">
        <w:rPr>
          <w:rFonts w:ascii="Times New Roman" w:eastAsia="Times New Roman" w:hAnsi="Times New Roman" w:cs="Times New Roman"/>
          <w:color w:val="000000"/>
          <w:sz w:val="30"/>
          <w:szCs w:val="30"/>
          <w:lang w:eastAsia="ru-RU"/>
        </w:rPr>
        <w:t xml:space="preserve"> представляет на кафедру для защиты.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1.3. Научным руководителем является, как правило, преподаватель, ведущий занятия в данной группе.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В обязанности научного руководителя входит:</w:t>
      </w:r>
    </w:p>
    <w:p w:rsidR="003E569D" w:rsidRPr="003E569D" w:rsidRDefault="003E569D" w:rsidP="003E569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проведение консультаций по методике написания работы и по ее содержанию;</w:t>
      </w:r>
    </w:p>
    <w:p w:rsidR="003E569D" w:rsidRPr="003E569D" w:rsidRDefault="003E569D" w:rsidP="003E569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контроль за ходом выполнения плана-графика и своевременным представлением работы на кафедру;</w:t>
      </w:r>
    </w:p>
    <w:p w:rsidR="003E569D" w:rsidRPr="003E569D" w:rsidRDefault="003E569D" w:rsidP="003E569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составление письменного отзыва о работе.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val="en-US" w:eastAsia="ru-RU"/>
        </w:rPr>
        <w:t>II</w:t>
      </w:r>
      <w:r w:rsidRPr="003E569D">
        <w:rPr>
          <w:rFonts w:ascii="Times New Roman" w:eastAsia="Times New Roman" w:hAnsi="Times New Roman" w:cs="Times New Roman"/>
          <w:b/>
          <w:bCs/>
          <w:color w:val="000000"/>
          <w:sz w:val="30"/>
          <w:szCs w:val="30"/>
          <w:lang w:eastAsia="ru-RU"/>
        </w:rPr>
        <w:t>. ОРГАНИЗАЦИЯ ВЫПОЛНЕНИЯ КУРСОВОЙ РАБОТЫ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2.1.Основные этапы выполнения работы:</w:t>
      </w:r>
    </w:p>
    <w:p w:rsidR="003E569D" w:rsidRPr="003E569D" w:rsidRDefault="003E569D" w:rsidP="003E569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выбор темы, согласно предложенной кафедрой тематики курсовых работ (по согласованию с научным руководителем может быть избрана и иная тема);</w:t>
      </w:r>
    </w:p>
    <w:p w:rsidR="003E569D" w:rsidRPr="003E569D" w:rsidRDefault="003E569D" w:rsidP="003E569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подбор и изучение литературы (нормативно-правовых актов, монографической литературы, статей и т.п.), а также, при необходимости, практических материалов;</w:t>
      </w:r>
    </w:p>
    <w:p w:rsidR="003E569D" w:rsidRPr="003E569D" w:rsidRDefault="003E569D" w:rsidP="003E569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составление плана работы;</w:t>
      </w:r>
    </w:p>
    <w:p w:rsidR="003E569D" w:rsidRPr="003E569D" w:rsidRDefault="003E569D" w:rsidP="003E569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написание работы (согласно плана-графика ее подготовки);</w:t>
      </w:r>
    </w:p>
    <w:p w:rsidR="003E569D" w:rsidRPr="003E569D" w:rsidRDefault="003E569D" w:rsidP="003E569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представление работы научному руководителю, получение отзыва и устранение указанных в нем замечаний.</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lastRenderedPageBreak/>
        <w:t>2.2. Обучаемым предоставляется право выбора темы работы. Выбранная тема обсуждается с научным руководителем не позднее, чем за три месяца до ее защиты.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2.2.1. Выбранная тема регистрируется в специальном журнале кафедры. Темы</w:t>
      </w:r>
      <w:r w:rsidR="00526653">
        <w:rPr>
          <w:rFonts w:ascii="Times New Roman" w:eastAsia="Times New Roman" w:hAnsi="Times New Roman" w:cs="Times New Roman"/>
          <w:color w:val="000000"/>
          <w:sz w:val="30"/>
          <w:szCs w:val="30"/>
          <w:lang w:eastAsia="ru-RU"/>
        </w:rPr>
        <w:t xml:space="preserve"> в одной учебной груп</w:t>
      </w:r>
      <w:r w:rsidR="00DF349D">
        <w:rPr>
          <w:rFonts w:ascii="Times New Roman" w:eastAsia="Times New Roman" w:hAnsi="Times New Roman" w:cs="Times New Roman"/>
          <w:color w:val="000000"/>
          <w:sz w:val="30"/>
          <w:szCs w:val="30"/>
          <w:lang w:eastAsia="ru-RU"/>
        </w:rPr>
        <w:t xml:space="preserve">е </w:t>
      </w:r>
      <w:r w:rsidRPr="003E569D">
        <w:rPr>
          <w:rFonts w:ascii="Times New Roman" w:eastAsia="Times New Roman" w:hAnsi="Times New Roman" w:cs="Times New Roman"/>
          <w:color w:val="000000"/>
          <w:sz w:val="30"/>
          <w:szCs w:val="30"/>
          <w:lang w:eastAsia="ru-RU"/>
        </w:rPr>
        <w:t xml:space="preserve"> желательно не должны повторяться, если она повторяется, то это должно быть согл</w:t>
      </w:r>
      <w:r w:rsidR="00526653">
        <w:rPr>
          <w:rFonts w:ascii="Times New Roman" w:eastAsia="Times New Roman" w:hAnsi="Times New Roman" w:cs="Times New Roman"/>
          <w:color w:val="000000"/>
          <w:sz w:val="30"/>
          <w:szCs w:val="30"/>
          <w:lang w:eastAsia="ru-RU"/>
        </w:rPr>
        <w:t>асовано с научным руководителем и заведующим кафедрой.</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2.3. После утверждения темы работы обучаемый приступает к подбору и изучению литературы и практических материалов. В процессе этой работы необходимо делать выписки, фиксировать возникшие в связи с этим мысли, замечания и предложения, черновики работы необходимо сохранять до защиты.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2.4. Подобрав и изучив литературу и материалы практики, обучаемый приступает к составлению плана работы. План может быть простым или сложным. Простой план предусматривает перечень лишь основных разделов. Сложный план предполагает наличие разделов, каждый из которых включает несколько подразделов (параграфов) и т.д. План согласовывается с научным руководителем.</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2.5. На основе плана работы составляется план-график выполнения работы, который предусматривает определение основных этапов ее (его) написания и время (дату) выполнения.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2.6. </w:t>
      </w:r>
      <w:r w:rsidRPr="003E569D">
        <w:rPr>
          <w:rFonts w:ascii="Times New Roman" w:eastAsia="Times New Roman" w:hAnsi="Times New Roman" w:cs="Times New Roman"/>
          <w:b/>
          <w:bCs/>
          <w:color w:val="000000"/>
          <w:sz w:val="30"/>
          <w:szCs w:val="30"/>
          <w:lang w:eastAsia="ru-RU"/>
        </w:rPr>
        <w:t>Структура курсовой работы</w:t>
      </w:r>
      <w:r w:rsidRPr="003E569D">
        <w:rPr>
          <w:rFonts w:ascii="Times New Roman" w:eastAsia="Times New Roman" w:hAnsi="Times New Roman" w:cs="Times New Roman"/>
          <w:color w:val="000000"/>
          <w:sz w:val="30"/>
          <w:szCs w:val="30"/>
          <w:lang w:eastAsia="ru-RU"/>
        </w:rPr>
        <w:t>, как правило, </w:t>
      </w:r>
      <w:r w:rsidRPr="003E569D">
        <w:rPr>
          <w:rFonts w:ascii="Times New Roman" w:eastAsia="Times New Roman" w:hAnsi="Times New Roman" w:cs="Times New Roman"/>
          <w:b/>
          <w:bCs/>
          <w:color w:val="000000"/>
          <w:sz w:val="30"/>
          <w:szCs w:val="30"/>
          <w:lang w:eastAsia="ru-RU"/>
        </w:rPr>
        <w:t>должна включать</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 титульный лист,</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 содержание,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 введение,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 основную часть,</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 заключение,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lastRenderedPageBreak/>
        <w:t>- список используемой литературы (библиографический список),</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 приложения</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2.6.1. </w:t>
      </w:r>
      <w:r w:rsidRPr="003E569D">
        <w:rPr>
          <w:rFonts w:ascii="Times New Roman" w:eastAsia="Times New Roman" w:hAnsi="Times New Roman" w:cs="Times New Roman"/>
          <w:b/>
          <w:bCs/>
          <w:color w:val="000000"/>
          <w:sz w:val="30"/>
          <w:szCs w:val="30"/>
          <w:lang w:eastAsia="ru-RU"/>
        </w:rPr>
        <w:t>Во введении</w:t>
      </w:r>
      <w:r w:rsidRPr="003E569D">
        <w:rPr>
          <w:rFonts w:ascii="Times New Roman" w:eastAsia="Times New Roman" w:hAnsi="Times New Roman" w:cs="Times New Roman"/>
          <w:color w:val="000000"/>
          <w:sz w:val="30"/>
          <w:szCs w:val="30"/>
          <w:lang w:eastAsia="ru-RU"/>
        </w:rPr>
        <w:t> указываются </w:t>
      </w:r>
      <w:r w:rsidRPr="003E569D">
        <w:rPr>
          <w:rFonts w:ascii="Times New Roman" w:eastAsia="Times New Roman" w:hAnsi="Times New Roman" w:cs="Times New Roman"/>
          <w:i/>
          <w:iCs/>
          <w:color w:val="000000"/>
          <w:sz w:val="30"/>
          <w:szCs w:val="30"/>
          <w:lang w:eastAsia="ru-RU"/>
        </w:rPr>
        <w:t>актуальность и значимость темы</w:t>
      </w:r>
      <w:r w:rsidRPr="003E569D">
        <w:rPr>
          <w:rFonts w:ascii="Times New Roman" w:eastAsia="Times New Roman" w:hAnsi="Times New Roman" w:cs="Times New Roman"/>
          <w:color w:val="000000"/>
          <w:sz w:val="30"/>
          <w:szCs w:val="30"/>
          <w:lang w:eastAsia="ru-RU"/>
        </w:rPr>
        <w:t>, </w:t>
      </w:r>
      <w:r w:rsidRPr="003E569D">
        <w:rPr>
          <w:rFonts w:ascii="Times New Roman" w:eastAsia="Times New Roman" w:hAnsi="Times New Roman" w:cs="Times New Roman"/>
          <w:i/>
          <w:iCs/>
          <w:color w:val="000000"/>
          <w:sz w:val="30"/>
          <w:szCs w:val="30"/>
          <w:lang w:eastAsia="ru-RU"/>
        </w:rPr>
        <w:t>степень ее разработанности в литературе</w:t>
      </w:r>
      <w:r w:rsidRPr="003E569D">
        <w:rPr>
          <w:rFonts w:ascii="Times New Roman" w:eastAsia="Times New Roman" w:hAnsi="Times New Roman" w:cs="Times New Roman"/>
          <w:color w:val="000000"/>
          <w:sz w:val="30"/>
          <w:szCs w:val="30"/>
          <w:lang w:eastAsia="ru-RU"/>
        </w:rPr>
        <w:t>, в т.ч. </w:t>
      </w:r>
      <w:r w:rsidRPr="003E569D">
        <w:rPr>
          <w:rFonts w:ascii="Times New Roman" w:eastAsia="Times New Roman" w:hAnsi="Times New Roman" w:cs="Times New Roman"/>
          <w:i/>
          <w:iCs/>
          <w:color w:val="000000"/>
          <w:sz w:val="30"/>
          <w:szCs w:val="30"/>
          <w:lang w:eastAsia="ru-RU"/>
        </w:rPr>
        <w:t>определяются существующие в науке и практике подходы к проблеме, формулируются цель и задачи работы, характеризуются использованные автором практические материалы и структура работы.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2.6.2. </w:t>
      </w:r>
      <w:r w:rsidRPr="003E569D">
        <w:rPr>
          <w:rFonts w:ascii="Times New Roman" w:eastAsia="Times New Roman" w:hAnsi="Times New Roman" w:cs="Times New Roman"/>
          <w:b/>
          <w:bCs/>
          <w:color w:val="000000"/>
          <w:sz w:val="30"/>
          <w:szCs w:val="30"/>
          <w:lang w:eastAsia="ru-RU"/>
        </w:rPr>
        <w:t>Основная часть</w:t>
      </w:r>
      <w:r w:rsidRPr="003E569D">
        <w:rPr>
          <w:rFonts w:ascii="Times New Roman" w:eastAsia="Times New Roman" w:hAnsi="Times New Roman" w:cs="Times New Roman"/>
          <w:color w:val="000000"/>
          <w:sz w:val="30"/>
          <w:szCs w:val="30"/>
          <w:lang w:eastAsia="ru-RU"/>
        </w:rPr>
        <w:t> работы может содержать вопросы, в которых излагаются </w:t>
      </w:r>
      <w:r w:rsidRPr="003E569D">
        <w:rPr>
          <w:rFonts w:ascii="Times New Roman" w:eastAsia="Times New Roman" w:hAnsi="Times New Roman" w:cs="Times New Roman"/>
          <w:i/>
          <w:iCs/>
          <w:color w:val="000000"/>
          <w:sz w:val="30"/>
          <w:szCs w:val="30"/>
          <w:lang w:eastAsia="ru-RU"/>
        </w:rPr>
        <w:t>теоретические аспекты темы на основе анализа опубликованной литературы, рассматриваются дискуссионные вопросы, формулируются позиция, точка зрения автора</w:t>
      </w:r>
      <w:r w:rsidRPr="003E569D">
        <w:rPr>
          <w:rFonts w:ascii="Times New Roman" w:eastAsia="Times New Roman" w:hAnsi="Times New Roman" w:cs="Times New Roman"/>
          <w:color w:val="000000"/>
          <w:sz w:val="30"/>
          <w:szCs w:val="30"/>
          <w:lang w:eastAsia="ru-RU"/>
        </w:rPr>
        <w:t> (теоретическая часть), </w:t>
      </w:r>
      <w:r w:rsidRPr="003E569D">
        <w:rPr>
          <w:rFonts w:ascii="Times New Roman" w:eastAsia="Times New Roman" w:hAnsi="Times New Roman" w:cs="Times New Roman"/>
          <w:i/>
          <w:iCs/>
          <w:color w:val="000000"/>
          <w:sz w:val="30"/>
          <w:szCs w:val="30"/>
          <w:lang w:eastAsia="ru-RU"/>
        </w:rPr>
        <w:t>анализ экспериментальных данных</w:t>
      </w:r>
      <w:r w:rsidRPr="003E569D">
        <w:rPr>
          <w:rFonts w:ascii="Times New Roman" w:eastAsia="Times New Roman" w:hAnsi="Times New Roman" w:cs="Times New Roman"/>
          <w:color w:val="000000"/>
          <w:sz w:val="30"/>
          <w:szCs w:val="30"/>
          <w:lang w:eastAsia="ru-RU"/>
        </w:rPr>
        <w:t> (собранного фактического материала), </w:t>
      </w:r>
      <w:r w:rsidRPr="003E569D">
        <w:rPr>
          <w:rFonts w:ascii="Times New Roman" w:eastAsia="Times New Roman" w:hAnsi="Times New Roman" w:cs="Times New Roman"/>
          <w:i/>
          <w:iCs/>
          <w:color w:val="000000"/>
          <w:sz w:val="30"/>
          <w:szCs w:val="30"/>
          <w:lang w:eastAsia="ru-RU"/>
        </w:rPr>
        <w:t>полученные результаты.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Вопросы плана должны иметь заголовки, отражающие их содержание. При этом заголовки вопросов не должны повторять название работы.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2.6.3. </w:t>
      </w:r>
      <w:r w:rsidRPr="003E569D">
        <w:rPr>
          <w:rFonts w:ascii="Times New Roman" w:eastAsia="Times New Roman" w:hAnsi="Times New Roman" w:cs="Times New Roman"/>
          <w:b/>
          <w:bCs/>
          <w:color w:val="000000"/>
          <w:sz w:val="30"/>
          <w:szCs w:val="30"/>
          <w:lang w:eastAsia="ru-RU"/>
        </w:rPr>
        <w:t>В заключении</w:t>
      </w:r>
      <w:r w:rsidRPr="003E569D">
        <w:rPr>
          <w:rFonts w:ascii="Times New Roman" w:eastAsia="Times New Roman" w:hAnsi="Times New Roman" w:cs="Times New Roman"/>
          <w:color w:val="000000"/>
          <w:sz w:val="30"/>
          <w:szCs w:val="30"/>
          <w:lang w:eastAsia="ru-RU"/>
        </w:rPr>
        <w:t> </w:t>
      </w:r>
      <w:r w:rsidRPr="003E569D">
        <w:rPr>
          <w:rFonts w:ascii="Times New Roman" w:eastAsia="Times New Roman" w:hAnsi="Times New Roman" w:cs="Times New Roman"/>
          <w:i/>
          <w:iCs/>
          <w:color w:val="000000"/>
          <w:sz w:val="30"/>
          <w:szCs w:val="30"/>
          <w:lang w:eastAsia="ru-RU"/>
        </w:rPr>
        <w:t>подводятся итоги работы, формулируются важнейшие выводы, к которым пришел автор, и рекомендации о возможности внедрения полученных результатов исследования в практику</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2.6.4. </w:t>
      </w:r>
      <w:r w:rsidRPr="003E569D">
        <w:rPr>
          <w:rFonts w:ascii="Times New Roman" w:eastAsia="Times New Roman" w:hAnsi="Times New Roman" w:cs="Times New Roman"/>
          <w:b/>
          <w:bCs/>
          <w:color w:val="000000"/>
          <w:sz w:val="30"/>
          <w:szCs w:val="30"/>
          <w:lang w:eastAsia="ru-RU"/>
        </w:rPr>
        <w:t>Список использованной литературы</w:t>
      </w:r>
      <w:r w:rsidRPr="003E569D">
        <w:rPr>
          <w:rFonts w:ascii="Times New Roman" w:eastAsia="Times New Roman" w:hAnsi="Times New Roman" w:cs="Times New Roman"/>
          <w:color w:val="000000"/>
          <w:sz w:val="30"/>
          <w:szCs w:val="30"/>
          <w:lang w:eastAsia="ru-RU"/>
        </w:rPr>
        <w:t> (библиографический список) включает в себя:</w:t>
      </w:r>
    </w:p>
    <w:p w:rsidR="003E569D" w:rsidRPr="003E569D" w:rsidRDefault="003E569D" w:rsidP="003E569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 </w:t>
      </w:r>
      <w:r w:rsidRPr="003E569D">
        <w:rPr>
          <w:rFonts w:ascii="Times New Roman" w:eastAsia="Times New Roman" w:hAnsi="Times New Roman" w:cs="Times New Roman"/>
          <w:b/>
          <w:bCs/>
          <w:color w:val="000000"/>
          <w:sz w:val="30"/>
          <w:szCs w:val="30"/>
          <w:lang w:eastAsia="ru-RU"/>
        </w:rPr>
        <w:t>нормативные правовые акты;</w:t>
      </w:r>
    </w:p>
    <w:p w:rsidR="003E569D" w:rsidRPr="003E569D" w:rsidRDefault="003E569D" w:rsidP="003E569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b/>
          <w:bCs/>
          <w:color w:val="000000"/>
          <w:sz w:val="30"/>
          <w:szCs w:val="30"/>
          <w:lang w:eastAsia="ru-RU"/>
        </w:rPr>
        <w:t> научную литературу и материалы периодической печати;</w:t>
      </w:r>
    </w:p>
    <w:p w:rsidR="003E569D" w:rsidRPr="003E569D" w:rsidRDefault="003E569D" w:rsidP="003E569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b/>
          <w:bCs/>
          <w:color w:val="000000"/>
          <w:sz w:val="30"/>
          <w:szCs w:val="30"/>
          <w:lang w:eastAsia="ru-RU"/>
        </w:rPr>
        <w:t>-практические материалы (материалы судебной, следственной практики).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В список литературы </w:t>
      </w:r>
      <w:r w:rsidRPr="003E569D">
        <w:rPr>
          <w:rFonts w:ascii="Times New Roman" w:eastAsia="Times New Roman" w:hAnsi="Times New Roman" w:cs="Times New Roman"/>
          <w:i/>
          <w:iCs/>
          <w:color w:val="000000"/>
          <w:sz w:val="30"/>
          <w:szCs w:val="30"/>
          <w:lang w:eastAsia="ru-RU"/>
        </w:rPr>
        <w:t xml:space="preserve">включаются источники, изученные обучаемым в процессе подготовки работы в т.ч. те, на которые он </w:t>
      </w:r>
      <w:r w:rsidRPr="003E569D">
        <w:rPr>
          <w:rFonts w:ascii="Times New Roman" w:eastAsia="Times New Roman" w:hAnsi="Times New Roman" w:cs="Times New Roman"/>
          <w:i/>
          <w:iCs/>
          <w:color w:val="000000"/>
          <w:sz w:val="30"/>
          <w:szCs w:val="30"/>
          <w:lang w:eastAsia="ru-RU"/>
        </w:rPr>
        <w:lastRenderedPageBreak/>
        <w:t>ссылается путем сносок. Список литературы составляется с учетом правил оформления библиографии.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Наряду с традиционными источниками (законодательство, ведомственные нормативные акты, монографии, статьи и др.) необходимой базой для исследования являются: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а) материалы органов дознания, предварительного следствия, прокуратуры и суда, опубликованные в журналах «Законность», «Российская юстиция», «Собрание законодательства РФ», «Бюллетень Верховного Суда РФ», «Государство и право», «Следователь», и других юридических изданий периодической печати, а также в различных сборниках, в том числе в сборниках постановлений Пленумов Верховного Суда РФ.</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 xml:space="preserve">б) обобщения следственной, </w:t>
      </w:r>
      <w:r w:rsidR="00755CDC">
        <w:rPr>
          <w:rFonts w:ascii="Times New Roman" w:eastAsia="Times New Roman" w:hAnsi="Times New Roman" w:cs="Times New Roman"/>
          <w:color w:val="000000"/>
          <w:sz w:val="30"/>
          <w:szCs w:val="30"/>
          <w:lang w:eastAsia="ru-RU"/>
        </w:rPr>
        <w:t xml:space="preserve">экспертной, </w:t>
      </w:r>
      <w:r w:rsidRPr="003E569D">
        <w:rPr>
          <w:rFonts w:ascii="Times New Roman" w:eastAsia="Times New Roman" w:hAnsi="Times New Roman" w:cs="Times New Roman"/>
          <w:color w:val="000000"/>
          <w:sz w:val="30"/>
          <w:szCs w:val="30"/>
          <w:lang w:eastAsia="ru-RU"/>
        </w:rPr>
        <w:t>прокурорской и судебной практики, проведенные по специа</w:t>
      </w:r>
      <w:r w:rsidR="00755CDC">
        <w:rPr>
          <w:rFonts w:ascii="Times New Roman" w:eastAsia="Times New Roman" w:hAnsi="Times New Roman" w:cs="Times New Roman"/>
          <w:color w:val="000000"/>
          <w:sz w:val="30"/>
          <w:szCs w:val="30"/>
          <w:lang w:eastAsia="ru-RU"/>
        </w:rPr>
        <w:t>льной программе, разработанной студентом</w:t>
      </w:r>
      <w:r w:rsidRPr="003E569D">
        <w:rPr>
          <w:rFonts w:ascii="Times New Roman" w:eastAsia="Times New Roman" w:hAnsi="Times New Roman" w:cs="Times New Roman"/>
          <w:color w:val="000000"/>
          <w:sz w:val="30"/>
          <w:szCs w:val="30"/>
          <w:lang w:eastAsia="ru-RU"/>
        </w:rPr>
        <w:t xml:space="preserve"> с помощью преподавателя;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в) анкетирование и интервьюирование следственных и прокурорских работников, а также судей для выяснения их мнения о дальнейшем совершенствовании криминалистического и информационного обеспечения;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 xml:space="preserve">г) </w:t>
      </w:r>
      <w:r w:rsidR="00755CDC">
        <w:rPr>
          <w:rFonts w:ascii="Times New Roman" w:eastAsia="Times New Roman" w:hAnsi="Times New Roman" w:cs="Times New Roman"/>
          <w:color w:val="000000"/>
          <w:sz w:val="30"/>
          <w:szCs w:val="30"/>
          <w:lang w:eastAsia="ru-RU"/>
        </w:rPr>
        <w:t>материалы, полученные студентами</w:t>
      </w:r>
      <w:r w:rsidRPr="003E569D">
        <w:rPr>
          <w:rFonts w:ascii="Times New Roman" w:eastAsia="Times New Roman" w:hAnsi="Times New Roman" w:cs="Times New Roman"/>
          <w:color w:val="000000"/>
          <w:sz w:val="30"/>
          <w:szCs w:val="30"/>
          <w:lang w:eastAsia="ru-RU"/>
        </w:rPr>
        <w:t xml:space="preserve"> в ходе прохождения ими практики.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Правила оформления библиографии: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w:t>
      </w:r>
      <w:r w:rsidRPr="003E569D">
        <w:rPr>
          <w:rFonts w:ascii="Times New Roman" w:eastAsia="Times New Roman" w:hAnsi="Times New Roman" w:cs="Times New Roman"/>
          <w:b/>
          <w:bCs/>
          <w:color w:val="000000"/>
          <w:sz w:val="30"/>
          <w:szCs w:val="30"/>
          <w:lang w:eastAsia="ru-RU"/>
        </w:rPr>
        <w:t>Оформление списка нормативно-правовых актов</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1.1. Нормативные акты располагаются в следующей последовательности:</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Конституция Российской Федерации;</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международно-правовые акты;</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законы Российской Федерации;</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указы Президента Российской Федерации;</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акты Правительства Российской Федерации;</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lastRenderedPageBreak/>
        <w:t> </w:t>
      </w:r>
      <w:r w:rsidRPr="003E569D">
        <w:rPr>
          <w:rFonts w:ascii="Times New Roman" w:eastAsia="Times New Roman" w:hAnsi="Times New Roman" w:cs="Times New Roman"/>
          <w:color w:val="000000"/>
          <w:sz w:val="30"/>
          <w:szCs w:val="30"/>
          <w:lang w:eastAsia="ru-RU"/>
        </w:rPr>
        <w:t>акты министерств и ведомств;</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решения иных государственных органов;</w:t>
      </w:r>
    </w:p>
    <w:p w:rsidR="003E569D" w:rsidRPr="003E569D" w:rsidRDefault="003E569D" w:rsidP="003E569D">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 постановления пленумов Верховного Суда Российской Федерации.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1.2. В библиографии необходимо указать: полное название акта, дату его принятия, номер, а также официальный источник.</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2. </w:t>
      </w:r>
      <w:r w:rsidRPr="003E569D">
        <w:rPr>
          <w:rFonts w:ascii="Times New Roman" w:eastAsia="Times New Roman" w:hAnsi="Times New Roman" w:cs="Times New Roman"/>
          <w:b/>
          <w:bCs/>
          <w:color w:val="000000"/>
          <w:sz w:val="30"/>
          <w:szCs w:val="30"/>
          <w:lang w:eastAsia="ru-RU"/>
        </w:rPr>
        <w:t>Правила оформления списка научной литературы и материалов периодической печати</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2.1. Список литературы составляется в алфавитном порядке.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2.2. Библиографические сведения включают описание следующих элементов:</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фамилия и инициалы автора. Если произведение написано двумя или тремя авторами, они перечисляются через запятую. Если произведение написано четырьмя авторами и более, то указывают лишь первого, а вместо фамилий остальных авторов ставят «и др.».</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название произведения – без сокращений и без кавычек, двоеточие. Подзаглавие – также без кавычек, точка.</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выходные данные (место издания, издательство, год издания).</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место издания – с прописной буквы. Москва и Санкт-Петербург сокращено (М., СПб.), а другие города полностью (Ростов, Томск и т.п.), двоеточие. Перед этим через пробелы ставится тире.</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наименование издательства без кавычек с прописной буквы, точка.</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порядковый номер издания – с прописной буквы, сокращено, точка, тире. Цифра с наращением.</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при обозначении года указываются только цифровые данные, точка, тире.</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страницы – с прописной буквы, сокращено (С.), точка.</w:t>
      </w:r>
    </w:p>
    <w:p w:rsidR="003E569D" w:rsidRPr="003E569D" w:rsidRDefault="003E569D" w:rsidP="003E569D">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том, часть пишут с прописной буквы сокращено (Т., Ч.), точка; выпуск пишут с прописной буквы, сокращено (Вып.), точка; после арабских цифр тома, части и выпуска – точка. Цифры пишут без сокращения.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lastRenderedPageBreak/>
        <w:t>Например: Батищев В.И. Раскрытие и расследование преступлений, совершенных одними и теми же лицами. – Воронеж: Воронежский институт МВД России, Изд.2-е. 2006. Т. 1. С. 144.</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3. </w:t>
      </w:r>
      <w:r w:rsidRPr="003E569D">
        <w:rPr>
          <w:rFonts w:ascii="Times New Roman" w:eastAsia="Times New Roman" w:hAnsi="Times New Roman" w:cs="Times New Roman"/>
          <w:b/>
          <w:bCs/>
          <w:color w:val="000000"/>
          <w:sz w:val="30"/>
          <w:szCs w:val="30"/>
          <w:lang w:eastAsia="ru-RU"/>
        </w:rPr>
        <w:t>Оформление списка</w:t>
      </w:r>
      <w:r w:rsidRPr="003E569D">
        <w:rPr>
          <w:rFonts w:ascii="Times New Roman" w:eastAsia="Times New Roman" w:hAnsi="Times New Roman" w:cs="Times New Roman"/>
          <w:color w:val="000000"/>
          <w:sz w:val="30"/>
          <w:szCs w:val="30"/>
          <w:lang w:eastAsia="ru-RU"/>
        </w:rPr>
        <w:t> использованных в работе </w:t>
      </w:r>
      <w:r w:rsidRPr="003E569D">
        <w:rPr>
          <w:rFonts w:ascii="Times New Roman" w:eastAsia="Times New Roman" w:hAnsi="Times New Roman" w:cs="Times New Roman"/>
          <w:b/>
          <w:bCs/>
          <w:color w:val="000000"/>
          <w:sz w:val="30"/>
          <w:szCs w:val="30"/>
          <w:lang w:eastAsia="ru-RU"/>
        </w:rPr>
        <w:t>практических материалов.</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3.1. Если при написании работы использованы материалы судебной, следственной и другой практики, то в составляемом списке в первую очередь указываются опубликованные дела, а затем – неопубликованные.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Например:</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а) опубликованное дело –</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Дело Алексеева и др. Приговор Московского городского суда от 21 апреля 2003 года (Бюллетень Верховного Суда Российской Федерации. 2005. №3. С.7-8);</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б) неопубликованное дело –</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Дело №81/1637 Октябрь</w:t>
      </w:r>
      <w:r w:rsidR="00D8030A">
        <w:rPr>
          <w:rFonts w:ascii="Times New Roman" w:eastAsia="Times New Roman" w:hAnsi="Times New Roman" w:cs="Times New Roman"/>
          <w:i/>
          <w:iCs/>
          <w:color w:val="000000"/>
          <w:sz w:val="30"/>
          <w:szCs w:val="30"/>
          <w:lang w:eastAsia="ru-RU"/>
        </w:rPr>
        <w:t>ского районного суда г.Краснодара</w:t>
      </w:r>
      <w:r w:rsidRPr="003E569D">
        <w:rPr>
          <w:rFonts w:ascii="Times New Roman" w:eastAsia="Times New Roman" w:hAnsi="Times New Roman" w:cs="Times New Roman"/>
          <w:i/>
          <w:iCs/>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eastAsia="ru-RU"/>
        </w:rPr>
        <w:t>Правила оформления ссылок на литературный источник:</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 ссылки постраничные (сноски):</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1. Оформление библиографических ссылок (сносок) на книги. Например,</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Гурский В.П. Дорожно-транспортные происшествия: Методика расследования: Учебное пособие. – Минск, 2000. С. 23-27.</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Лазарев В.М. Социальная справедливость в деятельности следователя //Формирование правового государства и вопросы предварительного следствия: сборник научных трудов. – Волгоград, 2002. С. 341.</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lastRenderedPageBreak/>
        <w:t>2. Оформление библиографических ссылок (сносок) на статьи в бюллетенях, журналах, газетах. Например,</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Пашин С. Закон о суде присяжных как средство судебной реформы // Российская юстиция. 2004. № 2. С. 2-4.</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Сазонов В. Прокурор и оперативно-розыскная деятельность // Законность. 2005. № 11. С. 12.</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 Оформление библиографических ссылок (сносок) на нормативные документы. Например,</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Инструкция о порядке применения Положения о службе в органах внутренних дел Российской Федерации. – Утв. приказом МВД России. №_. 2003 г.</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i/>
          <w:iCs/>
          <w:color w:val="000000"/>
          <w:sz w:val="30"/>
          <w:szCs w:val="30"/>
          <w:lang w:eastAsia="ru-RU"/>
        </w:rPr>
        <w:t>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от 23 дек. 1992 г. № 4202-1 // Ведомости съезда народных депутатов Российской Федерации и Верховного Совета Российской Федерации. 1993. № 2. Ст. 70.</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2.6.5. </w:t>
      </w:r>
      <w:r w:rsidRPr="003E569D">
        <w:rPr>
          <w:rFonts w:ascii="Times New Roman" w:eastAsia="Times New Roman" w:hAnsi="Times New Roman" w:cs="Times New Roman"/>
          <w:b/>
          <w:bCs/>
          <w:color w:val="000000"/>
          <w:sz w:val="30"/>
          <w:szCs w:val="30"/>
          <w:lang w:eastAsia="ru-RU"/>
        </w:rPr>
        <w:t>Приложения</w:t>
      </w:r>
      <w:r w:rsidRPr="003E569D">
        <w:rPr>
          <w:rFonts w:ascii="Times New Roman" w:eastAsia="Times New Roman" w:hAnsi="Times New Roman" w:cs="Times New Roman"/>
          <w:color w:val="000000"/>
          <w:sz w:val="30"/>
          <w:szCs w:val="30"/>
          <w:lang w:eastAsia="ru-RU"/>
        </w:rPr>
        <w:t> к работе могут быть представлены в виде </w:t>
      </w:r>
      <w:r w:rsidRPr="003E569D">
        <w:rPr>
          <w:rFonts w:ascii="Times New Roman" w:eastAsia="Times New Roman" w:hAnsi="Times New Roman" w:cs="Times New Roman"/>
          <w:i/>
          <w:iCs/>
          <w:color w:val="000000"/>
          <w:sz w:val="30"/>
          <w:szCs w:val="30"/>
          <w:lang w:eastAsia="ru-RU"/>
        </w:rPr>
        <w:t>иллюстраций, графиков, таблиц, схем, анкет, фотоснимков, аналитических справок </w:t>
      </w:r>
      <w:r w:rsidRPr="003E569D">
        <w:rPr>
          <w:rFonts w:ascii="Times New Roman" w:eastAsia="Times New Roman" w:hAnsi="Times New Roman" w:cs="Times New Roman"/>
          <w:color w:val="000000"/>
          <w:sz w:val="30"/>
          <w:szCs w:val="30"/>
          <w:lang w:eastAsia="ru-RU"/>
        </w:rPr>
        <w:t>и т.п.</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2.7. </w:t>
      </w:r>
      <w:r w:rsidRPr="003E569D">
        <w:rPr>
          <w:rFonts w:ascii="Times New Roman" w:eastAsia="Times New Roman" w:hAnsi="Times New Roman" w:cs="Times New Roman"/>
          <w:b/>
          <w:bCs/>
          <w:color w:val="000000"/>
          <w:sz w:val="30"/>
          <w:szCs w:val="30"/>
          <w:lang w:eastAsia="ru-RU"/>
        </w:rPr>
        <w:t>Требования к оформлению курсовой работы</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2.7.1. </w:t>
      </w:r>
      <w:r w:rsidRPr="003E569D">
        <w:rPr>
          <w:rFonts w:ascii="Times New Roman" w:eastAsia="Times New Roman" w:hAnsi="Times New Roman" w:cs="Times New Roman"/>
          <w:b/>
          <w:bCs/>
          <w:color w:val="000000"/>
          <w:sz w:val="30"/>
          <w:szCs w:val="30"/>
          <w:lang w:eastAsia="ru-RU"/>
        </w:rPr>
        <w:t>Объем</w:t>
      </w:r>
      <w:r w:rsidRPr="003E569D">
        <w:rPr>
          <w:rFonts w:ascii="Times New Roman" w:eastAsia="Times New Roman" w:hAnsi="Times New Roman" w:cs="Times New Roman"/>
          <w:color w:val="000000"/>
          <w:sz w:val="30"/>
          <w:szCs w:val="30"/>
          <w:lang w:eastAsia="ru-RU"/>
        </w:rPr>
        <w:t> курсовой работы должен быть </w:t>
      </w:r>
      <w:r w:rsidRPr="003E569D">
        <w:rPr>
          <w:rFonts w:ascii="Times New Roman" w:eastAsia="Times New Roman" w:hAnsi="Times New Roman" w:cs="Times New Roman"/>
          <w:b/>
          <w:bCs/>
          <w:color w:val="000000"/>
          <w:sz w:val="30"/>
          <w:szCs w:val="30"/>
          <w:lang w:eastAsia="ru-RU"/>
        </w:rPr>
        <w:t>30-35 страниц</w:t>
      </w:r>
      <w:r w:rsidRPr="003E569D">
        <w:rPr>
          <w:rFonts w:ascii="Times New Roman" w:eastAsia="Times New Roman" w:hAnsi="Times New Roman" w:cs="Times New Roman"/>
          <w:color w:val="000000"/>
          <w:sz w:val="30"/>
          <w:szCs w:val="30"/>
          <w:lang w:eastAsia="ru-RU"/>
        </w:rPr>
        <w:t> рукописного текста или </w:t>
      </w:r>
      <w:r w:rsidRPr="003E569D">
        <w:rPr>
          <w:rFonts w:ascii="Times New Roman" w:eastAsia="Times New Roman" w:hAnsi="Times New Roman" w:cs="Times New Roman"/>
          <w:b/>
          <w:bCs/>
          <w:color w:val="000000"/>
          <w:sz w:val="30"/>
          <w:szCs w:val="30"/>
          <w:lang w:eastAsia="ru-RU"/>
        </w:rPr>
        <w:t>25-30</w:t>
      </w:r>
      <w:r w:rsidRPr="003E569D">
        <w:rPr>
          <w:rFonts w:ascii="Times New Roman" w:eastAsia="Times New Roman" w:hAnsi="Times New Roman" w:cs="Times New Roman"/>
          <w:color w:val="000000"/>
          <w:sz w:val="30"/>
          <w:szCs w:val="30"/>
          <w:lang w:eastAsia="ru-RU"/>
        </w:rPr>
        <w:t> страниц печатного текста </w:t>
      </w:r>
      <w:r w:rsidRPr="003E569D">
        <w:rPr>
          <w:rFonts w:ascii="Times New Roman" w:eastAsia="Times New Roman" w:hAnsi="Times New Roman" w:cs="Times New Roman"/>
          <w:b/>
          <w:bCs/>
          <w:color w:val="000000"/>
          <w:sz w:val="30"/>
          <w:szCs w:val="30"/>
          <w:lang w:eastAsia="ru-RU"/>
        </w:rPr>
        <w:t>с полуторным межстрочным интервалом</w:t>
      </w:r>
      <w:r w:rsidRPr="003E569D">
        <w:rPr>
          <w:rFonts w:ascii="Times New Roman" w:eastAsia="Times New Roman" w:hAnsi="Times New Roman" w:cs="Times New Roman"/>
          <w:color w:val="000000"/>
          <w:sz w:val="30"/>
          <w:szCs w:val="30"/>
          <w:lang w:eastAsia="ru-RU"/>
        </w:rPr>
        <w:t>. Не соблюдение требований к объему курсовой работы в большую или меньшую сторону более чем на 5 с</w:t>
      </w:r>
      <w:r w:rsidR="00756325">
        <w:rPr>
          <w:rFonts w:ascii="Times New Roman" w:eastAsia="Times New Roman" w:hAnsi="Times New Roman" w:cs="Times New Roman"/>
          <w:color w:val="000000"/>
          <w:sz w:val="30"/>
          <w:szCs w:val="30"/>
          <w:lang w:eastAsia="ru-RU"/>
        </w:rPr>
        <w:t>траниц предполагает, что студент</w:t>
      </w:r>
      <w:r w:rsidRPr="003E569D">
        <w:rPr>
          <w:rFonts w:ascii="Times New Roman" w:eastAsia="Times New Roman" w:hAnsi="Times New Roman" w:cs="Times New Roman"/>
          <w:color w:val="000000"/>
          <w:sz w:val="30"/>
          <w:szCs w:val="30"/>
          <w:lang w:eastAsia="ru-RU"/>
        </w:rPr>
        <w:t xml:space="preserve"> не смог раскрыть тему в установленных рамках, что является основанием для не допуска работы к защите. При использовании компьютерной техники должен быть соблюден шрифт </w:t>
      </w:r>
      <w:r w:rsidRPr="003E569D">
        <w:rPr>
          <w:rFonts w:ascii="Times New Roman" w:eastAsia="Times New Roman" w:hAnsi="Times New Roman" w:cs="Times New Roman"/>
          <w:b/>
          <w:bCs/>
          <w:color w:val="000000"/>
          <w:sz w:val="30"/>
          <w:szCs w:val="30"/>
          <w:lang w:eastAsia="ru-RU"/>
        </w:rPr>
        <w:t>«14 Times New Roman»</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lastRenderedPageBreak/>
        <w:t>2.7.2. Должны быть соблюдены следующие параметры страницы: </w:t>
      </w:r>
      <w:r w:rsidRPr="003E569D">
        <w:rPr>
          <w:rFonts w:ascii="Times New Roman" w:eastAsia="Times New Roman" w:hAnsi="Times New Roman" w:cs="Times New Roman"/>
          <w:b/>
          <w:bCs/>
          <w:color w:val="000000"/>
          <w:sz w:val="30"/>
          <w:szCs w:val="30"/>
          <w:lang w:eastAsia="ru-RU"/>
        </w:rPr>
        <w:t>отступы сверху, снизу 2 см., справа – 1,5 см., отступ слева – 3 см., отступ абзаца – 0 см.</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2.7.3. Каждый вопрос в основной части работы должен начинаться с новой страницы. Между названием вопроса и текстом работы должен быть один пробел.</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2.7.4. </w:t>
      </w:r>
      <w:r w:rsidRPr="003E569D">
        <w:rPr>
          <w:rFonts w:ascii="Times New Roman" w:eastAsia="Times New Roman" w:hAnsi="Times New Roman" w:cs="Times New Roman"/>
          <w:b/>
          <w:bCs/>
          <w:color w:val="000000"/>
          <w:sz w:val="30"/>
          <w:szCs w:val="30"/>
          <w:lang w:eastAsia="ru-RU"/>
        </w:rPr>
        <w:t>На последнем листе</w:t>
      </w:r>
      <w:r w:rsidRPr="003E569D">
        <w:rPr>
          <w:rFonts w:ascii="Times New Roman" w:eastAsia="Times New Roman" w:hAnsi="Times New Roman" w:cs="Times New Roman"/>
          <w:color w:val="000000"/>
          <w:sz w:val="30"/>
          <w:szCs w:val="30"/>
          <w:lang w:eastAsia="ru-RU"/>
        </w:rPr>
        <w:t> курсовой работы должна стоять </w:t>
      </w:r>
      <w:r w:rsidRPr="003E569D">
        <w:rPr>
          <w:rFonts w:ascii="Times New Roman" w:eastAsia="Times New Roman" w:hAnsi="Times New Roman" w:cs="Times New Roman"/>
          <w:b/>
          <w:bCs/>
          <w:color w:val="000000"/>
          <w:sz w:val="30"/>
          <w:szCs w:val="30"/>
          <w:lang w:eastAsia="ru-RU"/>
        </w:rPr>
        <w:t>подпись автора и дата окончания написания.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2.7.5. Титульный лист должен быть оформлен в соответствии с приложением №1.</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b/>
          <w:bCs/>
          <w:color w:val="000000"/>
          <w:sz w:val="30"/>
          <w:szCs w:val="30"/>
          <w:lang w:val="en-US" w:eastAsia="ru-RU"/>
        </w:rPr>
        <w:t>III</w:t>
      </w:r>
      <w:r w:rsidRPr="003E569D">
        <w:rPr>
          <w:rFonts w:ascii="Times New Roman" w:eastAsia="Times New Roman" w:hAnsi="Times New Roman" w:cs="Times New Roman"/>
          <w:b/>
          <w:bCs/>
          <w:color w:val="000000"/>
          <w:sz w:val="30"/>
          <w:szCs w:val="30"/>
          <w:lang w:eastAsia="ru-RU"/>
        </w:rPr>
        <w:t>. ЗАЩИТА КУРСОВОЙ РАБОТЫ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3.1. Защита работы обучаемым проводится индивидуально, в срок, определяемый кафедрой по согласованию с учебным отделом.</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3.2. Работу обучаемый защищает перед научным руководителем. Научный руководитель может пригласить на защиту других преподавателей образовательного учреждения.</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Если научный руководитель по объективным причинам не может принимать защиту (болезнь,</w:t>
      </w:r>
      <w:r w:rsidR="0080422C">
        <w:rPr>
          <w:rFonts w:ascii="Times New Roman" w:eastAsia="Times New Roman" w:hAnsi="Times New Roman" w:cs="Times New Roman"/>
          <w:color w:val="000000"/>
          <w:sz w:val="30"/>
          <w:szCs w:val="30"/>
          <w:lang w:eastAsia="ru-RU"/>
        </w:rPr>
        <w:t xml:space="preserve"> командировка и т.п.), заведующий </w:t>
      </w:r>
      <w:r w:rsidRPr="003E569D">
        <w:rPr>
          <w:rFonts w:ascii="Times New Roman" w:eastAsia="Times New Roman" w:hAnsi="Times New Roman" w:cs="Times New Roman"/>
          <w:color w:val="000000"/>
          <w:sz w:val="30"/>
          <w:szCs w:val="30"/>
          <w:lang w:eastAsia="ru-RU"/>
        </w:rPr>
        <w:t xml:space="preserve"> кафедры поручает принять защиту другому преподавателю. В этом случае на защите об</w:t>
      </w:r>
      <w:r w:rsidR="00255E77">
        <w:rPr>
          <w:rFonts w:ascii="Times New Roman" w:eastAsia="Times New Roman" w:hAnsi="Times New Roman" w:cs="Times New Roman"/>
          <w:color w:val="000000"/>
          <w:sz w:val="30"/>
          <w:szCs w:val="30"/>
          <w:lang w:eastAsia="ru-RU"/>
        </w:rPr>
        <w:t>язательно присутствие заведующего  кафедрой или его заместителя</w:t>
      </w:r>
      <w:r w:rsidRPr="003E569D">
        <w:rPr>
          <w:rFonts w:ascii="Times New Roman" w:eastAsia="Times New Roman" w:hAnsi="Times New Roman" w:cs="Times New Roman"/>
          <w:color w:val="000000"/>
          <w:sz w:val="30"/>
          <w:szCs w:val="30"/>
          <w:lang w:eastAsia="ru-RU"/>
        </w:rPr>
        <w:t>.</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3.3. Обучаемый на защите должен быть готов</w:t>
      </w:r>
    </w:p>
    <w:p w:rsidR="003E569D" w:rsidRPr="003E569D" w:rsidRDefault="003E569D" w:rsidP="003E5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 краткому изложению основного содержания работы, результатов исследования;</w:t>
      </w:r>
    </w:p>
    <w:p w:rsidR="003E569D" w:rsidRPr="003E569D" w:rsidRDefault="003E569D" w:rsidP="003E5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к собеседованию по отдельным ключевым моментам работы;</w:t>
      </w:r>
    </w:p>
    <w:p w:rsidR="003E569D" w:rsidRPr="003E569D" w:rsidRDefault="003E569D" w:rsidP="003E569D">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404040"/>
          <w:sz w:val="30"/>
          <w:szCs w:val="30"/>
          <w:lang w:eastAsia="ru-RU"/>
        </w:rPr>
        <w:t> </w:t>
      </w:r>
      <w:r w:rsidRPr="003E569D">
        <w:rPr>
          <w:rFonts w:ascii="Times New Roman" w:eastAsia="Times New Roman" w:hAnsi="Times New Roman" w:cs="Times New Roman"/>
          <w:color w:val="000000"/>
          <w:sz w:val="30"/>
          <w:szCs w:val="30"/>
          <w:lang w:eastAsia="ru-RU"/>
        </w:rPr>
        <w:t>к ответу на вопросы, уточняющие содержание работы.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 xml:space="preserve">Предварительно ознакомившись с письменным отзывом, обучаемый дает пояснения по существу критических замечаний по </w:t>
      </w:r>
      <w:r w:rsidRPr="003E569D">
        <w:rPr>
          <w:rFonts w:ascii="Times New Roman" w:eastAsia="Times New Roman" w:hAnsi="Times New Roman" w:cs="Times New Roman"/>
          <w:color w:val="000000"/>
          <w:sz w:val="30"/>
          <w:szCs w:val="30"/>
          <w:lang w:eastAsia="ru-RU"/>
        </w:rPr>
        <w:lastRenderedPageBreak/>
        <w:t>работе, отвечает на вопросы научного руководителя и других присутствующих на защите лиц, аргументировано обосновывает свои выводы.</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3.4. Резул</w:t>
      </w:r>
      <w:r w:rsidR="001B3C79">
        <w:rPr>
          <w:rFonts w:ascii="Times New Roman" w:eastAsia="Times New Roman" w:hAnsi="Times New Roman" w:cs="Times New Roman"/>
          <w:color w:val="000000"/>
          <w:sz w:val="30"/>
          <w:szCs w:val="30"/>
          <w:lang w:eastAsia="ru-RU"/>
        </w:rPr>
        <w:t>ьтаты защиты оцениваются по пяти</w:t>
      </w:r>
      <w:r w:rsidRPr="003E569D">
        <w:rPr>
          <w:rFonts w:ascii="Times New Roman" w:eastAsia="Times New Roman" w:hAnsi="Times New Roman" w:cs="Times New Roman"/>
          <w:color w:val="000000"/>
          <w:sz w:val="30"/>
          <w:szCs w:val="30"/>
          <w:lang w:eastAsia="ru-RU"/>
        </w:rPr>
        <w:t>балльной системе: «отлично», «хорошо», «удовлетворительно». Научный руководитель, принимающий защиту, или лицо, его заменяющее, проставляет оценку на титульном листе работы, в ведомости и заверяет ее своей подписью.</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3.5. При не допуске курсовой работы к защите обучаемый обязан повторно выполнить работу по новой теме или переработать прежнюю в соответствии с рекомендациями преподавателя, изложенными в отзыве.</w:t>
      </w:r>
    </w:p>
    <w:p w:rsidR="003E569D" w:rsidRPr="003E569D" w:rsidRDefault="003E569D" w:rsidP="003E569D">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sidRPr="003E569D">
        <w:rPr>
          <w:rFonts w:ascii="Times New Roman" w:eastAsia="Times New Roman" w:hAnsi="Times New Roman" w:cs="Times New Roman"/>
          <w:color w:val="000000"/>
          <w:sz w:val="30"/>
          <w:szCs w:val="30"/>
          <w:lang w:eastAsia="ru-RU"/>
        </w:rPr>
        <w:t>3.6. Защита работ должна завершиться до начала экзаменационной сессии.</w:t>
      </w:r>
    </w:p>
    <w:p w:rsidR="0001635E" w:rsidRDefault="003E569D" w:rsidP="003E569D">
      <w:pPr>
        <w:shd w:val="clear" w:color="auto" w:fill="FFFFFF"/>
        <w:spacing w:before="450" w:after="450" w:line="240" w:lineRule="auto"/>
        <w:ind w:firstLine="720"/>
        <w:jc w:val="both"/>
        <w:rPr>
          <w:rFonts w:ascii="Times New Roman" w:eastAsia="Times New Roman" w:hAnsi="Times New Roman" w:cs="Times New Roman"/>
          <w:b/>
          <w:bCs/>
          <w:color w:val="000000"/>
          <w:sz w:val="30"/>
          <w:szCs w:val="30"/>
          <w:lang w:eastAsia="ru-RU"/>
        </w:rPr>
      </w:pPr>
      <w:r w:rsidRPr="003E569D">
        <w:rPr>
          <w:rFonts w:ascii="Times New Roman" w:eastAsia="Times New Roman" w:hAnsi="Times New Roman" w:cs="Times New Roman"/>
          <w:color w:val="000000"/>
          <w:sz w:val="30"/>
          <w:szCs w:val="30"/>
          <w:lang w:eastAsia="ru-RU"/>
        </w:rPr>
        <w:t>3.6.1. </w:t>
      </w:r>
      <w:r w:rsidRPr="003E569D">
        <w:rPr>
          <w:rFonts w:ascii="Times New Roman" w:eastAsia="Times New Roman" w:hAnsi="Times New Roman" w:cs="Times New Roman"/>
          <w:b/>
          <w:bCs/>
          <w:color w:val="000000"/>
          <w:sz w:val="30"/>
          <w:szCs w:val="30"/>
          <w:lang w:eastAsia="ru-RU"/>
        </w:rPr>
        <w:t>Обучаемый, не защитивший в установленный срок работу, к экзаменационной</w:t>
      </w:r>
      <w:r w:rsidR="00D8651C">
        <w:rPr>
          <w:rFonts w:ascii="Times New Roman" w:eastAsia="Times New Roman" w:hAnsi="Times New Roman" w:cs="Times New Roman"/>
          <w:b/>
          <w:bCs/>
          <w:color w:val="000000"/>
          <w:sz w:val="30"/>
          <w:szCs w:val="30"/>
          <w:lang w:eastAsia="ru-RU"/>
        </w:rPr>
        <w:t xml:space="preserve"> сессии не</w:t>
      </w:r>
      <w:r w:rsidR="00F455E9">
        <w:rPr>
          <w:rFonts w:ascii="Times New Roman" w:eastAsia="Times New Roman" w:hAnsi="Times New Roman" w:cs="Times New Roman"/>
          <w:b/>
          <w:bCs/>
          <w:color w:val="000000"/>
          <w:sz w:val="30"/>
          <w:szCs w:val="30"/>
          <w:lang w:eastAsia="ru-RU"/>
        </w:rPr>
        <w:t xml:space="preserve"> допускается.</w:t>
      </w:r>
      <w:r w:rsidR="0001635E">
        <w:rPr>
          <w:rFonts w:ascii="Times New Roman" w:eastAsia="Times New Roman" w:hAnsi="Times New Roman" w:cs="Times New Roman"/>
          <w:b/>
          <w:bCs/>
          <w:color w:val="000000"/>
          <w:sz w:val="30"/>
          <w:szCs w:val="30"/>
          <w:lang w:eastAsia="ru-RU"/>
        </w:rPr>
        <w:t xml:space="preserve"> </w:t>
      </w:r>
    </w:p>
    <w:p w:rsidR="00D8651C" w:rsidRDefault="00D8651C" w:rsidP="003E569D">
      <w:pPr>
        <w:shd w:val="clear" w:color="auto" w:fill="FFFFFF"/>
        <w:spacing w:before="450" w:after="450" w:line="240" w:lineRule="auto"/>
        <w:ind w:firstLine="720"/>
        <w:jc w:val="both"/>
        <w:rPr>
          <w:rFonts w:ascii="Times New Roman" w:eastAsia="Times New Roman" w:hAnsi="Times New Roman" w:cs="Times New Roman"/>
          <w:b/>
          <w:bCs/>
          <w:color w:val="000000"/>
          <w:sz w:val="30"/>
          <w:szCs w:val="30"/>
          <w:lang w:eastAsia="ru-RU"/>
        </w:rPr>
      </w:pPr>
    </w:p>
    <w:p w:rsidR="00253AFA" w:rsidRPr="00D8651C" w:rsidRDefault="0001635E" w:rsidP="00D8651C">
      <w:pPr>
        <w:shd w:val="clear" w:color="auto" w:fill="FFFFFF"/>
        <w:spacing w:before="450" w:after="450" w:line="240" w:lineRule="auto"/>
        <w:ind w:firstLine="720"/>
        <w:jc w:val="both"/>
        <w:rPr>
          <w:rFonts w:ascii="Times New Roman" w:eastAsia="Times New Roman" w:hAnsi="Times New Roman" w:cs="Times New Roman"/>
          <w:color w:val="404040"/>
          <w:sz w:val="30"/>
          <w:szCs w:val="30"/>
          <w:lang w:eastAsia="ru-RU"/>
        </w:rPr>
      </w:pPr>
      <w:r>
        <w:rPr>
          <w:rFonts w:ascii="Times New Roman" w:eastAsia="Times New Roman" w:hAnsi="Times New Roman" w:cs="Times New Roman"/>
          <w:b/>
          <w:bCs/>
          <w:color w:val="000000"/>
          <w:sz w:val="30"/>
          <w:szCs w:val="30"/>
          <w:lang w:eastAsia="ru-RU"/>
        </w:rPr>
        <w:t xml:space="preserve">Перечень тем для </w:t>
      </w:r>
      <w:r w:rsidR="00D8651C">
        <w:rPr>
          <w:rFonts w:ascii="Times New Roman" w:eastAsia="Times New Roman" w:hAnsi="Times New Roman" w:cs="Times New Roman"/>
          <w:b/>
          <w:bCs/>
          <w:color w:val="000000"/>
          <w:sz w:val="30"/>
          <w:szCs w:val="30"/>
          <w:lang w:eastAsia="ru-RU"/>
        </w:rPr>
        <w:t>выполнения курсовой работы</w:t>
      </w:r>
      <w:r>
        <w:rPr>
          <w:rFonts w:ascii="Times New Roman" w:eastAsia="Times New Roman" w:hAnsi="Times New Roman" w:cs="Times New Roman"/>
          <w:b/>
          <w:bCs/>
          <w:color w:val="000000"/>
          <w:sz w:val="30"/>
          <w:szCs w:val="30"/>
          <w:lang w:eastAsia="ru-RU"/>
        </w:rPr>
        <w:t>:</w:t>
      </w:r>
    </w:p>
    <w:p w:rsidR="00253AFA" w:rsidRPr="00D8651C" w:rsidRDefault="00253AFA" w:rsidP="00253AFA">
      <w:pPr>
        <w:shd w:val="clear" w:color="auto" w:fill="FFFFFF"/>
        <w:spacing w:line="240" w:lineRule="auto"/>
        <w:jc w:val="both"/>
        <w:rPr>
          <w:rFonts w:ascii="Times New Roman" w:hAnsi="Times New Roman" w:cs="Times New Roman"/>
          <w:color w:val="000000"/>
          <w:spacing w:val="-4"/>
          <w:sz w:val="24"/>
          <w:szCs w:val="24"/>
        </w:rPr>
      </w:pPr>
      <w:r w:rsidRPr="00D8651C">
        <w:rPr>
          <w:rFonts w:ascii="Times New Roman" w:hAnsi="Times New Roman" w:cs="Times New Roman"/>
          <w:color w:val="000000"/>
          <w:sz w:val="24"/>
          <w:szCs w:val="24"/>
        </w:rPr>
        <w:t>Тема № 1. История и методологические основы общей теории криминалистики.</w:t>
      </w:r>
      <w:r w:rsidRPr="00D8651C">
        <w:rPr>
          <w:rFonts w:ascii="Times New Roman" w:hAnsi="Times New Roman" w:cs="Times New Roman"/>
          <w:color w:val="000000"/>
          <w:spacing w:val="-4"/>
          <w:sz w:val="24"/>
          <w:szCs w:val="24"/>
        </w:rPr>
        <w:t xml:space="preserve"> </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Тема № 2 Исторические факты, повлиявшие на выявления актуальных вопросов и перспективы современной криминалистики.</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№3 Некоторые современные проблемы криминалистики</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4Современное представление о предмете и объекте криминалистики.</w:t>
      </w:r>
    </w:p>
    <w:p w:rsidR="00253AFA" w:rsidRDefault="00253AFA" w:rsidP="00253AFA">
      <w:pPr>
        <w:shd w:val="clear" w:color="auto" w:fill="FFFFFF"/>
        <w:tabs>
          <w:tab w:val="left" w:pos="378"/>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№5Методологическое значение развития общей теории криминалистики. </w:t>
      </w:r>
    </w:p>
    <w:p w:rsidR="00253AFA" w:rsidRDefault="00253AFA" w:rsidP="00253AFA">
      <w:pPr>
        <w:shd w:val="clear" w:color="auto" w:fill="FFFFFF"/>
        <w:tabs>
          <w:tab w:val="left" w:pos="378"/>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Тема №6  Криминалистика в системе научного знания</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№7 Классификация и природа криминалистики.</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№8 Механизм преступления в структуре криминалистической характеристики преступлений</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Тема №9 Некоторые аспекты современной криминалистической техники</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№10 Интеграция технических и иных  наук  в криминалистику</w:t>
      </w:r>
    </w:p>
    <w:p w:rsidR="00253AFA" w:rsidRDefault="00253AFA" w:rsidP="00253AF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Тема № 11. Человек как  объект криминалистического  исследования</w:t>
      </w:r>
      <w:r>
        <w:rPr>
          <w:rFonts w:ascii="Times New Roman" w:hAnsi="Times New Roman" w:cs="Times New Roman"/>
          <w:sz w:val="24"/>
          <w:szCs w:val="24"/>
        </w:rPr>
        <w:t>.</w:t>
      </w:r>
    </w:p>
    <w:p w:rsidR="00253AFA" w:rsidRDefault="00253AFA" w:rsidP="00253AFA">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 №12 Биометрические параметры человека, как источник криминалистически значимой  информации.</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 Тема №13 Экспертиза предметов(объектов) биологического происхождения</w:t>
      </w:r>
    </w:p>
    <w:p w:rsidR="00253AFA" w:rsidRDefault="00253AFA" w:rsidP="00253AF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Тема № 14. Современное состояние технико - криминалистического обеспечения предварительного расследования и судебного разбирательства</w:t>
      </w:r>
    </w:p>
    <w:p w:rsidR="00253AFA" w:rsidRDefault="00253AFA" w:rsidP="00253AFA">
      <w:pPr>
        <w:shd w:val="clear" w:color="auto" w:fill="FFFFFF"/>
        <w:tabs>
          <w:tab w:val="left" w:leader="dot" w:pos="5983"/>
        </w:tabs>
        <w:spacing w:after="0" w:line="240" w:lineRule="auto"/>
        <w:ind w:firstLine="106"/>
        <w:contextualSpacing/>
        <w:jc w:val="both"/>
        <w:rPr>
          <w:rFonts w:ascii="Times New Roman" w:hAnsi="Times New Roman" w:cs="Times New Roman"/>
          <w:sz w:val="24"/>
          <w:szCs w:val="24"/>
        </w:rPr>
      </w:pPr>
      <w:r>
        <w:rPr>
          <w:rFonts w:ascii="Times New Roman" w:hAnsi="Times New Roman" w:cs="Times New Roman"/>
          <w:sz w:val="24"/>
          <w:szCs w:val="24"/>
        </w:rPr>
        <w:lastRenderedPageBreak/>
        <w:t>Тема №15Понятие фиксации доказательственной информации, общая характеристика методов и средств фиксации.</w:t>
      </w:r>
    </w:p>
    <w:p w:rsidR="00253AFA" w:rsidRDefault="00253AFA" w:rsidP="00253AFA">
      <w:pPr>
        <w:shd w:val="clear" w:color="auto" w:fill="FFFFFF"/>
        <w:tabs>
          <w:tab w:val="left" w:leader="dot" w:pos="5983"/>
        </w:tabs>
        <w:spacing w:after="0" w:line="240" w:lineRule="auto"/>
        <w:ind w:firstLine="106"/>
        <w:contextualSpacing/>
        <w:jc w:val="both"/>
        <w:rPr>
          <w:rFonts w:ascii="Times New Roman" w:hAnsi="Times New Roman" w:cs="Times New Roman"/>
          <w:sz w:val="24"/>
          <w:szCs w:val="24"/>
        </w:rPr>
      </w:pPr>
      <w:r>
        <w:rPr>
          <w:rFonts w:ascii="Times New Roman" w:hAnsi="Times New Roman" w:cs="Times New Roman"/>
          <w:sz w:val="24"/>
          <w:szCs w:val="24"/>
        </w:rPr>
        <w:t>Тама № 16Уголовно-процессуальные  и криминалистические  формы фиксации доказательственной информации.</w:t>
      </w:r>
    </w:p>
    <w:p w:rsidR="00253AFA" w:rsidRDefault="00253AFA" w:rsidP="00253AFA">
      <w:pPr>
        <w:shd w:val="clear" w:color="auto" w:fill="FFFFFF"/>
        <w:tabs>
          <w:tab w:val="left" w:leader="dot" w:pos="5983"/>
        </w:tabs>
        <w:spacing w:after="0" w:line="240" w:lineRule="auto"/>
        <w:ind w:firstLine="106"/>
        <w:contextualSpacing/>
        <w:jc w:val="both"/>
        <w:rPr>
          <w:rFonts w:ascii="Times New Roman" w:hAnsi="Times New Roman" w:cs="Times New Roman"/>
          <w:sz w:val="24"/>
          <w:szCs w:val="24"/>
        </w:rPr>
      </w:pPr>
      <w:r>
        <w:rPr>
          <w:rFonts w:ascii="Times New Roman" w:hAnsi="Times New Roman" w:cs="Times New Roman"/>
          <w:sz w:val="24"/>
          <w:szCs w:val="24"/>
        </w:rPr>
        <w:t>Тема № 17 Перспективы развития криминалистического учения о фиксации доказательственной информации.</w:t>
      </w:r>
    </w:p>
    <w:p w:rsidR="00253AFA" w:rsidRDefault="00253AFA" w:rsidP="00253AFA">
      <w:pPr>
        <w:shd w:val="clear" w:color="auto" w:fill="FFFFFF"/>
        <w:tabs>
          <w:tab w:val="left" w:pos="37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Тема № 18 Научные проблемы практического учения о фиксации доказательственной информации.</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Тема № 19  Актуальные вопросы современного состояния криминалистической  тактики</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20 Некоторые аспекты криминалистической деятельности  следователя криминалиста СК РФ</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21 Криминалистическая деятельность следователя  по работе с документами и предметами в ходе их осмотра.</w:t>
      </w:r>
    </w:p>
    <w:p w:rsidR="00253AFA" w:rsidRDefault="00253AFA" w:rsidP="00253AFA">
      <w:pPr>
        <w:shd w:val="clear" w:color="auto" w:fill="FFFFFF"/>
        <w:tabs>
          <w:tab w:val="left" w:pos="378"/>
        </w:tabs>
        <w:spacing w:after="0" w:line="240" w:lineRule="auto"/>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Тема № 22 Методические аспекты в современной методике расследования преступлений</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Тема № 23 Уголовно – процессуальные и криминалистические основы  предварительной проверки сообщения о преступлений</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24 Правовые и криминалистические  аспекты установления причинно – следственной связи в ходе расследования преступлений.</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25 Косвенные доказательства и их использования в расследований</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Тема № 26 Современное состояние современной методики расследования преступлений</w:t>
      </w:r>
    </w:p>
    <w:p w:rsidR="00253AFA" w:rsidRDefault="00253AFA" w:rsidP="00253AFA">
      <w:pPr>
        <w:shd w:val="clear" w:color="auto" w:fill="FFFFFF"/>
        <w:tabs>
          <w:tab w:val="left" w:pos="378"/>
        </w:tabs>
        <w:spacing w:after="0" w:line="240" w:lineRule="auto"/>
        <w:ind w:left="248"/>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27 Новаций в криминалистической методике расследования.</w:t>
      </w:r>
    </w:p>
    <w:p w:rsidR="00253AFA" w:rsidRDefault="00253AFA" w:rsidP="00253A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Тема № 28 Проблемы  частной методики расследования преступлений</w:t>
      </w:r>
    </w:p>
    <w:p w:rsidR="00253AFA" w:rsidRDefault="00253AFA" w:rsidP="00253AFA">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    Тема № 29Некоторые направления совершенствования методики расследования  отдельных   видов или групп преступлений.</w:t>
      </w:r>
    </w:p>
    <w:p w:rsidR="00253AFA" w:rsidRDefault="00253AFA" w:rsidP="00253AFA">
      <w:pPr>
        <w:spacing w:after="0" w:line="240" w:lineRule="auto"/>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Тема № 30. Актуальные вопросы расследования киберпреступности.</w:t>
      </w:r>
    </w:p>
    <w:p w:rsidR="00253AFA" w:rsidRDefault="00253AFA" w:rsidP="00253AFA">
      <w:pPr>
        <w:pStyle w:val="a5"/>
        <w:tabs>
          <w:tab w:val="left" w:pos="453"/>
        </w:tabs>
        <w:spacing w:after="0" w:line="240" w:lineRule="auto"/>
        <w:ind w:left="106" w:right="-110"/>
        <w:jc w:val="both"/>
        <w:rPr>
          <w:rFonts w:ascii="Times New Roman" w:hAnsi="Times New Roman" w:cs="Times New Roman"/>
          <w:sz w:val="24"/>
          <w:szCs w:val="24"/>
        </w:rPr>
      </w:pPr>
      <w:r>
        <w:rPr>
          <w:rFonts w:ascii="Times New Roman" w:hAnsi="Times New Roman" w:cs="Times New Roman"/>
          <w:sz w:val="24"/>
          <w:szCs w:val="24"/>
        </w:rPr>
        <w:t>Тема № 31Киберпреступность как объект криминалистического исследования</w:t>
      </w:r>
    </w:p>
    <w:p w:rsidR="00253AFA" w:rsidRDefault="00253AFA" w:rsidP="00253AFA">
      <w:pPr>
        <w:pStyle w:val="a5"/>
        <w:tabs>
          <w:tab w:val="left" w:pos="453"/>
        </w:tabs>
        <w:spacing w:line="240" w:lineRule="auto"/>
        <w:ind w:left="106" w:right="-110"/>
        <w:jc w:val="both"/>
        <w:rPr>
          <w:rFonts w:ascii="Times New Roman" w:hAnsi="Times New Roman" w:cs="Times New Roman"/>
          <w:sz w:val="24"/>
          <w:szCs w:val="24"/>
        </w:rPr>
      </w:pPr>
      <w:r>
        <w:rPr>
          <w:rFonts w:ascii="Times New Roman" w:hAnsi="Times New Roman" w:cs="Times New Roman"/>
          <w:sz w:val="24"/>
          <w:szCs w:val="24"/>
        </w:rPr>
        <w:t>Тема № 32Проблемы следственных действий, проводимых в киберпространстве</w:t>
      </w:r>
    </w:p>
    <w:p w:rsidR="00253AFA" w:rsidRDefault="00253AFA" w:rsidP="00253AFA">
      <w:pPr>
        <w:pStyle w:val="a5"/>
        <w:tabs>
          <w:tab w:val="left" w:pos="453"/>
        </w:tabs>
        <w:spacing w:after="0" w:line="240" w:lineRule="auto"/>
        <w:ind w:left="106" w:right="-110"/>
        <w:jc w:val="both"/>
        <w:rPr>
          <w:rFonts w:ascii="Times New Roman" w:hAnsi="Times New Roman" w:cs="Times New Roman"/>
          <w:sz w:val="24"/>
          <w:szCs w:val="24"/>
        </w:rPr>
      </w:pPr>
      <w:r>
        <w:rPr>
          <w:rFonts w:ascii="Times New Roman" w:hAnsi="Times New Roman" w:cs="Times New Roman"/>
          <w:sz w:val="24"/>
          <w:szCs w:val="24"/>
        </w:rPr>
        <w:t>Тема № 33Проблемы цифровой криминалистики (киберкриминалистика)</w:t>
      </w:r>
    </w:p>
    <w:p w:rsidR="00253AFA" w:rsidRDefault="00D8030A" w:rsidP="00253AFA">
      <w:pPr>
        <w:spacing w:after="0" w:line="240" w:lineRule="auto"/>
        <w:jc w:val="both"/>
        <w:rPr>
          <w:rFonts w:ascii="Times New Roman" w:hAnsi="Times New Roman" w:cs="Times New Roman"/>
          <w:b/>
          <w:color w:val="000000"/>
          <w:spacing w:val="-6"/>
          <w:sz w:val="24"/>
          <w:szCs w:val="24"/>
        </w:rPr>
      </w:pPr>
      <w:r>
        <w:rPr>
          <w:rFonts w:ascii="Times New Roman" w:hAnsi="Times New Roman" w:cs="Times New Roman"/>
          <w:sz w:val="24"/>
          <w:szCs w:val="24"/>
        </w:rPr>
        <w:t xml:space="preserve">  </w:t>
      </w:r>
      <w:r w:rsidR="00253AFA">
        <w:rPr>
          <w:rFonts w:ascii="Times New Roman" w:hAnsi="Times New Roman" w:cs="Times New Roman"/>
          <w:b/>
          <w:color w:val="000000"/>
          <w:spacing w:val="-6"/>
          <w:sz w:val="24"/>
          <w:szCs w:val="24"/>
        </w:rPr>
        <w:t>Тема № 34  Криминалистические средства и методы преодоления противодействия расследованию преступлений.</w:t>
      </w:r>
    </w:p>
    <w:p w:rsidR="00253AFA" w:rsidRDefault="00253AFA" w:rsidP="00253AFA">
      <w:pPr>
        <w:spacing w:after="0" w:line="240" w:lineRule="auto"/>
        <w:jc w:val="both"/>
        <w:rPr>
          <w:rFonts w:ascii="Times New Roman" w:hAnsi="Times New Roman" w:cs="Times New Roman"/>
          <w:color w:val="000000"/>
          <w:spacing w:val="-6"/>
          <w:sz w:val="24"/>
          <w:szCs w:val="24"/>
        </w:rPr>
      </w:pPr>
      <w:r>
        <w:rPr>
          <w:rFonts w:ascii="Times New Roman" w:hAnsi="Times New Roman" w:cs="Times New Roman"/>
          <w:color w:val="000000"/>
          <w:spacing w:val="-6"/>
          <w:sz w:val="24"/>
          <w:szCs w:val="24"/>
        </w:rPr>
        <w:t>Тема № 35 Понятие, формы, содержание  противодействия расследованию преступлений и криминалистические меры преодоления</w:t>
      </w:r>
    </w:p>
    <w:p w:rsidR="00253AFA" w:rsidRDefault="00253AFA" w:rsidP="00253AFA">
      <w:r>
        <w:rPr>
          <w:rFonts w:ascii="Times New Roman" w:hAnsi="Times New Roman" w:cs="Times New Roman"/>
          <w:color w:val="000000"/>
          <w:spacing w:val="-6"/>
          <w:sz w:val="24"/>
          <w:szCs w:val="24"/>
        </w:rPr>
        <w:t>Тема № 36 Криминалистические средства и методы как способ   преодоления противодействия расследованию</w:t>
      </w:r>
    </w:p>
    <w:p w:rsidR="00A30792" w:rsidRDefault="00A30792" w:rsidP="00A30792">
      <w:pPr>
        <w:pStyle w:val="a8"/>
        <w:ind w:firstLine="709"/>
        <w:jc w:val="both"/>
        <w:rPr>
          <w:rFonts w:ascii="Times New Roman" w:hAnsi="Times New Roman"/>
          <w:b/>
          <w:sz w:val="32"/>
          <w:szCs w:val="32"/>
        </w:rPr>
      </w:pPr>
    </w:p>
    <w:p w:rsidR="00A30792" w:rsidRDefault="00A30792" w:rsidP="00A30792">
      <w:pPr>
        <w:pStyle w:val="a8"/>
        <w:ind w:firstLine="709"/>
        <w:jc w:val="both"/>
        <w:rPr>
          <w:rFonts w:ascii="Times New Roman" w:hAnsi="Times New Roman"/>
          <w:b/>
          <w:sz w:val="32"/>
          <w:szCs w:val="32"/>
        </w:rPr>
      </w:pPr>
      <w:r>
        <w:rPr>
          <w:rFonts w:ascii="Times New Roman" w:hAnsi="Times New Roman"/>
          <w:b/>
          <w:sz w:val="32"/>
          <w:szCs w:val="32"/>
        </w:rPr>
        <w:t>Критерии оценки зна</w:t>
      </w:r>
      <w:r w:rsidR="00E61524">
        <w:rPr>
          <w:rFonts w:ascii="Times New Roman" w:hAnsi="Times New Roman"/>
          <w:b/>
          <w:sz w:val="32"/>
          <w:szCs w:val="32"/>
        </w:rPr>
        <w:t>ний студента при</w:t>
      </w:r>
      <w:r w:rsidR="00D8030A">
        <w:rPr>
          <w:rFonts w:ascii="Times New Roman" w:hAnsi="Times New Roman"/>
          <w:b/>
          <w:sz w:val="32"/>
          <w:szCs w:val="32"/>
        </w:rPr>
        <w:t xml:space="preserve"> защите</w:t>
      </w:r>
      <w:r w:rsidR="00E61524">
        <w:rPr>
          <w:rFonts w:ascii="Times New Roman" w:hAnsi="Times New Roman"/>
          <w:b/>
          <w:sz w:val="32"/>
          <w:szCs w:val="32"/>
        </w:rPr>
        <w:t xml:space="preserve"> курсовой </w:t>
      </w:r>
      <w:r>
        <w:rPr>
          <w:rFonts w:ascii="Times New Roman" w:hAnsi="Times New Roman"/>
          <w:b/>
          <w:sz w:val="32"/>
          <w:szCs w:val="32"/>
        </w:rPr>
        <w:t xml:space="preserve"> работы. </w:t>
      </w:r>
      <w:r>
        <w:rPr>
          <w:rFonts w:ascii="Times New Roman" w:hAnsi="Times New Roman"/>
          <w:sz w:val="32"/>
          <w:szCs w:val="32"/>
        </w:rPr>
        <w:t>Для выставления итоговой оценки используется 40 – балльная система. Задания № 1, № 2, № 3, № 4 оцениваются по шкале от 0 до 10 баллов: правильный и полный ответ – 9,0–10,0 балл; точный, но не полный ответ либо полный, но не точный ответ – 5,0–6,0 баллов неполный и неточный ответ или неправильный ответ – 0 баллов.</w:t>
      </w:r>
      <w:r>
        <w:rPr>
          <w:rFonts w:ascii="Times New Roman" w:hAnsi="Times New Roman"/>
          <w:b/>
          <w:sz w:val="32"/>
          <w:szCs w:val="32"/>
        </w:rPr>
        <w:t xml:space="preserve"> </w:t>
      </w:r>
      <w:r>
        <w:rPr>
          <w:rFonts w:ascii="Times New Roman" w:hAnsi="Times New Roman"/>
          <w:sz w:val="32"/>
          <w:szCs w:val="32"/>
        </w:rPr>
        <w:t xml:space="preserve"> Оценка может быть снижена если использованы нормативные правовые акты, утратившие силу (до 0 баллов); не использована научная и учебная литература (на 3 – 4 балла); работа </w:t>
      </w:r>
      <w:r>
        <w:rPr>
          <w:rFonts w:ascii="Times New Roman" w:hAnsi="Times New Roman"/>
          <w:sz w:val="32"/>
          <w:szCs w:val="32"/>
        </w:rPr>
        <w:lastRenderedPageBreak/>
        <w:t>содержит описание вопроса, но не содержит его решения и вывода (на 2 – 3 балла); задание выполнено без соблюдения табличной формы (на 4 – 5 баллов); работа выполнена небрежно, содержит недопустимые сокращения, зачеркивания, непонятный (неразборчивый) почерк (на 1– 2 балла).  Работе выставляется в размере 0 баллов (считается не зачтенной) если аналогичная работа была сдана другим студентом; работа была сдана позднее установленного срока без указания уважительных причин; работа была скопирована из Интернета без ссылки на первоисточника.  Работа оценивается положительной (считается зачтенной), если выполнены все 4 задания и в сумме набрано не менее 20 баллов.</w:t>
      </w:r>
    </w:p>
    <w:p w:rsidR="00A30792" w:rsidRDefault="00A30792" w:rsidP="00A30792">
      <w:pPr>
        <w:spacing w:after="0" w:line="240" w:lineRule="auto"/>
        <w:rPr>
          <w:rFonts w:ascii="Times New Roman" w:hAnsi="Times New Roman" w:cs="Times New Roman"/>
          <w:b/>
          <w:sz w:val="32"/>
          <w:szCs w:val="32"/>
        </w:rPr>
      </w:pPr>
      <w:r>
        <w:rPr>
          <w:rFonts w:ascii="Times New Roman" w:hAnsi="Times New Roman" w:cs="Times New Roman"/>
          <w:b/>
          <w:sz w:val="32"/>
          <w:szCs w:val="32"/>
        </w:rPr>
        <w:t xml:space="preserve">                          </w:t>
      </w:r>
    </w:p>
    <w:p w:rsidR="00A30792" w:rsidRDefault="00A30792" w:rsidP="00A30792">
      <w:pPr>
        <w:spacing w:after="0" w:line="240" w:lineRule="auto"/>
        <w:rPr>
          <w:rFonts w:ascii="Times New Roman" w:hAnsi="Times New Roman" w:cs="Times New Roman"/>
          <w:b/>
          <w:sz w:val="32"/>
          <w:szCs w:val="32"/>
        </w:rPr>
      </w:pPr>
    </w:p>
    <w:p w:rsidR="00A30792" w:rsidRDefault="00A30792" w:rsidP="00A30792">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rsidR="00A30792" w:rsidRDefault="00A30792" w:rsidP="00A3079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СПИСОК РЕКОМЕНДУЕМОЙ ЛИТЕРАТУРЫ</w:t>
      </w:r>
    </w:p>
    <w:p w:rsidR="00A30792" w:rsidRDefault="00A30792" w:rsidP="00A3079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Методические указания (собственные разработки)</w:t>
      </w:r>
    </w:p>
    <w:p w:rsidR="00A30792" w:rsidRDefault="00A30792" w:rsidP="00A30792">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t>1.  Меретуков Г. М. Методические указания для проведения лабораторных занятий по дисциплине «Криминалистика». Краснодар, КубГАУ, 2018 (имеется на кафедре (</w:t>
      </w:r>
      <w:hyperlink r:id="rId7" w:history="1">
        <w:r>
          <w:rPr>
            <w:rStyle w:val="a6"/>
            <w:sz w:val="32"/>
            <w:szCs w:val="32"/>
          </w:rPr>
          <w:t>https://kubsau.ru/education/chairs/criminalistics/</w:t>
        </w:r>
      </w:hyperlink>
      <w:r>
        <w:rPr>
          <w:rFonts w:ascii="Times New Roman" w:hAnsi="Times New Roman" w:cs="Times New Roman"/>
          <w:sz w:val="32"/>
          <w:szCs w:val="32"/>
        </w:rPr>
        <w:t xml:space="preserve"> )</w:t>
      </w:r>
      <w:r>
        <w:rPr>
          <w:rFonts w:ascii="Times New Roman" w:eastAsia="Times New Roman" w:hAnsi="Times New Roman" w:cs="Times New Roman"/>
          <w:sz w:val="32"/>
          <w:szCs w:val="32"/>
        </w:rPr>
        <w:t xml:space="preserve">  и  выставлен в образовательном  портале университета. Режим доступа: </w:t>
      </w:r>
      <w:hyperlink r:id="rId8" w:history="1">
        <w:r>
          <w:rPr>
            <w:rStyle w:val="a6"/>
            <w:sz w:val="32"/>
            <w:szCs w:val="32"/>
          </w:rPr>
          <w:t>http://edu.kubsau.local</w:t>
        </w:r>
      </w:hyperlink>
      <w:r>
        <w:rPr>
          <w:rFonts w:ascii="Times New Roman" w:eastAsia="Calibri" w:hAnsi="Times New Roman" w:cs="Times New Roman"/>
          <w:sz w:val="32"/>
          <w:szCs w:val="32"/>
        </w:rPr>
        <w:t>, (</w:t>
      </w:r>
      <w:hyperlink r:id="rId9" w:history="1">
        <w:r>
          <w:rPr>
            <w:rStyle w:val="a6"/>
            <w:sz w:val="32"/>
            <w:szCs w:val="32"/>
          </w:rPr>
          <w:t>http://edu.kubsau.ru/course/view.php?id=125</w:t>
        </w:r>
      </w:hyperlink>
      <w:r>
        <w:rPr>
          <w:rFonts w:ascii="Times New Roman" w:eastAsia="Calibri" w:hAnsi="Times New Roman" w:cs="Times New Roman"/>
          <w:sz w:val="32"/>
          <w:szCs w:val="32"/>
        </w:rPr>
        <w:t>)</w:t>
      </w:r>
      <w:r>
        <w:rPr>
          <w:rFonts w:ascii="Times New Roman" w:eastAsia="Times New Roman" w:hAnsi="Times New Roman" w:cs="Times New Roman"/>
          <w:sz w:val="32"/>
          <w:szCs w:val="32"/>
        </w:rPr>
        <w:t>.</w:t>
      </w:r>
    </w:p>
    <w:p w:rsidR="00A30792" w:rsidRDefault="00A30792" w:rsidP="00A30792">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t>2.  Меретуков Г. М. Методические указания для выполнения контрольных работ по дисциплине «Криминалистика». Краснодар, КубГАУ, 2018 (Электронный вариант); имеется на кафедре (</w:t>
      </w:r>
      <w:hyperlink r:id="rId10" w:history="1">
        <w:r>
          <w:rPr>
            <w:rStyle w:val="a6"/>
            <w:sz w:val="32"/>
            <w:szCs w:val="32"/>
          </w:rPr>
          <w:t>https://kubsau.ru/education/chairs/criminalistics/</w:t>
        </w:r>
      </w:hyperlink>
      <w:r>
        <w:rPr>
          <w:rFonts w:ascii="Times New Roman" w:hAnsi="Times New Roman" w:cs="Times New Roman"/>
          <w:sz w:val="32"/>
          <w:szCs w:val="32"/>
        </w:rPr>
        <w:t xml:space="preserve"> )</w:t>
      </w:r>
      <w:r>
        <w:rPr>
          <w:rFonts w:ascii="Times New Roman" w:eastAsia="Times New Roman" w:hAnsi="Times New Roman" w:cs="Times New Roman"/>
          <w:sz w:val="32"/>
          <w:szCs w:val="32"/>
        </w:rPr>
        <w:t xml:space="preserve">  и  выставлен в образовательном  портале университета. Режим доступа: </w:t>
      </w:r>
      <w:hyperlink r:id="rId11" w:history="1">
        <w:r>
          <w:rPr>
            <w:rStyle w:val="a6"/>
            <w:sz w:val="32"/>
            <w:szCs w:val="32"/>
          </w:rPr>
          <w:t>http://edu.kubsau.local</w:t>
        </w:r>
      </w:hyperlink>
      <w:r>
        <w:rPr>
          <w:rFonts w:ascii="Times New Roman" w:eastAsia="Calibri" w:hAnsi="Times New Roman" w:cs="Times New Roman"/>
          <w:sz w:val="32"/>
          <w:szCs w:val="32"/>
        </w:rPr>
        <w:t>, (</w:t>
      </w:r>
      <w:hyperlink r:id="rId12" w:history="1">
        <w:r>
          <w:rPr>
            <w:rStyle w:val="a6"/>
            <w:sz w:val="32"/>
            <w:szCs w:val="32"/>
          </w:rPr>
          <w:t>http://edu.kubsau.ru/course/view.php?id=125</w:t>
        </w:r>
      </w:hyperlink>
      <w:r>
        <w:rPr>
          <w:rFonts w:ascii="Times New Roman" w:eastAsia="Calibri" w:hAnsi="Times New Roman" w:cs="Times New Roman"/>
          <w:sz w:val="32"/>
          <w:szCs w:val="32"/>
        </w:rPr>
        <w:t>)</w:t>
      </w:r>
      <w:r>
        <w:rPr>
          <w:rFonts w:ascii="Times New Roman" w:eastAsia="Times New Roman" w:hAnsi="Times New Roman" w:cs="Times New Roman"/>
          <w:sz w:val="32"/>
          <w:szCs w:val="32"/>
        </w:rPr>
        <w:t>.</w:t>
      </w:r>
    </w:p>
    <w:p w:rsidR="00A30792" w:rsidRDefault="00A30792" w:rsidP="00A30792">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r>
      <w:r>
        <w:rPr>
          <w:rFonts w:ascii="Times New Roman" w:eastAsia="Calibri" w:hAnsi="Times New Roman" w:cs="Times New Roman"/>
          <w:sz w:val="32"/>
          <w:szCs w:val="32"/>
        </w:rPr>
        <w:t>)</w:t>
      </w:r>
      <w:r>
        <w:rPr>
          <w:rFonts w:ascii="Times New Roman" w:eastAsia="Times New Roman" w:hAnsi="Times New Roman" w:cs="Times New Roman"/>
          <w:sz w:val="32"/>
          <w:szCs w:val="32"/>
        </w:rPr>
        <w:t>.</w:t>
      </w:r>
    </w:p>
    <w:p w:rsidR="00A30792" w:rsidRDefault="00A30792" w:rsidP="00A30792">
      <w:pPr>
        <w:spacing w:after="0" w:line="240" w:lineRule="auto"/>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ab/>
        <w:t>4. Меретуков Г. М. Методические указания для выполнения кейс заданий по дисциплине «Криминалистика». Краснодар, КубГАУ, 2018 (Электронный вариант). Имеется  на  кафедре (</w:t>
      </w:r>
      <w:hyperlink r:id="rId13" w:history="1">
        <w:r>
          <w:rPr>
            <w:rStyle w:val="a6"/>
            <w:sz w:val="32"/>
            <w:szCs w:val="32"/>
          </w:rPr>
          <w:t>https://kubsau.ru/education/chairs/criminalistics/</w:t>
        </w:r>
      </w:hyperlink>
      <w:r>
        <w:rPr>
          <w:rFonts w:ascii="Times New Roman" w:hAnsi="Times New Roman" w:cs="Times New Roman"/>
          <w:sz w:val="32"/>
          <w:szCs w:val="32"/>
        </w:rPr>
        <w:t xml:space="preserve"> )</w:t>
      </w:r>
      <w:r>
        <w:rPr>
          <w:rFonts w:ascii="Times New Roman" w:eastAsia="Times New Roman" w:hAnsi="Times New Roman" w:cs="Times New Roman"/>
          <w:sz w:val="32"/>
          <w:szCs w:val="32"/>
        </w:rPr>
        <w:t xml:space="preserve">  и  выставлен в образовательном  портале университета. Режим доступа: </w:t>
      </w:r>
      <w:hyperlink r:id="rId14" w:history="1">
        <w:r>
          <w:rPr>
            <w:rStyle w:val="a6"/>
            <w:sz w:val="32"/>
            <w:szCs w:val="32"/>
          </w:rPr>
          <w:t>http://edu.kubsau.local</w:t>
        </w:r>
      </w:hyperlink>
      <w:r>
        <w:rPr>
          <w:rFonts w:ascii="Times New Roman" w:eastAsia="Calibri" w:hAnsi="Times New Roman" w:cs="Times New Roman"/>
          <w:sz w:val="32"/>
          <w:szCs w:val="32"/>
        </w:rPr>
        <w:t>, (</w:t>
      </w:r>
      <w:hyperlink r:id="rId15" w:history="1">
        <w:r>
          <w:rPr>
            <w:rStyle w:val="a6"/>
            <w:sz w:val="32"/>
            <w:szCs w:val="32"/>
          </w:rPr>
          <w:t>http://edu.kubsau.ru/course/view.php?id=125</w:t>
        </w:r>
      </w:hyperlink>
      <w:r>
        <w:rPr>
          <w:rFonts w:ascii="Times New Roman" w:eastAsia="Calibri" w:hAnsi="Times New Roman" w:cs="Times New Roman"/>
          <w:sz w:val="32"/>
          <w:szCs w:val="32"/>
        </w:rPr>
        <w:t>)</w:t>
      </w:r>
      <w:r>
        <w:rPr>
          <w:rFonts w:ascii="Times New Roman" w:eastAsia="Times New Roman" w:hAnsi="Times New Roman" w:cs="Times New Roman"/>
          <w:sz w:val="32"/>
          <w:szCs w:val="32"/>
        </w:rPr>
        <w:t>.</w:t>
      </w:r>
    </w:p>
    <w:p w:rsidR="00A30792" w:rsidRDefault="00A30792" w:rsidP="00A30792">
      <w:pPr>
        <w:spacing w:after="0" w:line="240" w:lineRule="auto"/>
        <w:jc w:val="both"/>
        <w:rPr>
          <w:rFonts w:ascii="Times New Roman" w:eastAsia="Times New Roman" w:hAnsi="Times New Roman" w:cs="Times New Roman"/>
          <w:sz w:val="32"/>
          <w:szCs w:val="32"/>
        </w:rPr>
      </w:pPr>
    </w:p>
    <w:p w:rsidR="00D8651C" w:rsidRDefault="00D8651C" w:rsidP="00A30792">
      <w:pPr>
        <w:spacing w:after="0" w:line="240" w:lineRule="auto"/>
        <w:jc w:val="both"/>
        <w:rPr>
          <w:rFonts w:ascii="Times New Roman" w:eastAsia="Times New Roman" w:hAnsi="Times New Roman" w:cs="Times New Roman"/>
          <w:sz w:val="32"/>
          <w:szCs w:val="32"/>
        </w:rPr>
      </w:pPr>
    </w:p>
    <w:p w:rsidR="00D8651C" w:rsidRDefault="00D8651C" w:rsidP="00A30792">
      <w:pPr>
        <w:spacing w:after="0" w:line="240" w:lineRule="auto"/>
        <w:jc w:val="both"/>
        <w:rPr>
          <w:rFonts w:ascii="Times New Roman" w:eastAsia="Times New Roman" w:hAnsi="Times New Roman" w:cs="Times New Roman"/>
          <w:sz w:val="32"/>
          <w:szCs w:val="32"/>
        </w:rPr>
      </w:pPr>
    </w:p>
    <w:p w:rsidR="00D8651C" w:rsidRDefault="00D8651C" w:rsidP="00A30792">
      <w:pPr>
        <w:spacing w:after="0" w:line="240" w:lineRule="auto"/>
        <w:jc w:val="both"/>
        <w:rPr>
          <w:rFonts w:ascii="Times New Roman" w:eastAsia="Times New Roman" w:hAnsi="Times New Roman" w:cs="Times New Roman"/>
          <w:sz w:val="32"/>
          <w:szCs w:val="32"/>
        </w:rPr>
      </w:pPr>
    </w:p>
    <w:p w:rsidR="00A30792" w:rsidRDefault="00A30792" w:rsidP="00A30792">
      <w:pPr>
        <w:spacing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                    </w:t>
      </w:r>
      <w:r w:rsidR="00981468">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 Литература </w:t>
      </w:r>
    </w:p>
    <w:p w:rsidR="00A30792" w:rsidRDefault="00A30792" w:rsidP="00A30792">
      <w:pPr>
        <w:pStyle w:val="a5"/>
        <w:numPr>
          <w:ilvl w:val="0"/>
          <w:numId w:val="10"/>
        </w:numPr>
        <w:spacing w:after="0" w:line="240" w:lineRule="auto"/>
        <w:jc w:val="both"/>
        <w:rPr>
          <w:rFonts w:ascii="Times New Roman" w:eastAsiaTheme="minorEastAsia" w:hAnsi="Times New Roman" w:cs="Times New Roman"/>
          <w:bCs/>
          <w:sz w:val="32"/>
          <w:szCs w:val="32"/>
        </w:rPr>
      </w:pPr>
      <w:r>
        <w:rPr>
          <w:rFonts w:ascii="Times New Roman" w:eastAsia="Times New Roman" w:hAnsi="Times New Roman" w:cs="Times New Roman"/>
          <w:sz w:val="32"/>
          <w:szCs w:val="32"/>
        </w:rPr>
        <w:t xml:space="preserve">Криминалистика: учебник/под ред. Зеленского В. Д., Меретуков Г. М. (рекомендован УМО при Минобрнауки РФ) – СПб «Юридический центр» </w:t>
      </w:r>
      <w:r>
        <w:rPr>
          <w:rFonts w:ascii="Times New Roman" w:hAnsi="Times New Roman"/>
          <w:sz w:val="32"/>
          <w:szCs w:val="32"/>
        </w:rPr>
        <w:t xml:space="preserve">– </w:t>
      </w:r>
      <w:r>
        <w:rPr>
          <w:rFonts w:ascii="Times New Roman" w:eastAsia="Times New Roman" w:hAnsi="Times New Roman" w:cs="Times New Roman"/>
          <w:sz w:val="32"/>
          <w:szCs w:val="32"/>
        </w:rPr>
        <w:t xml:space="preserve"> 2015. </w:t>
      </w:r>
      <w:r>
        <w:rPr>
          <w:rFonts w:ascii="Times New Roman" w:hAnsi="Times New Roman" w:cs="Times New Roman"/>
          <w:bCs/>
          <w:sz w:val="32"/>
          <w:szCs w:val="32"/>
        </w:rPr>
        <w:t>[Электронный ресурс]: Режим доступа: http://edu.kubsau.local, http://edu.kubsau.ru/course/view.php?id=125</w:t>
      </w:r>
    </w:p>
    <w:p w:rsidR="00A30792" w:rsidRDefault="00A30792" w:rsidP="00A30792">
      <w:pPr>
        <w:pStyle w:val="a5"/>
        <w:spacing w:after="0" w:line="240" w:lineRule="auto"/>
        <w:jc w:val="both"/>
        <w:rPr>
          <w:rFonts w:ascii="Times New Roman" w:hAnsi="Times New Roman" w:cs="Times New Roman"/>
          <w:bCs/>
          <w:sz w:val="32"/>
          <w:szCs w:val="32"/>
        </w:rPr>
      </w:pPr>
    </w:p>
    <w:p w:rsidR="00A30792" w:rsidRDefault="00A30792" w:rsidP="00A30792">
      <w:pPr>
        <w:pStyle w:val="a5"/>
        <w:numPr>
          <w:ilvl w:val="0"/>
          <w:numId w:val="10"/>
        </w:numPr>
        <w:spacing w:after="0" w:line="240" w:lineRule="auto"/>
        <w:jc w:val="both"/>
        <w:rPr>
          <w:rFonts w:ascii="Times New Roman" w:hAnsi="Times New Roman" w:cs="Times New Roman"/>
          <w:bCs/>
          <w:sz w:val="32"/>
          <w:szCs w:val="32"/>
        </w:rPr>
      </w:pPr>
      <w:r>
        <w:rPr>
          <w:rFonts w:ascii="Times New Roman" w:hAnsi="Times New Roman" w:cs="Times New Roman"/>
          <w:bCs/>
          <w:sz w:val="32"/>
          <w:szCs w:val="32"/>
        </w:rPr>
        <w:t>Меретуков Г. М. Криминалистическая методика расследования отдельных видов преступлений. Учебное пособие. Краснодар, КубГАУ. 2016. Образовательный портал КубГАУ [Электронный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bCs/>
          <w:sz w:val="32"/>
          <w:szCs w:val="32"/>
        </w:rPr>
      </w:pPr>
      <w:r>
        <w:rPr>
          <w:rFonts w:ascii="Times New Roman" w:hAnsi="Times New Roman" w:cs="Times New Roman"/>
          <w:bCs/>
          <w:sz w:val="32"/>
          <w:szCs w:val="32"/>
        </w:rPr>
        <w:t>Меретуков Г. М. Криминалистическая методика расследования преступлений в сфере экономики. Учебное6 пособие. Краснодар, КубГАУ, 2016. Образовательный портал КубГАУ [Электронный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bCs/>
          <w:sz w:val="32"/>
          <w:szCs w:val="32"/>
        </w:rPr>
      </w:pPr>
      <w:r>
        <w:rPr>
          <w:rFonts w:ascii="Times New Roman" w:hAnsi="Times New Roman" w:cs="Times New Roman"/>
          <w:bCs/>
          <w:sz w:val="32"/>
          <w:szCs w:val="32"/>
        </w:rPr>
        <w:t>Савельев В. А. Методы получения и сохранения информации в ходе расследования преступлений. Учебное пособие. Краснодар, КубГАУ, 2016. Образовательный портал КубГАУ [Электронный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eastAsia="Times New Roman" w:hAnsi="Times New Roman" w:cs="Times New Roman"/>
          <w:sz w:val="32"/>
          <w:szCs w:val="32"/>
        </w:rPr>
      </w:pPr>
      <w:r>
        <w:rPr>
          <w:rFonts w:ascii="Times New Roman" w:hAnsi="Times New Roman" w:cs="Times New Roman"/>
          <w:bCs/>
          <w:sz w:val="32"/>
          <w:szCs w:val="32"/>
        </w:rPr>
        <w:t xml:space="preserve">Данильян С. А. Взаимодействие органов правоохранительной системы. Монография. Краснодар, КубГАУ, 2016. Образовательный портал КубГАУ [Электронный ресурс]: Режим доступа: http://edu.kubsau.local, </w:t>
      </w:r>
      <w:hyperlink r:id="rId16" w:history="1">
        <w:r>
          <w:rPr>
            <w:rStyle w:val="a6"/>
            <w:bCs/>
            <w:sz w:val="32"/>
            <w:szCs w:val="32"/>
          </w:rPr>
          <w:t>http://edu.kubsau.ru/course/view.php?id=125</w:t>
        </w:r>
      </w:hyperlink>
      <w:r>
        <w:rPr>
          <w:rStyle w:val="a6"/>
          <w:bCs/>
          <w:sz w:val="32"/>
          <w:szCs w:val="32"/>
        </w:rPr>
        <w:t>.</w:t>
      </w:r>
    </w:p>
    <w:p w:rsidR="00A30792" w:rsidRDefault="00A30792" w:rsidP="00A30792">
      <w:pPr>
        <w:spacing w:after="0" w:line="240" w:lineRule="auto"/>
        <w:ind w:left="360"/>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rsidR="00A30792" w:rsidRDefault="00A30792" w:rsidP="00A30792">
      <w:pPr>
        <w:pStyle w:val="a5"/>
        <w:numPr>
          <w:ilvl w:val="0"/>
          <w:numId w:val="10"/>
        </w:numPr>
        <w:spacing w:after="0" w:line="240" w:lineRule="auto"/>
        <w:jc w:val="both"/>
        <w:rPr>
          <w:rFonts w:ascii="Times New Roman" w:eastAsiaTheme="minorEastAsia" w:hAnsi="Times New Roman" w:cs="Times New Roman"/>
          <w:bCs/>
          <w:sz w:val="32"/>
          <w:szCs w:val="32"/>
        </w:rPr>
      </w:pPr>
      <w:r>
        <w:rPr>
          <w:rFonts w:ascii="Times New Roman" w:hAnsi="Times New Roman" w:cs="Times New Roman"/>
          <w:sz w:val="32"/>
          <w:szCs w:val="32"/>
        </w:rPr>
        <w:t xml:space="preserve">Меретуков Г.М. Актуальные вопросы процессуальной самостоятельности следователя органов внутренних дел в уголовном судопроизводства России. Краснодар, КубГАУ, 2016. </w:t>
      </w:r>
      <w:r>
        <w:rPr>
          <w:rFonts w:ascii="Times New Roman" w:hAnsi="Times New Roman" w:cs="Times New Roman"/>
          <w:bCs/>
          <w:sz w:val="32"/>
          <w:szCs w:val="32"/>
        </w:rPr>
        <w:t>[Электронный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bCs/>
          <w:sz w:val="32"/>
          <w:szCs w:val="32"/>
        </w:rPr>
      </w:pPr>
      <w:r>
        <w:rPr>
          <w:rFonts w:ascii="Times New Roman" w:hAnsi="Times New Roman" w:cs="Times New Roman"/>
          <w:sz w:val="32"/>
          <w:szCs w:val="32"/>
        </w:rPr>
        <w:t xml:space="preserve">Швец С. В., Ищенко Е. П., Кучин О. С. Электронные носители информации в криминалистики. Монография. Краснодар. </w:t>
      </w:r>
      <w:r>
        <w:rPr>
          <w:rFonts w:ascii="Times New Roman" w:hAnsi="Times New Roman" w:cs="Times New Roman"/>
          <w:sz w:val="32"/>
          <w:szCs w:val="32"/>
        </w:rPr>
        <w:lastRenderedPageBreak/>
        <w:t xml:space="preserve">КубГАУ, 2017 г. </w:t>
      </w:r>
      <w:r>
        <w:rPr>
          <w:rFonts w:ascii="Times New Roman" w:hAnsi="Times New Roman" w:cs="Times New Roman"/>
          <w:bCs/>
          <w:sz w:val="32"/>
          <w:szCs w:val="32"/>
        </w:rPr>
        <w:t>[Электронный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bCs/>
          <w:sz w:val="32"/>
          <w:szCs w:val="32"/>
        </w:rPr>
      </w:pPr>
      <w:r>
        <w:rPr>
          <w:rFonts w:ascii="Times New Roman" w:hAnsi="Times New Roman" w:cs="Times New Roman"/>
          <w:bCs/>
          <w:sz w:val="32"/>
          <w:szCs w:val="32"/>
        </w:rPr>
        <w:t xml:space="preserve">Лунина Е. С. Осмотр места происшествия в труднодоступной местности. Учебное пособие. Краснодар. КубГАУ, 2016. Образовательный портал КубГАУ [Электронный ресурс]: Режим доступа: http://edu.kubsau.local, </w:t>
      </w:r>
      <w:hyperlink r:id="rId17" w:history="1">
        <w:r>
          <w:rPr>
            <w:rStyle w:val="a6"/>
            <w:bCs/>
            <w:sz w:val="32"/>
            <w:szCs w:val="32"/>
          </w:rPr>
          <w:t>http://edu.kubsau.ru/course/view.php?id=125</w:t>
        </w:r>
      </w:hyperlink>
      <w:r>
        <w:rPr>
          <w:rStyle w:val="a6"/>
          <w:bCs/>
          <w:sz w:val="32"/>
          <w:szCs w:val="32"/>
        </w:rPr>
        <w:t>.</w:t>
      </w:r>
    </w:p>
    <w:p w:rsidR="00A30792" w:rsidRDefault="00A30792" w:rsidP="00A30792">
      <w:pPr>
        <w:pStyle w:val="a5"/>
        <w:numPr>
          <w:ilvl w:val="0"/>
          <w:numId w:val="10"/>
        </w:numPr>
        <w:spacing w:after="0" w:line="240" w:lineRule="auto"/>
        <w:jc w:val="both"/>
        <w:rPr>
          <w:rStyle w:val="a6"/>
        </w:rPr>
      </w:pPr>
      <w:r>
        <w:rPr>
          <w:rFonts w:ascii="Times New Roman" w:hAnsi="Times New Roman" w:cs="Times New Roman"/>
          <w:bCs/>
          <w:sz w:val="32"/>
          <w:szCs w:val="32"/>
        </w:rPr>
        <w:t xml:space="preserve">Грицаев С. И. Организационные функции следователя: криминалистический аспект. Краснодар, КубГАУ, 2016. Образовательный портал КубГАУ [Электронный ресурс]: Режим доступа: http://edu.kubsau.local, </w:t>
      </w:r>
      <w:hyperlink r:id="rId18" w:history="1">
        <w:r>
          <w:rPr>
            <w:rStyle w:val="a6"/>
            <w:bCs/>
            <w:sz w:val="32"/>
            <w:szCs w:val="32"/>
          </w:rPr>
          <w:t>http://edu.kubsau.ru/course/view.php?id=125</w:t>
        </w:r>
      </w:hyperlink>
      <w:r>
        <w:rPr>
          <w:rStyle w:val="a6"/>
          <w:bCs/>
          <w:sz w:val="32"/>
          <w:szCs w:val="32"/>
        </w:rPr>
        <w:t>.</w:t>
      </w:r>
    </w:p>
    <w:p w:rsidR="00A30792" w:rsidRDefault="00A30792" w:rsidP="00A30792">
      <w:pPr>
        <w:pStyle w:val="a5"/>
        <w:numPr>
          <w:ilvl w:val="0"/>
          <w:numId w:val="10"/>
        </w:numPr>
        <w:spacing w:after="0" w:line="240" w:lineRule="auto"/>
        <w:jc w:val="both"/>
      </w:pPr>
      <w:r>
        <w:rPr>
          <w:rFonts w:ascii="Times New Roman" w:hAnsi="Times New Roman" w:cs="Times New Roman"/>
          <w:bCs/>
          <w:sz w:val="32"/>
          <w:szCs w:val="32"/>
        </w:rPr>
        <w:t>Меретуков Г. М. Производство судебно-экономической экспертизы. Учебное пособие. Краснодар, КубГАУ, 2016. Образовательный портал КубГАУ [Электронный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bCs/>
          <w:sz w:val="32"/>
          <w:szCs w:val="32"/>
        </w:rPr>
      </w:pPr>
      <w:r>
        <w:rPr>
          <w:rFonts w:ascii="Times New Roman" w:hAnsi="Times New Roman" w:cs="Times New Roman"/>
          <w:bCs/>
          <w:sz w:val="32"/>
          <w:szCs w:val="32"/>
        </w:rPr>
        <w:t>Шпак Н. М. Судебная бухгалтерия. Учебное пособие. Краснодар, КубГАУ, 2016. Образовательный портал КубГАУ [Электронный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iCs/>
          <w:spacing w:val="-1"/>
          <w:sz w:val="32"/>
          <w:szCs w:val="32"/>
        </w:rPr>
        <w:t xml:space="preserve">Савельев В. А.  </w:t>
      </w:r>
      <w:r>
        <w:rPr>
          <w:rFonts w:ascii="Times New Roman" w:hAnsi="Times New Roman" w:cs="Times New Roman"/>
          <w:sz w:val="32"/>
          <w:szCs w:val="32"/>
        </w:rPr>
        <w:t xml:space="preserve">Проблемы получения и утраты информации в ходе расследования преступлений: монография / Савельев В. А.; Куб. гос. аграр. ун-т. - Краснодар : КубГАУ, 2015. - 240 с. Образовательный портал КубГАУ [Электронный ресурс]: Режим доступа: http://edu.kubsau.local, </w:t>
      </w:r>
      <w:hyperlink r:id="rId19" w:history="1">
        <w:r>
          <w:rPr>
            <w:rStyle w:val="a6"/>
            <w:sz w:val="32"/>
            <w:szCs w:val="32"/>
          </w:rPr>
          <w:t>http://edu.kubsau.ru/course/view.php?id=125</w:t>
        </w:r>
      </w:hyperlink>
      <w:r>
        <w:rPr>
          <w:rFonts w:ascii="Times New Roman" w:hAnsi="Times New Roman" w:cs="Times New Roman"/>
          <w:sz w:val="32"/>
          <w:szCs w:val="32"/>
        </w:rPr>
        <w:t>.</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Меретуков Г. М. Предварительное криминалистическое исследование паспорта гражданина Российской Федерации: учеб. пособие / Меретуков Г. М., Данильян С. А., </w:t>
      </w:r>
      <w:r>
        <w:rPr>
          <w:rFonts w:ascii="Times New Roman" w:hAnsi="Times New Roman" w:cs="Times New Roman"/>
          <w:bCs/>
          <w:sz w:val="32"/>
          <w:szCs w:val="32"/>
          <w:bdr w:val="none" w:sz="0" w:space="0" w:color="auto" w:frame="1"/>
        </w:rPr>
        <w:t>Гусев</w:t>
      </w:r>
      <w:r>
        <w:rPr>
          <w:rFonts w:ascii="Times New Roman" w:hAnsi="Times New Roman" w:cs="Times New Roman"/>
          <w:sz w:val="32"/>
          <w:szCs w:val="32"/>
        </w:rPr>
        <w:t xml:space="preserve"> А. В. ; под ред. А. М. Зинина; Куб. гос. аграр. ун-т, Юрид. фак., Каф. криминалистики. - Краснодар , 2011. - 103 с. Образовательный портал КубГАУ [Электронный ресурс]: Режим доступа: http://edu.kubsau.local, </w:t>
      </w:r>
      <w:hyperlink r:id="rId20" w:history="1">
        <w:r>
          <w:rPr>
            <w:rStyle w:val="a6"/>
            <w:sz w:val="32"/>
            <w:szCs w:val="32"/>
          </w:rPr>
          <w:t>http://edu.kubsau.ru/course/view.php?id=125</w:t>
        </w:r>
      </w:hyperlink>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Меретуков Г. М. Технико-криминалистические основы исследования банкнот банка России : учеб. пособие / Меретуков Г. М., Данильян, С. А., </w:t>
      </w:r>
      <w:r>
        <w:rPr>
          <w:rFonts w:ascii="Times New Roman" w:hAnsi="Times New Roman" w:cs="Times New Roman"/>
          <w:bCs/>
          <w:sz w:val="32"/>
          <w:szCs w:val="32"/>
          <w:bdr w:val="none" w:sz="0" w:space="0" w:color="auto" w:frame="1"/>
        </w:rPr>
        <w:t>Гусев</w:t>
      </w:r>
      <w:r>
        <w:rPr>
          <w:rFonts w:ascii="Times New Roman" w:hAnsi="Times New Roman" w:cs="Times New Roman"/>
          <w:sz w:val="32"/>
          <w:szCs w:val="32"/>
        </w:rPr>
        <w:t xml:space="preserve"> А .В.; Куб. гос. аграр. </w:t>
      </w:r>
      <w:r>
        <w:rPr>
          <w:rFonts w:ascii="Times New Roman" w:hAnsi="Times New Roman" w:cs="Times New Roman"/>
          <w:sz w:val="32"/>
          <w:szCs w:val="32"/>
        </w:rPr>
        <w:lastRenderedPageBreak/>
        <w:t xml:space="preserve">ун-т. - Краснодар, 2009. - 77 с. Образовательный портал КубГАУ [Электронный ресурс]: Режим доступа: http://edu.kubsau.local, </w:t>
      </w:r>
      <w:hyperlink r:id="rId21" w:history="1">
        <w:r>
          <w:rPr>
            <w:rStyle w:val="a6"/>
            <w:sz w:val="32"/>
            <w:szCs w:val="32"/>
          </w:rPr>
          <w:t>http://edu.kubsau.ru/course/view.php?id=125</w:t>
        </w:r>
      </w:hyperlink>
      <w:r>
        <w:rPr>
          <w:rFonts w:ascii="Times New Roman" w:hAnsi="Times New Roman" w:cs="Times New Roman"/>
          <w:sz w:val="32"/>
          <w:szCs w:val="32"/>
        </w:rPr>
        <w:t>.</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Головин М. В., Шпак Н. М. Проблемы целеопределения в расследовании. Монография. Краснодар, КубГАУ, 2014. Образовательный портал КубГАУ [Электронный ресурс]: Режим доступа: http://edu.kubsau.local, </w:t>
      </w:r>
      <w:hyperlink r:id="rId22" w:history="1">
        <w:r>
          <w:rPr>
            <w:rStyle w:val="a6"/>
            <w:sz w:val="32"/>
            <w:szCs w:val="32"/>
          </w:rPr>
          <w:t>http://edu.kubsau.ru/course/view.php?id=125</w:t>
        </w:r>
      </w:hyperlink>
    </w:p>
    <w:p w:rsidR="00A30792" w:rsidRDefault="00A30792" w:rsidP="00A30792">
      <w:pPr>
        <w:spacing w:after="0" w:line="240" w:lineRule="auto"/>
        <w:ind w:left="360"/>
        <w:jc w:val="both"/>
        <w:rPr>
          <w:rFonts w:ascii="Times New Roman" w:hAnsi="Times New Roman" w:cs="Times New Roman"/>
          <w:sz w:val="32"/>
          <w:szCs w:val="32"/>
        </w:rPr>
      </w:pP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shd w:val="clear" w:color="auto" w:fill="FFFFFF"/>
        </w:rPr>
        <w:t xml:space="preserve">Криминалистическая </w:t>
      </w:r>
      <w:r>
        <w:rPr>
          <w:rFonts w:ascii="Times New Roman" w:hAnsi="Times New Roman" w:cs="Times New Roman"/>
          <w:bCs/>
          <w:sz w:val="32"/>
          <w:szCs w:val="32"/>
          <w:bdr w:val="none" w:sz="0" w:space="0" w:color="auto" w:frame="1"/>
          <w:shd w:val="clear" w:color="auto" w:fill="FFFFFF"/>
        </w:rPr>
        <w:t>методика расследования</w:t>
      </w:r>
      <w:r>
        <w:rPr>
          <w:rFonts w:ascii="Times New Roman" w:hAnsi="Times New Roman" w:cs="Times New Roman"/>
          <w:sz w:val="32"/>
          <w:szCs w:val="32"/>
          <w:shd w:val="clear" w:color="auto" w:fill="FFFFFF"/>
        </w:rPr>
        <w:t xml:space="preserve"> отдельных видов и групп преступлений : учеб. пособие / Куб. гос. аграр. ун-т; В. Д. Зеленский, Г. М. Меретуков, А.В. Гусев, С. А. Данильян.  Краснодар, 2013. </w:t>
      </w:r>
      <w:r>
        <w:rPr>
          <w:rFonts w:ascii="Times New Roman" w:hAnsi="Times New Roman"/>
          <w:sz w:val="32"/>
          <w:szCs w:val="32"/>
        </w:rPr>
        <w:t xml:space="preserve">– </w:t>
      </w:r>
      <w:r>
        <w:rPr>
          <w:rFonts w:ascii="Times New Roman" w:hAnsi="Times New Roman" w:cs="Times New Roman"/>
          <w:sz w:val="32"/>
          <w:szCs w:val="32"/>
          <w:shd w:val="clear" w:color="auto" w:fill="FFFFFF"/>
        </w:rPr>
        <w:t xml:space="preserve"> 334 с.</w:t>
      </w:r>
      <w:r>
        <w:rPr>
          <w:rFonts w:ascii="Times New Roman" w:hAnsi="Times New Roman" w:cs="Times New Roman"/>
          <w:sz w:val="32"/>
          <w:szCs w:val="32"/>
        </w:rPr>
        <w:t xml:space="preserve"> </w:t>
      </w:r>
      <w:r>
        <w:rPr>
          <w:rFonts w:ascii="Times New Roman" w:hAnsi="Times New Roman" w:cs="Times New Roman"/>
          <w:sz w:val="32"/>
          <w:szCs w:val="32"/>
          <w:shd w:val="clear" w:color="auto" w:fill="FFFFFF"/>
        </w:rPr>
        <w:t xml:space="preserve">Образовательный портал КубГАУ [Электронный ресурс]: Режим доступа: </w:t>
      </w:r>
      <w:hyperlink r:id="rId23" w:history="1">
        <w:r>
          <w:rPr>
            <w:rStyle w:val="a6"/>
            <w:sz w:val="32"/>
            <w:szCs w:val="32"/>
            <w:shd w:val="clear" w:color="auto" w:fill="FFFFFF"/>
          </w:rPr>
          <w:t>http://edu.kubsau.local</w:t>
        </w:r>
      </w:hyperlink>
      <w:r>
        <w:rPr>
          <w:rFonts w:ascii="Times New Roman" w:hAnsi="Times New Roman" w:cs="Times New Roman"/>
          <w:sz w:val="32"/>
          <w:szCs w:val="32"/>
          <w:shd w:val="clear" w:color="auto" w:fill="FFFFFF"/>
        </w:rPr>
        <w:t>, http://edu.kubsau.ru/course/view.php?id=125.</w:t>
      </w:r>
    </w:p>
    <w:p w:rsidR="00A30792" w:rsidRDefault="00A30792" w:rsidP="00A30792">
      <w:pPr>
        <w:pStyle w:val="a5"/>
        <w:spacing w:after="0" w:line="240" w:lineRule="auto"/>
        <w:jc w:val="both"/>
        <w:rPr>
          <w:rFonts w:ascii="Times New Roman" w:hAnsi="Times New Roman" w:cs="Times New Roman"/>
          <w:sz w:val="32"/>
          <w:szCs w:val="32"/>
        </w:rPr>
      </w:pP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Меретуков Г.М., Гусев А.В. Производство судебной экспертизы. Краснодар, 2011. </w:t>
      </w:r>
      <w:r>
        <w:rPr>
          <w:rFonts w:ascii="Times New Roman" w:hAnsi="Times New Roman" w:cs="Times New Roman"/>
          <w:bCs/>
          <w:sz w:val="32"/>
          <w:szCs w:val="32"/>
        </w:rPr>
        <w:t>[Электронный ресурс]: Режим доступа: http://edu.kubsau.local, http://edu.kubsau.ru/course/view.php?id=125.</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Швец С. В. Организационно- правовые проблемы судебного перевода. Монография. Германия, 2011. Образовательный портал КубГАУ [Электронный ресурс]: Режим доступа: </w:t>
      </w:r>
      <w:hyperlink r:id="rId24" w:history="1">
        <w:r>
          <w:rPr>
            <w:rStyle w:val="a6"/>
            <w:sz w:val="32"/>
            <w:szCs w:val="32"/>
          </w:rPr>
          <w:t>http://edu.kubsau.local</w:t>
        </w:r>
      </w:hyperlink>
      <w:r>
        <w:rPr>
          <w:rFonts w:ascii="Times New Roman" w:eastAsia="Calibri" w:hAnsi="Times New Roman" w:cs="Times New Roman"/>
          <w:sz w:val="32"/>
          <w:szCs w:val="32"/>
        </w:rPr>
        <w:t xml:space="preserve">, </w:t>
      </w:r>
      <w:hyperlink r:id="rId25" w:history="1">
        <w:r>
          <w:rPr>
            <w:rStyle w:val="a6"/>
            <w:sz w:val="32"/>
            <w:szCs w:val="32"/>
          </w:rPr>
          <w:t>http://edu.kubsau.ru/course/view.php?id=125</w:t>
        </w:r>
      </w:hyperlink>
      <w:r>
        <w:rPr>
          <w:rFonts w:ascii="Times New Roman" w:eastAsia="Calibri" w:hAnsi="Times New Roman" w:cs="Times New Roman"/>
          <w:sz w:val="32"/>
          <w:szCs w:val="32"/>
        </w:rPr>
        <w:t>.</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Швец С. В. Допрос на предварительном следствии с участием переводчика. Монография. Германия, 2012. Образовательный портал КубГАУ [Электронный ресурс]: Режим доступа: </w:t>
      </w:r>
      <w:hyperlink r:id="rId26" w:history="1">
        <w:r>
          <w:rPr>
            <w:rStyle w:val="a6"/>
            <w:sz w:val="32"/>
            <w:szCs w:val="32"/>
          </w:rPr>
          <w:t>http://edu.kubsau.local</w:t>
        </w:r>
      </w:hyperlink>
      <w:r>
        <w:rPr>
          <w:rFonts w:ascii="Times New Roman" w:eastAsia="Calibri" w:hAnsi="Times New Roman" w:cs="Times New Roman"/>
          <w:sz w:val="32"/>
          <w:szCs w:val="32"/>
        </w:rPr>
        <w:t xml:space="preserve">, </w:t>
      </w:r>
      <w:hyperlink r:id="rId27" w:history="1">
        <w:r>
          <w:rPr>
            <w:rStyle w:val="a6"/>
            <w:sz w:val="32"/>
            <w:szCs w:val="32"/>
          </w:rPr>
          <w:t>http://edu.kubsau.ru/course/view.php?id=125</w:t>
        </w:r>
      </w:hyperlink>
      <w:r>
        <w:rPr>
          <w:rFonts w:ascii="Times New Roman" w:eastAsia="Calibri" w:hAnsi="Times New Roman" w:cs="Times New Roman"/>
          <w:sz w:val="32"/>
          <w:szCs w:val="32"/>
        </w:rPr>
        <w:t>.</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Грицаев С. И., Влезько Д. А., Шевель Д. В. Использование психологических знаний в расследовании преступлений. учебное пособие. Краснодар, КубГАУ, 2013. Образовательный портал КубГАУ [Электронный ресурс]: Режим доступа: </w:t>
      </w:r>
      <w:hyperlink r:id="rId28" w:history="1">
        <w:r>
          <w:rPr>
            <w:rStyle w:val="a6"/>
            <w:sz w:val="32"/>
            <w:szCs w:val="32"/>
          </w:rPr>
          <w:t>http://edu.kubsau.local</w:t>
        </w:r>
      </w:hyperlink>
      <w:r>
        <w:rPr>
          <w:rFonts w:ascii="Times New Roman" w:eastAsia="Calibri" w:hAnsi="Times New Roman" w:cs="Times New Roman"/>
          <w:sz w:val="32"/>
          <w:szCs w:val="32"/>
        </w:rPr>
        <w:t xml:space="preserve">, </w:t>
      </w:r>
      <w:hyperlink r:id="rId29" w:history="1">
        <w:r>
          <w:rPr>
            <w:rStyle w:val="a6"/>
            <w:sz w:val="32"/>
            <w:szCs w:val="32"/>
          </w:rPr>
          <w:t>http://edu.kubsau.ru/course/view.php?id=125</w:t>
        </w:r>
      </w:hyperlink>
      <w:r>
        <w:rPr>
          <w:rFonts w:ascii="Times New Roman" w:eastAsia="Calibri" w:hAnsi="Times New Roman" w:cs="Times New Roman"/>
          <w:sz w:val="32"/>
          <w:szCs w:val="32"/>
        </w:rPr>
        <w:t>.</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 xml:space="preserve">Швец С. В. Организационно тактические особенности следственных действий с участием переводчика. Монография. Москва, 2013. Образовательный портал КубГАУ [Электронный ресурс]: Режим доступа: </w:t>
      </w:r>
      <w:hyperlink r:id="rId30" w:history="1">
        <w:r>
          <w:rPr>
            <w:rStyle w:val="a6"/>
            <w:sz w:val="32"/>
            <w:szCs w:val="32"/>
          </w:rPr>
          <w:t>http://edu.kubsau.local</w:t>
        </w:r>
      </w:hyperlink>
      <w:r>
        <w:rPr>
          <w:rFonts w:ascii="Times New Roman" w:eastAsia="Calibri" w:hAnsi="Times New Roman" w:cs="Times New Roman"/>
          <w:sz w:val="32"/>
          <w:szCs w:val="32"/>
        </w:rPr>
        <w:t xml:space="preserve">, </w:t>
      </w:r>
      <w:hyperlink r:id="rId31" w:history="1">
        <w:r>
          <w:rPr>
            <w:rStyle w:val="a6"/>
            <w:sz w:val="32"/>
            <w:szCs w:val="32"/>
          </w:rPr>
          <w:t>http://edu.kubsau.ru/course/view.php?id=125</w:t>
        </w:r>
      </w:hyperlink>
      <w:r>
        <w:rPr>
          <w:rFonts w:ascii="Times New Roman" w:eastAsia="Calibri" w:hAnsi="Times New Roman" w:cs="Times New Roman"/>
          <w:sz w:val="32"/>
          <w:szCs w:val="32"/>
        </w:rPr>
        <w:t>.</w:t>
      </w:r>
    </w:p>
    <w:p w:rsidR="00A30792" w:rsidRDefault="00A30792" w:rsidP="00A30792">
      <w:pPr>
        <w:pStyle w:val="a5"/>
        <w:numPr>
          <w:ilvl w:val="0"/>
          <w:numId w:val="10"/>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Зеленский В. Д., Руденко А. В., Влезько Д. А., Грицаев С. И., Головин М. В., Швец С. В. Тактика допроса на досудебном следствии. Учебное пособие. Краснодар, КубГАУ, 2015. Образовательный портал КубГАУ [Электронный ресурс]: Режим доступа: </w:t>
      </w:r>
      <w:hyperlink r:id="rId32" w:history="1">
        <w:r>
          <w:rPr>
            <w:rStyle w:val="a6"/>
            <w:sz w:val="32"/>
            <w:szCs w:val="32"/>
          </w:rPr>
          <w:t>http://edu.kubsau.local</w:t>
        </w:r>
      </w:hyperlink>
      <w:r>
        <w:rPr>
          <w:rFonts w:ascii="Times New Roman" w:eastAsia="Calibri" w:hAnsi="Times New Roman" w:cs="Times New Roman"/>
          <w:sz w:val="32"/>
          <w:szCs w:val="32"/>
        </w:rPr>
        <w:t xml:space="preserve">, </w:t>
      </w:r>
      <w:hyperlink r:id="rId33" w:history="1">
        <w:r>
          <w:rPr>
            <w:rStyle w:val="a6"/>
            <w:sz w:val="32"/>
            <w:szCs w:val="32"/>
          </w:rPr>
          <w:t>http://edu.kubsau.ru/course/view.php?id=125</w:t>
        </w:r>
      </w:hyperlink>
      <w:r>
        <w:rPr>
          <w:rFonts w:ascii="Times New Roman" w:eastAsia="Calibri" w:hAnsi="Times New Roman" w:cs="Times New Roman"/>
          <w:sz w:val="32"/>
          <w:szCs w:val="32"/>
        </w:rPr>
        <w:t>.</w:t>
      </w:r>
    </w:p>
    <w:p w:rsidR="00A30792" w:rsidRDefault="00A30792" w:rsidP="00A30792">
      <w:pPr>
        <w:spacing w:after="0" w:line="240" w:lineRule="auto"/>
        <w:jc w:val="both"/>
        <w:rPr>
          <w:rFonts w:ascii="Times New Roman" w:hAnsi="Times New Roman" w:cs="Times New Roman"/>
          <w:sz w:val="32"/>
          <w:szCs w:val="32"/>
        </w:rPr>
      </w:pPr>
    </w:p>
    <w:p w:rsidR="00A30792" w:rsidRDefault="00A30792" w:rsidP="00A3079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Нормативные правовые акты</w:t>
      </w:r>
    </w:p>
    <w:p w:rsidR="00A30792" w:rsidRDefault="00A30792" w:rsidP="00A30792">
      <w:pPr>
        <w:numPr>
          <w:ilvl w:val="0"/>
          <w:numId w:val="1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УК РФ от 18.06.1996 г. ФЗ № 64 (в ред. 06.07.2016 г.). Консультант Плюс: </w:t>
      </w:r>
      <w:hyperlink r:id="rId34" w:history="1">
        <w:r>
          <w:rPr>
            <w:rStyle w:val="a6"/>
            <w:sz w:val="32"/>
            <w:szCs w:val="32"/>
          </w:rPr>
          <w:t>http://www.consultant.ru/online</w:t>
        </w:r>
      </w:hyperlink>
      <w:r>
        <w:rPr>
          <w:rFonts w:ascii="Times New Roman" w:hAnsi="Times New Roman" w:cs="Times New Roman"/>
          <w:sz w:val="32"/>
          <w:szCs w:val="32"/>
        </w:rPr>
        <w:t>.</w:t>
      </w:r>
    </w:p>
    <w:p w:rsidR="00A30792" w:rsidRDefault="00A30792" w:rsidP="00A30792">
      <w:pPr>
        <w:numPr>
          <w:ilvl w:val="0"/>
          <w:numId w:val="1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УПК РФ от18.12.2001 г. ФЗ № 177 (в ред. 06.07.2016 г.) Консультант Плюс: </w:t>
      </w:r>
      <w:hyperlink r:id="rId35" w:history="1">
        <w:r>
          <w:rPr>
            <w:rStyle w:val="a6"/>
            <w:sz w:val="32"/>
            <w:szCs w:val="32"/>
          </w:rPr>
          <w:t>http://www.consultant.ru/online</w:t>
        </w:r>
      </w:hyperlink>
      <w:r>
        <w:rPr>
          <w:rFonts w:ascii="Times New Roman" w:hAnsi="Times New Roman" w:cs="Times New Roman"/>
          <w:sz w:val="32"/>
          <w:szCs w:val="32"/>
        </w:rPr>
        <w:t>.</w:t>
      </w:r>
    </w:p>
    <w:p w:rsidR="00A30792" w:rsidRDefault="00A30792" w:rsidP="00A30792">
      <w:pPr>
        <w:numPr>
          <w:ilvl w:val="0"/>
          <w:numId w:val="1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Федеральный закон «Об оперативно-розыскнойдеятельности» от 12. 08.1995г. № 144 – ФЗ (в ред. 10.07.2012 г.) Консультант Плюс: </w:t>
      </w:r>
      <w:hyperlink r:id="rId36" w:history="1">
        <w:r>
          <w:rPr>
            <w:rStyle w:val="a6"/>
            <w:sz w:val="32"/>
            <w:szCs w:val="32"/>
          </w:rPr>
          <w:t>http://www.consultant.ru/online</w:t>
        </w:r>
      </w:hyperlink>
      <w:r>
        <w:rPr>
          <w:rFonts w:ascii="Times New Roman" w:hAnsi="Times New Roman" w:cs="Times New Roman"/>
          <w:sz w:val="32"/>
          <w:szCs w:val="32"/>
        </w:rPr>
        <w:t>.</w:t>
      </w:r>
    </w:p>
    <w:p w:rsidR="00A30792" w:rsidRDefault="00A30792" w:rsidP="00A30792">
      <w:pPr>
        <w:numPr>
          <w:ilvl w:val="0"/>
          <w:numId w:val="1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Федеральный закон «О полиции» от 07. 02. 2011 г. № 3 – ФЗ. Консультант Плюс: </w:t>
      </w:r>
      <w:hyperlink r:id="rId37" w:history="1">
        <w:r>
          <w:rPr>
            <w:rStyle w:val="a6"/>
            <w:sz w:val="32"/>
            <w:szCs w:val="32"/>
          </w:rPr>
          <w:t>http://www.consultant.ru/online</w:t>
        </w:r>
      </w:hyperlink>
    </w:p>
    <w:p w:rsidR="00A30792" w:rsidRDefault="00A30792" w:rsidP="00A30792">
      <w:pPr>
        <w:numPr>
          <w:ilvl w:val="0"/>
          <w:numId w:val="1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Федеральный закон «О прокуратуре Российской Федерации» от 17.01.1992 г. № 2202 – 1 (в ред. 18.07.2003. № 13 – П). Консультант Плюс: </w:t>
      </w:r>
      <w:hyperlink r:id="rId38" w:history="1">
        <w:r>
          <w:rPr>
            <w:rStyle w:val="a6"/>
            <w:sz w:val="32"/>
            <w:szCs w:val="32"/>
          </w:rPr>
          <w:t>http://www.consultant.ru/online</w:t>
        </w:r>
      </w:hyperlink>
      <w:r>
        <w:rPr>
          <w:rFonts w:ascii="Times New Roman" w:hAnsi="Times New Roman" w:cs="Times New Roman"/>
          <w:sz w:val="32"/>
          <w:szCs w:val="32"/>
        </w:rPr>
        <w:t>.</w:t>
      </w:r>
    </w:p>
    <w:p w:rsidR="00A30792" w:rsidRDefault="00A30792" w:rsidP="00A30792">
      <w:pPr>
        <w:numPr>
          <w:ilvl w:val="0"/>
          <w:numId w:val="11"/>
        </w:num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Инструкция о порядке представления результатов оперативно – розыскной деятельности органу дознания, следователю или в суд : совместный приказ МВД № 776, Минобороны № 703, ФСБ № 509, ФСО № 507, СВР № 42, ФСИН № 535, СК № 68 Россий от 27.09.2013 г. Консультант Плюс: </w:t>
      </w:r>
      <w:hyperlink r:id="rId39" w:history="1">
        <w:r>
          <w:rPr>
            <w:rStyle w:val="a6"/>
            <w:sz w:val="32"/>
            <w:szCs w:val="32"/>
          </w:rPr>
          <w:t>http://www.consultant.ru/online</w:t>
        </w:r>
      </w:hyperlink>
      <w:r>
        <w:rPr>
          <w:rFonts w:ascii="Times New Roman" w:hAnsi="Times New Roman" w:cs="Times New Roman"/>
          <w:sz w:val="32"/>
          <w:szCs w:val="32"/>
        </w:rPr>
        <w:t>.</w:t>
      </w:r>
    </w:p>
    <w:p w:rsidR="00B8654A" w:rsidRDefault="00B8654A" w:rsidP="00B8654A">
      <w:pPr>
        <w:spacing w:after="0" w:line="240" w:lineRule="auto"/>
        <w:jc w:val="both"/>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4C34A7" w:rsidRDefault="004C34A7" w:rsidP="001130EF">
      <w:pPr>
        <w:spacing w:after="0" w:line="240" w:lineRule="auto"/>
        <w:rPr>
          <w:rFonts w:ascii="Times New Roman" w:hAnsi="Times New Roman" w:cs="Times New Roman"/>
          <w:sz w:val="32"/>
          <w:szCs w:val="32"/>
        </w:rPr>
      </w:pPr>
    </w:p>
    <w:p w:rsidR="001130EF" w:rsidRDefault="004C34A7" w:rsidP="001130EF">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001130EF">
        <w:rPr>
          <w:rFonts w:ascii="Times New Roman" w:hAnsi="Times New Roman" w:cs="Times New Roman"/>
          <w:b/>
          <w:sz w:val="32"/>
          <w:szCs w:val="32"/>
        </w:rPr>
        <w:t>ИНТЕРНЕТ</w:t>
      </w:r>
      <w:r w:rsidR="001130EF">
        <w:rPr>
          <w:rFonts w:ascii="Times New Roman" w:hAnsi="Times New Roman" w:cs="Times New Roman"/>
          <w:b/>
          <w:i/>
          <w:sz w:val="32"/>
          <w:szCs w:val="32"/>
        </w:rPr>
        <w:t>-</w:t>
      </w:r>
      <w:r w:rsidR="001130EF">
        <w:rPr>
          <w:rFonts w:ascii="Times New Roman" w:hAnsi="Times New Roman" w:cs="Times New Roman"/>
          <w:b/>
          <w:sz w:val="32"/>
          <w:szCs w:val="32"/>
        </w:rPr>
        <w:t>РЕСУРСЫ</w:t>
      </w:r>
    </w:p>
    <w:p w:rsidR="001130EF" w:rsidRDefault="001130EF" w:rsidP="001130EF">
      <w:pPr>
        <w:pStyle w:val="a5"/>
        <w:numPr>
          <w:ilvl w:val="0"/>
          <w:numId w:val="12"/>
        </w:numPr>
        <w:spacing w:after="0" w:line="240" w:lineRule="auto"/>
        <w:jc w:val="both"/>
        <w:rPr>
          <w:rFonts w:ascii="Times New Roman" w:hAnsi="Times New Roman" w:cs="Times New Roman"/>
          <w:bCs/>
          <w:spacing w:val="-2"/>
          <w:sz w:val="32"/>
          <w:szCs w:val="32"/>
        </w:rPr>
      </w:pPr>
      <w:r>
        <w:rPr>
          <w:rFonts w:ascii="Times New Roman" w:hAnsi="Times New Roman" w:cs="Times New Roman"/>
          <w:bCs/>
          <w:spacing w:val="-2"/>
          <w:sz w:val="32"/>
          <w:szCs w:val="32"/>
        </w:rPr>
        <w:t xml:space="preserve">Научная электронная библиотека </w:t>
      </w:r>
      <w:hyperlink r:id="rId40" w:history="1">
        <w:r>
          <w:rPr>
            <w:rStyle w:val="a6"/>
            <w:bCs/>
            <w:spacing w:val="-2"/>
            <w:sz w:val="32"/>
            <w:szCs w:val="32"/>
          </w:rPr>
          <w:t>www.eLIBRARY.RU</w:t>
        </w:r>
      </w:hyperlink>
      <w:r>
        <w:rPr>
          <w:rFonts w:ascii="Times New Roman" w:hAnsi="Times New Roman" w:cs="Times New Roman"/>
          <w:bCs/>
          <w:spacing w:val="-2"/>
          <w:sz w:val="32"/>
          <w:szCs w:val="32"/>
        </w:rPr>
        <w:t>.</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http://msfo-practice.ru/ </w:t>
      </w:r>
      <w:r>
        <w:rPr>
          <w:rFonts w:ascii="Times New Roman" w:hAnsi="Times New Roman"/>
          <w:sz w:val="32"/>
          <w:szCs w:val="32"/>
        </w:rPr>
        <w:t xml:space="preserve">– </w:t>
      </w:r>
      <w:r>
        <w:rPr>
          <w:rFonts w:ascii="Times New Roman" w:hAnsi="Times New Roman" w:cs="Times New Roman"/>
          <w:sz w:val="32"/>
          <w:szCs w:val="32"/>
        </w:rPr>
        <w:t xml:space="preserve"> электронный журнал «МСФО на практике».</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Федеральный правовой портал: «Юридическая Россия» http://law.edu.ru .</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Российский юридический портал: http://jur24pro.ru .</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Национальный юридический портал: </w:t>
      </w:r>
      <w:hyperlink r:id="rId41" w:history="1">
        <w:r>
          <w:rPr>
            <w:rStyle w:val="a6"/>
            <w:sz w:val="32"/>
            <w:szCs w:val="32"/>
          </w:rPr>
          <w:t>http://www.legal.ru</w:t>
        </w:r>
      </w:hyperlink>
      <w:r>
        <w:rPr>
          <w:rFonts w:ascii="Times New Roman" w:hAnsi="Times New Roman" w:cs="Times New Roman"/>
          <w:sz w:val="32"/>
          <w:szCs w:val="32"/>
        </w:rPr>
        <w:t>.</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Российская газета: http:// </w:t>
      </w:r>
      <w:r>
        <w:rPr>
          <w:rFonts w:ascii="Times New Roman" w:hAnsi="Times New Roman" w:cs="Times New Roman"/>
          <w:sz w:val="32"/>
          <w:szCs w:val="32"/>
          <w:lang w:val="en-US"/>
        </w:rPr>
        <w:t>rg</w:t>
      </w:r>
      <w:r>
        <w:rPr>
          <w:rFonts w:ascii="Times New Roman" w:hAnsi="Times New Roman" w:cs="Times New Roman"/>
          <w:sz w:val="32"/>
          <w:szCs w:val="32"/>
        </w:rPr>
        <w:t>.</w:t>
      </w:r>
      <w:r>
        <w:rPr>
          <w:rFonts w:ascii="Times New Roman" w:hAnsi="Times New Roman" w:cs="Times New Roman"/>
          <w:sz w:val="32"/>
          <w:szCs w:val="32"/>
          <w:lang w:val="en-US"/>
        </w:rPr>
        <w:t>ru</w:t>
      </w:r>
      <w:r>
        <w:rPr>
          <w:rFonts w:ascii="Times New Roman" w:hAnsi="Times New Roman" w:cs="Times New Roman"/>
          <w:sz w:val="32"/>
          <w:szCs w:val="32"/>
        </w:rPr>
        <w:t>.</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Консультант Плюс: </w:t>
      </w:r>
      <w:hyperlink r:id="rId42" w:history="1">
        <w:r>
          <w:rPr>
            <w:rStyle w:val="a6"/>
            <w:sz w:val="32"/>
            <w:szCs w:val="32"/>
          </w:rPr>
          <w:t>http://www.consultant.ru/online</w:t>
        </w:r>
      </w:hyperlink>
      <w:r>
        <w:rPr>
          <w:rStyle w:val="a6"/>
          <w:sz w:val="32"/>
          <w:szCs w:val="32"/>
        </w:rPr>
        <w:t>.</w:t>
      </w:r>
    </w:p>
    <w:p w:rsidR="001130EF" w:rsidRDefault="001130EF" w:rsidP="001130EF">
      <w:pPr>
        <w:keepNext/>
        <w:numPr>
          <w:ilvl w:val="0"/>
          <w:numId w:val="12"/>
        </w:numPr>
        <w:tabs>
          <w:tab w:val="left" w:pos="720"/>
        </w:tabs>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 xml:space="preserve">Сайт научной библиотеки КубГАУ с доступом к электронному каталогу и полнотекстовым базам данных. Диссертационный фонд РГБ. Коллекция полнотекстовых иностранных периодических изданий </w:t>
      </w:r>
      <w:r>
        <w:rPr>
          <w:rFonts w:ascii="Times New Roman" w:hAnsi="Times New Roman" w:cs="Times New Roman"/>
          <w:sz w:val="32"/>
          <w:szCs w:val="32"/>
          <w:lang w:val="en-US"/>
        </w:rPr>
        <w:t>http</w:t>
      </w:r>
      <w:r>
        <w:rPr>
          <w:rFonts w:ascii="Times New Roman" w:hAnsi="Times New Roman" w:cs="Times New Roman"/>
          <w:sz w:val="32"/>
          <w:szCs w:val="32"/>
        </w:rPr>
        <w:t>://</w:t>
      </w:r>
      <w:r>
        <w:rPr>
          <w:rFonts w:ascii="Times New Roman" w:hAnsi="Times New Roman" w:cs="Times New Roman"/>
          <w:sz w:val="32"/>
          <w:szCs w:val="32"/>
          <w:lang w:val="en-US"/>
        </w:rPr>
        <w:t>www</w:t>
      </w:r>
      <w:r>
        <w:rPr>
          <w:rFonts w:ascii="Times New Roman" w:hAnsi="Times New Roman" w:cs="Times New Roman"/>
          <w:sz w:val="32"/>
          <w:szCs w:val="32"/>
        </w:rPr>
        <w:t>.</w:t>
      </w:r>
      <w:r>
        <w:rPr>
          <w:rFonts w:ascii="Times New Roman" w:hAnsi="Times New Roman" w:cs="Times New Roman"/>
          <w:sz w:val="32"/>
          <w:szCs w:val="32"/>
          <w:lang w:val="en-US"/>
        </w:rPr>
        <w:t>sciencedirect</w:t>
      </w:r>
      <w:r>
        <w:rPr>
          <w:rFonts w:ascii="Times New Roman" w:hAnsi="Times New Roman" w:cs="Times New Roman"/>
          <w:sz w:val="32"/>
          <w:szCs w:val="32"/>
        </w:rPr>
        <w:t>.</w:t>
      </w:r>
      <w:r>
        <w:rPr>
          <w:rFonts w:ascii="Times New Roman" w:hAnsi="Times New Roman" w:cs="Times New Roman"/>
          <w:sz w:val="32"/>
          <w:szCs w:val="32"/>
          <w:lang w:val="en-US"/>
        </w:rPr>
        <w:t>com</w:t>
      </w:r>
      <w:r>
        <w:rPr>
          <w:rFonts w:ascii="Times New Roman" w:hAnsi="Times New Roman" w:cs="Times New Roman"/>
          <w:sz w:val="32"/>
          <w:szCs w:val="32"/>
        </w:rPr>
        <w:t>. Ресурсы доступны с любого компьютера КубГАУ, имеющего доступ к сети Интернет.</w:t>
      </w:r>
    </w:p>
    <w:p w:rsidR="001130EF" w:rsidRDefault="001130EF" w:rsidP="001130EF">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D8651C" w:rsidRDefault="00D8651C" w:rsidP="00B8654A">
      <w:pPr>
        <w:spacing w:after="0" w:line="240" w:lineRule="auto"/>
        <w:jc w:val="both"/>
        <w:rPr>
          <w:rFonts w:ascii="Times New Roman" w:hAnsi="Times New Roman" w:cs="Times New Roman"/>
          <w:sz w:val="32"/>
          <w:szCs w:val="32"/>
        </w:rPr>
      </w:pPr>
    </w:p>
    <w:p w:rsidR="00B8654A" w:rsidRDefault="00B8654A" w:rsidP="00B8654A">
      <w:pPr>
        <w:spacing w:after="0" w:line="240" w:lineRule="auto"/>
        <w:jc w:val="both"/>
        <w:rPr>
          <w:rFonts w:ascii="Times New Roman" w:hAnsi="Times New Roman" w:cs="Times New Roman"/>
          <w:sz w:val="32"/>
          <w:szCs w:val="32"/>
        </w:rPr>
      </w:pPr>
    </w:p>
    <w:p w:rsidR="00B8654A" w:rsidRDefault="00B8654A" w:rsidP="00D8651C">
      <w:pPr>
        <w:spacing w:after="0" w:line="240" w:lineRule="auto"/>
        <w:jc w:val="center"/>
        <w:rPr>
          <w:rFonts w:ascii="Times New Roman" w:hAnsi="Times New Roman" w:cs="Times New Roman"/>
          <w:sz w:val="32"/>
          <w:szCs w:val="32"/>
        </w:rPr>
      </w:pPr>
    </w:p>
    <w:p w:rsidR="00B8654A" w:rsidRPr="00FF3129" w:rsidRDefault="00B8654A" w:rsidP="00D8651C">
      <w:pPr>
        <w:tabs>
          <w:tab w:val="left" w:pos="1276"/>
        </w:tabs>
        <w:spacing w:after="0" w:line="240" w:lineRule="auto"/>
        <w:jc w:val="center"/>
        <w:rPr>
          <w:rFonts w:ascii="Times New Roman" w:eastAsia="Times New Roman" w:hAnsi="Times New Roman" w:cs="Times New Roman"/>
          <w:b/>
          <w:sz w:val="32"/>
          <w:szCs w:val="32"/>
        </w:rPr>
      </w:pPr>
      <w:r w:rsidRPr="00FF3129">
        <w:rPr>
          <w:rFonts w:ascii="Times New Roman" w:eastAsia="Times New Roman" w:hAnsi="Times New Roman" w:cs="Times New Roman"/>
          <w:b/>
          <w:sz w:val="32"/>
          <w:szCs w:val="32"/>
        </w:rPr>
        <w:t>ОГЛАВЛЕНИЕ</w:t>
      </w:r>
    </w:p>
    <w:p w:rsidR="00B8654A" w:rsidRPr="00FF3129" w:rsidRDefault="00B8654A" w:rsidP="00B8654A">
      <w:pPr>
        <w:pStyle w:val="a8"/>
        <w:ind w:firstLine="567"/>
        <w:jc w:val="both"/>
        <w:rPr>
          <w:rFonts w:ascii="Times New Roman" w:hAnsi="Times New Roman"/>
          <w:bCs/>
          <w:sz w:val="32"/>
          <w:szCs w:val="32"/>
        </w:rPr>
      </w:pPr>
    </w:p>
    <w:p w:rsidR="00B8654A" w:rsidRDefault="00E84F92" w:rsidP="00B8654A">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ВВЕДЕНИЕ</w:t>
      </w:r>
      <w:r w:rsidR="00D8651C">
        <w:rPr>
          <w:rFonts w:ascii="Times New Roman" w:hAnsi="Times New Roman" w:cs="Times New Roman"/>
          <w:sz w:val="32"/>
          <w:szCs w:val="32"/>
        </w:rPr>
        <w:t xml:space="preserve"> </w:t>
      </w:r>
      <w:r>
        <w:rPr>
          <w:rFonts w:ascii="Times New Roman" w:hAnsi="Times New Roman" w:cs="Times New Roman"/>
          <w:sz w:val="32"/>
          <w:szCs w:val="32"/>
        </w:rPr>
        <w:t>(Общие положения)…………………………</w:t>
      </w:r>
      <w:r w:rsidR="00D8651C">
        <w:rPr>
          <w:rFonts w:ascii="Times New Roman" w:hAnsi="Times New Roman" w:cs="Times New Roman"/>
          <w:sz w:val="32"/>
          <w:szCs w:val="32"/>
        </w:rPr>
        <w:t>…………..3</w:t>
      </w:r>
    </w:p>
    <w:p w:rsidR="00E84F92" w:rsidRDefault="00E84F92" w:rsidP="00B8654A">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Организация выполнения курсовой работы……………</w:t>
      </w:r>
      <w:r w:rsidR="00D8651C">
        <w:rPr>
          <w:rFonts w:ascii="Times New Roman" w:hAnsi="Times New Roman" w:cs="Times New Roman"/>
          <w:sz w:val="32"/>
          <w:szCs w:val="32"/>
        </w:rPr>
        <w:t>…………….5</w:t>
      </w:r>
    </w:p>
    <w:p w:rsidR="007F5F52" w:rsidRDefault="007F5F52" w:rsidP="00B8654A">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Защита курсовой работы</w:t>
      </w:r>
      <w:r w:rsidR="00D8651C">
        <w:rPr>
          <w:rFonts w:ascii="Times New Roman" w:hAnsi="Times New Roman" w:cs="Times New Roman"/>
          <w:sz w:val="32"/>
          <w:szCs w:val="32"/>
        </w:rPr>
        <w:t>……………………………………………..12</w:t>
      </w:r>
    </w:p>
    <w:p w:rsidR="007F5F52" w:rsidRDefault="007F5F52" w:rsidP="00B8654A">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Перечень тем курсовых работ</w:t>
      </w:r>
      <w:r w:rsidR="00D8651C">
        <w:rPr>
          <w:rFonts w:ascii="Times New Roman" w:hAnsi="Times New Roman" w:cs="Times New Roman"/>
          <w:sz w:val="32"/>
          <w:szCs w:val="32"/>
        </w:rPr>
        <w:t>……………………………………….13</w:t>
      </w:r>
    </w:p>
    <w:p w:rsidR="007F5F52" w:rsidRDefault="007F5F52" w:rsidP="00B8654A">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Рекомендуемая литература</w:t>
      </w:r>
      <w:r w:rsidR="00D8651C">
        <w:rPr>
          <w:rFonts w:ascii="Times New Roman" w:hAnsi="Times New Roman" w:cs="Times New Roman"/>
          <w:sz w:val="32"/>
          <w:szCs w:val="32"/>
        </w:rPr>
        <w:t>…………………………………………..15</w:t>
      </w:r>
    </w:p>
    <w:p w:rsidR="007F5F52" w:rsidRDefault="007F5F52" w:rsidP="00B8654A">
      <w:pPr>
        <w:tabs>
          <w:tab w:val="left" w:pos="5245"/>
        </w:tabs>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Интернет </w:t>
      </w:r>
      <w:r w:rsidR="00D8651C">
        <w:rPr>
          <w:rFonts w:ascii="Times New Roman" w:hAnsi="Times New Roman" w:cs="Times New Roman"/>
          <w:sz w:val="32"/>
          <w:szCs w:val="32"/>
        </w:rPr>
        <w:t>–</w:t>
      </w:r>
      <w:r>
        <w:rPr>
          <w:rFonts w:ascii="Times New Roman" w:hAnsi="Times New Roman" w:cs="Times New Roman"/>
          <w:sz w:val="32"/>
          <w:szCs w:val="32"/>
        </w:rPr>
        <w:t xml:space="preserve"> ресурс</w:t>
      </w:r>
      <w:r w:rsidR="00D8651C">
        <w:rPr>
          <w:rFonts w:ascii="Times New Roman" w:hAnsi="Times New Roman" w:cs="Times New Roman"/>
          <w:sz w:val="32"/>
          <w:szCs w:val="32"/>
        </w:rPr>
        <w:t>ы…………………………………………………..20</w:t>
      </w: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sz w:val="32"/>
          <w:szCs w:val="32"/>
        </w:rPr>
      </w:pPr>
    </w:p>
    <w:p w:rsidR="00B8654A" w:rsidRDefault="00B8654A" w:rsidP="00B8654A">
      <w:pPr>
        <w:tabs>
          <w:tab w:val="left" w:pos="5245"/>
        </w:tabs>
        <w:spacing w:after="0" w:line="240" w:lineRule="auto"/>
        <w:jc w:val="both"/>
        <w:rPr>
          <w:rFonts w:ascii="Times New Roman" w:hAnsi="Times New Roman" w:cs="Times New Roman"/>
          <w:b/>
          <w:sz w:val="32"/>
          <w:szCs w:val="32"/>
        </w:rPr>
      </w:pPr>
    </w:p>
    <w:p w:rsidR="00B8654A" w:rsidRDefault="00B8654A" w:rsidP="00B8654A">
      <w:pPr>
        <w:tabs>
          <w:tab w:val="left" w:pos="5245"/>
        </w:tabs>
        <w:spacing w:after="0" w:line="240" w:lineRule="auto"/>
        <w:jc w:val="both"/>
        <w:rPr>
          <w:rFonts w:ascii="Times New Roman" w:hAnsi="Times New Roman" w:cs="Times New Roman"/>
          <w:b/>
          <w:sz w:val="32"/>
          <w:szCs w:val="32"/>
        </w:rPr>
      </w:pPr>
    </w:p>
    <w:p w:rsidR="00B8654A" w:rsidRDefault="00B8654A" w:rsidP="00B8654A">
      <w:pPr>
        <w:tabs>
          <w:tab w:val="left" w:pos="5245"/>
        </w:tabs>
        <w:spacing w:after="0" w:line="240" w:lineRule="auto"/>
        <w:jc w:val="both"/>
        <w:rPr>
          <w:rFonts w:ascii="Times New Roman" w:hAnsi="Times New Roman" w:cs="Times New Roman"/>
          <w:b/>
          <w:sz w:val="32"/>
          <w:szCs w:val="32"/>
        </w:rPr>
      </w:pPr>
    </w:p>
    <w:p w:rsidR="00B8654A" w:rsidRDefault="00B8654A" w:rsidP="00B8654A">
      <w:pPr>
        <w:tabs>
          <w:tab w:val="left" w:pos="5245"/>
        </w:tabs>
        <w:spacing w:after="0" w:line="240" w:lineRule="auto"/>
        <w:jc w:val="both"/>
        <w:rPr>
          <w:rFonts w:ascii="Times New Roman" w:hAnsi="Times New Roman" w:cs="Times New Roman"/>
          <w:b/>
          <w:sz w:val="32"/>
          <w:szCs w:val="32"/>
        </w:rPr>
      </w:pPr>
    </w:p>
    <w:p w:rsidR="00B8654A" w:rsidRDefault="00B8654A" w:rsidP="00B8654A">
      <w:pPr>
        <w:tabs>
          <w:tab w:val="left" w:pos="5245"/>
        </w:tabs>
        <w:spacing w:after="0" w:line="240" w:lineRule="auto"/>
        <w:jc w:val="both"/>
        <w:rPr>
          <w:rFonts w:ascii="Times New Roman" w:hAnsi="Times New Roman" w:cs="Times New Roman"/>
          <w:b/>
          <w:sz w:val="32"/>
          <w:szCs w:val="32"/>
        </w:rPr>
      </w:pPr>
    </w:p>
    <w:p w:rsidR="00B8654A" w:rsidRDefault="00B8654A" w:rsidP="00B8654A">
      <w:pPr>
        <w:tabs>
          <w:tab w:val="left" w:pos="5245"/>
        </w:tabs>
        <w:spacing w:after="0" w:line="240" w:lineRule="auto"/>
        <w:jc w:val="both"/>
        <w:rPr>
          <w:rFonts w:ascii="Times New Roman" w:hAnsi="Times New Roman" w:cs="Times New Roman"/>
          <w:b/>
          <w:sz w:val="32"/>
          <w:szCs w:val="32"/>
        </w:rPr>
      </w:pPr>
    </w:p>
    <w:p w:rsidR="00B8654A"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Default="00B8654A" w:rsidP="00B8654A">
      <w:pPr>
        <w:pStyle w:val="a5"/>
        <w:tabs>
          <w:tab w:val="left" w:pos="5245"/>
        </w:tabs>
        <w:spacing w:after="0" w:line="240" w:lineRule="auto"/>
        <w:ind w:left="0"/>
        <w:rPr>
          <w:rFonts w:ascii="Times New Roman" w:hAnsi="Times New Roman" w:cs="Times New Roman"/>
          <w:b/>
          <w:sz w:val="32"/>
          <w:szCs w:val="32"/>
        </w:rPr>
      </w:pPr>
      <w:r>
        <w:rPr>
          <w:rFonts w:ascii="Times New Roman" w:hAnsi="Times New Roman" w:cs="Times New Roman"/>
          <w:b/>
          <w:sz w:val="32"/>
          <w:szCs w:val="32"/>
        </w:rPr>
        <w:t xml:space="preserve">                    НАУЧНЫЕ ОСНОВЫ СОВРЕМЕННОЙ  </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b/>
          <w:sz w:val="32"/>
          <w:szCs w:val="32"/>
        </w:rPr>
      </w:pPr>
      <w:r w:rsidRPr="00FF3129">
        <w:rPr>
          <w:rFonts w:ascii="Times New Roman" w:hAnsi="Times New Roman" w:cs="Times New Roman"/>
          <w:b/>
          <w:sz w:val="32"/>
          <w:szCs w:val="32"/>
        </w:rPr>
        <w:t>КРИМИНАЛИСТИКИ</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Pr="00FF3129"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Pr="00FF3129"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Pr="00FF3129" w:rsidRDefault="00B8654A" w:rsidP="00B8654A">
      <w:pPr>
        <w:pStyle w:val="a5"/>
        <w:tabs>
          <w:tab w:val="left" w:pos="5245"/>
        </w:tabs>
        <w:spacing w:after="0" w:line="240" w:lineRule="auto"/>
        <w:ind w:left="0"/>
        <w:jc w:val="center"/>
        <w:rPr>
          <w:rFonts w:ascii="Times New Roman" w:hAnsi="Times New Roman" w:cs="Times New Roman"/>
          <w:b/>
          <w:sz w:val="32"/>
          <w:szCs w:val="32"/>
        </w:rPr>
      </w:pPr>
    </w:p>
    <w:p w:rsidR="00B8654A" w:rsidRPr="00FF3129" w:rsidRDefault="00B8654A" w:rsidP="00B8654A">
      <w:pPr>
        <w:spacing w:after="0" w:line="240" w:lineRule="auto"/>
        <w:jc w:val="center"/>
        <w:rPr>
          <w:rFonts w:ascii="Times New Roman" w:eastAsia="Times New Roman" w:hAnsi="Times New Roman" w:cs="Times New Roman"/>
          <w:i/>
          <w:sz w:val="32"/>
          <w:szCs w:val="32"/>
        </w:rPr>
      </w:pPr>
      <w:r w:rsidRPr="00FF3129">
        <w:rPr>
          <w:rFonts w:ascii="Times New Roman" w:eastAsia="Times New Roman" w:hAnsi="Times New Roman" w:cs="Times New Roman"/>
          <w:i/>
          <w:sz w:val="32"/>
          <w:szCs w:val="32"/>
        </w:rPr>
        <w:t>Ме</w:t>
      </w:r>
      <w:r>
        <w:rPr>
          <w:rFonts w:ascii="Times New Roman" w:eastAsia="Times New Roman" w:hAnsi="Times New Roman" w:cs="Times New Roman"/>
          <w:i/>
          <w:sz w:val="32"/>
          <w:szCs w:val="32"/>
        </w:rPr>
        <w:t>тодические</w:t>
      </w:r>
      <w:r w:rsidRPr="00FF3129">
        <w:rPr>
          <w:rFonts w:ascii="Times New Roman" w:eastAsia="Times New Roman" w:hAnsi="Times New Roman" w:cs="Times New Roman"/>
          <w:i/>
          <w:sz w:val="32"/>
          <w:szCs w:val="32"/>
        </w:rPr>
        <w:t xml:space="preserve"> указания   </w:t>
      </w:r>
    </w:p>
    <w:p w:rsidR="00B8654A" w:rsidRPr="00FF3129" w:rsidRDefault="00B8654A" w:rsidP="00B8654A">
      <w:pPr>
        <w:spacing w:after="0" w:line="240" w:lineRule="auto"/>
        <w:jc w:val="center"/>
        <w:rPr>
          <w:rFonts w:ascii="Times New Roman" w:eastAsia="Times New Roman" w:hAnsi="Times New Roman" w:cs="Times New Roman"/>
          <w:i/>
          <w:sz w:val="32"/>
          <w:szCs w:val="32"/>
        </w:rPr>
      </w:pPr>
    </w:p>
    <w:p w:rsidR="00B8654A" w:rsidRPr="00FF3129" w:rsidRDefault="00B8654A" w:rsidP="00B8654A">
      <w:pPr>
        <w:spacing w:after="0" w:line="240" w:lineRule="auto"/>
        <w:jc w:val="center"/>
        <w:rPr>
          <w:rFonts w:ascii="Times New Roman" w:eastAsia="Times New Roman" w:hAnsi="Times New Roman" w:cs="Times New Roman"/>
          <w:sz w:val="32"/>
          <w:szCs w:val="32"/>
        </w:rPr>
      </w:pPr>
      <w:r w:rsidRPr="00FF3129">
        <w:rPr>
          <w:rFonts w:ascii="Times New Roman" w:eastAsia="Times New Roman" w:hAnsi="Times New Roman" w:cs="Times New Roman"/>
          <w:i/>
          <w:sz w:val="32"/>
          <w:szCs w:val="32"/>
        </w:rPr>
        <w:t>Составител</w:t>
      </w:r>
      <w:r>
        <w:rPr>
          <w:rFonts w:ascii="Times New Roman" w:eastAsia="Times New Roman" w:hAnsi="Times New Roman" w:cs="Times New Roman"/>
          <w:i/>
          <w:sz w:val="32"/>
          <w:szCs w:val="32"/>
        </w:rPr>
        <w:t>ь</w:t>
      </w:r>
      <w:r w:rsidRPr="00FF3129">
        <w:rPr>
          <w:rFonts w:ascii="Times New Roman" w:eastAsia="Times New Roman" w:hAnsi="Times New Roman" w:cs="Times New Roman"/>
          <w:sz w:val="32"/>
          <w:szCs w:val="32"/>
        </w:rPr>
        <w:t xml:space="preserve">: </w:t>
      </w:r>
      <w:r w:rsidRPr="00FF3129">
        <w:rPr>
          <w:rFonts w:ascii="Times New Roman" w:eastAsia="Times New Roman" w:hAnsi="Times New Roman" w:cs="Times New Roman"/>
          <w:b/>
          <w:sz w:val="32"/>
          <w:szCs w:val="32"/>
        </w:rPr>
        <w:t>Меретуков</w:t>
      </w:r>
      <w:r>
        <w:rPr>
          <w:rFonts w:ascii="Times New Roman" w:eastAsia="Times New Roman" w:hAnsi="Times New Roman" w:cs="Times New Roman"/>
          <w:sz w:val="32"/>
          <w:szCs w:val="32"/>
        </w:rPr>
        <w:t xml:space="preserve"> Гайса Мосович</w:t>
      </w:r>
    </w:p>
    <w:p w:rsidR="00B8654A" w:rsidRPr="00FF3129" w:rsidRDefault="00B8654A" w:rsidP="00B8654A">
      <w:pPr>
        <w:spacing w:after="0" w:line="240" w:lineRule="auto"/>
        <w:jc w:val="center"/>
        <w:rPr>
          <w:rFonts w:ascii="Times New Roman" w:eastAsia="Times New Roman" w:hAnsi="Times New Roman" w:cs="Times New Roman"/>
          <w:sz w:val="32"/>
          <w:szCs w:val="32"/>
        </w:rPr>
      </w:pPr>
      <w:r w:rsidRPr="00FF3129">
        <w:rPr>
          <w:rFonts w:ascii="Times New Roman" w:eastAsia="Times New Roman" w:hAnsi="Times New Roman" w:cs="Times New Roman"/>
          <w:sz w:val="32"/>
          <w:szCs w:val="32"/>
        </w:rPr>
        <w:t xml:space="preserve"> </w:t>
      </w:r>
      <w:r w:rsidRPr="00FF3129">
        <w:rPr>
          <w:rFonts w:ascii="Times New Roman" w:hAnsi="Times New Roman" w:cs="Times New Roman"/>
          <w:bCs/>
          <w:sz w:val="32"/>
          <w:szCs w:val="32"/>
        </w:rPr>
        <w:t xml:space="preserve"> </w:t>
      </w:r>
    </w:p>
    <w:p w:rsidR="00B8654A" w:rsidRPr="00FF3129" w:rsidRDefault="00B8654A" w:rsidP="00B8654A">
      <w:pPr>
        <w:spacing w:after="0" w:line="240" w:lineRule="auto"/>
        <w:jc w:val="center"/>
        <w:rPr>
          <w:rFonts w:ascii="Times New Roman" w:hAnsi="Times New Roman" w:cs="Times New Roman"/>
          <w:bCs/>
          <w:sz w:val="32"/>
          <w:szCs w:val="32"/>
        </w:rPr>
      </w:pPr>
    </w:p>
    <w:p w:rsidR="00B8654A" w:rsidRPr="00E128F7" w:rsidRDefault="00B8654A" w:rsidP="00B8654A">
      <w:pPr>
        <w:pStyle w:val="a5"/>
        <w:tabs>
          <w:tab w:val="left" w:pos="5245"/>
        </w:tabs>
        <w:spacing w:after="0" w:line="240" w:lineRule="auto"/>
        <w:ind w:left="0"/>
        <w:rPr>
          <w:rFonts w:ascii="Times New Roman" w:hAnsi="Times New Roman"/>
          <w:sz w:val="32"/>
          <w:szCs w:val="28"/>
          <w:vertAlign w:val="subscript"/>
        </w:rPr>
      </w:pPr>
      <w:r>
        <w:rPr>
          <w:rFonts w:ascii="Times New Roman" w:hAnsi="Times New Roman" w:cs="Times New Roman"/>
          <w:sz w:val="32"/>
          <w:szCs w:val="32"/>
        </w:rPr>
        <w:t xml:space="preserve">                 </w:t>
      </w:r>
      <w:r w:rsidRPr="00FF3129">
        <w:rPr>
          <w:rFonts w:ascii="Times New Roman" w:hAnsi="Times New Roman" w:cs="Times New Roman"/>
          <w:sz w:val="32"/>
          <w:szCs w:val="32"/>
        </w:rPr>
        <w:t xml:space="preserve">Подписано в печать </w:t>
      </w:r>
      <w:r>
        <w:rPr>
          <w:rFonts w:ascii="Times New Roman" w:hAnsi="Times New Roman" w:cs="Times New Roman"/>
          <w:sz w:val="32"/>
          <w:szCs w:val="32"/>
        </w:rPr>
        <w:t xml:space="preserve">         2021</w:t>
      </w:r>
      <w:r w:rsidRPr="00FF3129">
        <w:rPr>
          <w:rFonts w:ascii="Times New Roman" w:hAnsi="Times New Roman" w:cs="Times New Roman"/>
          <w:sz w:val="32"/>
          <w:szCs w:val="32"/>
        </w:rPr>
        <w:t xml:space="preserve">. </w:t>
      </w:r>
      <w:r w:rsidRPr="007403B4">
        <w:rPr>
          <w:rFonts w:ascii="Times New Roman" w:hAnsi="Times New Roman"/>
          <w:sz w:val="32"/>
          <w:szCs w:val="32"/>
        </w:rPr>
        <w:t xml:space="preserve">Формат </w:t>
      </w:r>
      <w:r w:rsidRPr="00153CD1">
        <w:rPr>
          <w:rFonts w:ascii="Times New Roman" w:hAnsi="Times New Roman"/>
          <w:sz w:val="32"/>
          <w:szCs w:val="28"/>
        </w:rPr>
        <w:t>60</w:t>
      </w:r>
      <w:r>
        <w:rPr>
          <w:rFonts w:ascii="Times New Roman" w:hAnsi="Times New Roman"/>
          <w:sz w:val="32"/>
          <w:szCs w:val="28"/>
        </w:rPr>
        <w:t xml:space="preserve"> </w:t>
      </w:r>
      <w:r w:rsidRPr="00E128F7">
        <w:rPr>
          <w:rFonts w:ascii="Times New Roman" w:hAnsi="Times New Roman"/>
          <w:sz w:val="32"/>
          <w:szCs w:val="28"/>
        </w:rPr>
        <w:t>×</w:t>
      </w:r>
      <w:r>
        <w:rPr>
          <w:rFonts w:ascii="Times New Roman" w:hAnsi="Times New Roman"/>
          <w:sz w:val="32"/>
          <w:szCs w:val="28"/>
        </w:rPr>
        <w:t xml:space="preserve"> </w:t>
      </w:r>
      <w:r w:rsidRPr="00153CD1">
        <w:rPr>
          <w:rFonts w:ascii="Times New Roman" w:hAnsi="Times New Roman"/>
          <w:sz w:val="32"/>
          <w:szCs w:val="28"/>
        </w:rPr>
        <w:t xml:space="preserve">80 </w:t>
      </w:r>
      <w:r w:rsidRPr="00E128F7">
        <w:rPr>
          <w:rFonts w:ascii="Times New Roman" w:hAnsi="Times New Roman"/>
          <w:sz w:val="32"/>
          <w:szCs w:val="28"/>
          <w:vertAlign w:val="superscript"/>
        </w:rPr>
        <w:t>1</w:t>
      </w:r>
      <w:r>
        <w:rPr>
          <w:rFonts w:ascii="Times New Roman" w:hAnsi="Times New Roman"/>
          <w:sz w:val="32"/>
          <w:szCs w:val="28"/>
        </w:rPr>
        <w:t>/</w:t>
      </w:r>
      <w:r w:rsidRPr="00E128F7">
        <w:rPr>
          <w:rFonts w:ascii="Times New Roman" w:hAnsi="Times New Roman"/>
          <w:sz w:val="32"/>
          <w:szCs w:val="28"/>
          <w:vertAlign w:val="subscript"/>
        </w:rPr>
        <w:t>16</w:t>
      </w:r>
      <w:r>
        <w:rPr>
          <w:rFonts w:ascii="Times New Roman" w:hAnsi="Times New Roman"/>
          <w:sz w:val="32"/>
          <w:szCs w:val="28"/>
          <w:vertAlign w:val="subscript"/>
        </w:rPr>
        <w:t>.</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 xml:space="preserve">Усл. печ. л. – </w:t>
      </w:r>
      <w:r>
        <w:rPr>
          <w:rFonts w:ascii="Times New Roman" w:hAnsi="Times New Roman" w:cs="Times New Roman"/>
          <w:sz w:val="32"/>
          <w:szCs w:val="32"/>
        </w:rPr>
        <w:t>0,8</w:t>
      </w:r>
      <w:r w:rsidRPr="00FF3129">
        <w:rPr>
          <w:rFonts w:ascii="Times New Roman" w:hAnsi="Times New Roman" w:cs="Times New Roman"/>
          <w:sz w:val="32"/>
          <w:szCs w:val="32"/>
        </w:rPr>
        <w:t>. Уч.-изд.</w:t>
      </w:r>
      <w:r>
        <w:rPr>
          <w:rFonts w:ascii="Times New Roman" w:hAnsi="Times New Roman" w:cs="Times New Roman"/>
          <w:sz w:val="32"/>
          <w:szCs w:val="32"/>
        </w:rPr>
        <w:t xml:space="preserve"> л. – 0,7</w:t>
      </w:r>
      <w:r w:rsidRPr="00FF3129">
        <w:rPr>
          <w:rFonts w:ascii="Times New Roman" w:hAnsi="Times New Roman" w:cs="Times New Roman"/>
          <w:sz w:val="32"/>
          <w:szCs w:val="32"/>
        </w:rPr>
        <w:t>.</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sz w:val="32"/>
          <w:szCs w:val="32"/>
        </w:rPr>
      </w:pPr>
      <w:r>
        <w:rPr>
          <w:rFonts w:ascii="Times New Roman" w:hAnsi="Times New Roman" w:cs="Times New Roman"/>
          <w:sz w:val="32"/>
          <w:szCs w:val="32"/>
        </w:rPr>
        <w:t xml:space="preserve">Тираж - неограниченный  </w:t>
      </w:r>
      <w:r w:rsidRPr="00FF3129">
        <w:rPr>
          <w:rFonts w:ascii="Times New Roman" w:hAnsi="Times New Roman" w:cs="Times New Roman"/>
          <w:sz w:val="32"/>
          <w:szCs w:val="32"/>
        </w:rPr>
        <w:t>Заказ №</w:t>
      </w:r>
      <w:r>
        <w:rPr>
          <w:rFonts w:ascii="Times New Roman" w:hAnsi="Times New Roman" w:cs="Times New Roman"/>
          <w:sz w:val="32"/>
          <w:szCs w:val="32"/>
        </w:rPr>
        <w:t xml:space="preserve"> электронный  вид</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sz w:val="32"/>
          <w:szCs w:val="32"/>
        </w:rPr>
      </w:pPr>
    </w:p>
    <w:p w:rsidR="00B8654A" w:rsidRDefault="00B8654A" w:rsidP="00B8654A">
      <w:pPr>
        <w:pStyle w:val="a5"/>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 xml:space="preserve">Типография Кубанского государственного </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 xml:space="preserve">аграрного университета. </w:t>
      </w:r>
    </w:p>
    <w:p w:rsidR="00B8654A" w:rsidRPr="00FF3129" w:rsidRDefault="00B8654A" w:rsidP="00B8654A">
      <w:pPr>
        <w:pStyle w:val="a5"/>
        <w:tabs>
          <w:tab w:val="left" w:pos="5245"/>
        </w:tabs>
        <w:spacing w:after="0" w:line="240" w:lineRule="auto"/>
        <w:ind w:left="0"/>
        <w:jc w:val="center"/>
        <w:rPr>
          <w:rFonts w:ascii="Times New Roman" w:hAnsi="Times New Roman" w:cs="Times New Roman"/>
          <w:sz w:val="32"/>
          <w:szCs w:val="32"/>
        </w:rPr>
      </w:pPr>
      <w:r w:rsidRPr="00FF3129">
        <w:rPr>
          <w:rFonts w:ascii="Times New Roman" w:hAnsi="Times New Roman" w:cs="Times New Roman"/>
          <w:sz w:val="32"/>
          <w:szCs w:val="32"/>
        </w:rPr>
        <w:t>350044, г. Краснодар, ул. Калинина, 13</w:t>
      </w:r>
    </w:p>
    <w:p w:rsidR="00B8654A" w:rsidRPr="0059684A" w:rsidRDefault="00B8654A" w:rsidP="00B8654A">
      <w:pPr>
        <w:tabs>
          <w:tab w:val="left" w:pos="5245"/>
        </w:tabs>
        <w:spacing w:after="0" w:line="240" w:lineRule="auto"/>
        <w:contextualSpacing/>
        <w:jc w:val="center"/>
        <w:rPr>
          <w:rFonts w:ascii="Times New Roman" w:eastAsia="Times New Roman" w:hAnsi="Times New Roman" w:cs="Times New Roman"/>
          <w:sz w:val="32"/>
          <w:szCs w:val="32"/>
          <w:lang w:eastAsia="ru-RU"/>
        </w:rPr>
      </w:pPr>
    </w:p>
    <w:p w:rsidR="00B8654A" w:rsidRDefault="00B8654A" w:rsidP="00B8654A">
      <w:pPr>
        <w:spacing w:after="0" w:line="240" w:lineRule="auto"/>
        <w:jc w:val="both"/>
        <w:rPr>
          <w:rFonts w:ascii="Times New Roman" w:hAnsi="Times New Roman" w:cs="Times New Roman"/>
          <w:sz w:val="32"/>
          <w:szCs w:val="32"/>
        </w:rPr>
      </w:pPr>
    </w:p>
    <w:sectPr w:rsidR="00B8654A" w:rsidSect="00B151AE">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B0F" w:rsidRDefault="00743B0F" w:rsidP="00D8651C">
      <w:pPr>
        <w:spacing w:after="0" w:line="240" w:lineRule="auto"/>
      </w:pPr>
      <w:r>
        <w:separator/>
      </w:r>
    </w:p>
  </w:endnote>
  <w:endnote w:type="continuationSeparator" w:id="0">
    <w:p w:rsidR="00743B0F" w:rsidRDefault="00743B0F" w:rsidP="00D86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703493"/>
      <w:docPartObj>
        <w:docPartGallery w:val="Page Numbers (Bottom of Page)"/>
        <w:docPartUnique/>
      </w:docPartObj>
    </w:sdtPr>
    <w:sdtEndPr/>
    <w:sdtContent>
      <w:p w:rsidR="00D8651C" w:rsidRDefault="00D8651C">
        <w:pPr>
          <w:pStyle w:val="ab"/>
          <w:jc w:val="center"/>
        </w:pPr>
        <w:r>
          <w:fldChar w:fldCharType="begin"/>
        </w:r>
        <w:r>
          <w:instrText>PAGE   \* MERGEFORMAT</w:instrText>
        </w:r>
        <w:r>
          <w:fldChar w:fldCharType="separate"/>
        </w:r>
        <w:r w:rsidR="001B3CA4">
          <w:rPr>
            <w:noProof/>
          </w:rPr>
          <w:t>1</w:t>
        </w:r>
        <w:r>
          <w:fldChar w:fldCharType="end"/>
        </w:r>
      </w:p>
    </w:sdtContent>
  </w:sdt>
  <w:p w:rsidR="00D8651C" w:rsidRDefault="00D8651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B0F" w:rsidRDefault="00743B0F" w:rsidP="00D8651C">
      <w:pPr>
        <w:spacing w:after="0" w:line="240" w:lineRule="auto"/>
      </w:pPr>
      <w:r>
        <w:separator/>
      </w:r>
    </w:p>
  </w:footnote>
  <w:footnote w:type="continuationSeparator" w:id="0">
    <w:p w:rsidR="00743B0F" w:rsidRDefault="00743B0F" w:rsidP="00D86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F1C9D"/>
    <w:multiLevelType w:val="multilevel"/>
    <w:tmpl w:val="DC3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612AF"/>
    <w:multiLevelType w:val="multilevel"/>
    <w:tmpl w:val="D14C03C4"/>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nsid w:val="1B490769"/>
    <w:multiLevelType w:val="multilevel"/>
    <w:tmpl w:val="D14C03C4"/>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5805BDB"/>
    <w:multiLevelType w:val="multilevel"/>
    <w:tmpl w:val="3914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32DFA"/>
    <w:multiLevelType w:val="hybridMultilevel"/>
    <w:tmpl w:val="BC409956"/>
    <w:lvl w:ilvl="0" w:tplc="F5A69DEC">
      <w:start w:val="1"/>
      <w:numFmt w:val="decimal"/>
      <w:lvlText w:val="%1."/>
      <w:lvlJc w:val="left"/>
      <w:pPr>
        <w:ind w:left="720" w:hanging="360"/>
      </w:pPr>
      <w:rPr>
        <w:color w:val="auto"/>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DF44F3"/>
    <w:multiLevelType w:val="multilevel"/>
    <w:tmpl w:val="BF96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B973D6"/>
    <w:multiLevelType w:val="multilevel"/>
    <w:tmpl w:val="4E6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650487"/>
    <w:multiLevelType w:val="hybridMultilevel"/>
    <w:tmpl w:val="A4D89128"/>
    <w:lvl w:ilvl="0" w:tplc="7DA0EBA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284445"/>
    <w:multiLevelType w:val="multilevel"/>
    <w:tmpl w:val="8094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96670D"/>
    <w:multiLevelType w:val="multilevel"/>
    <w:tmpl w:val="4BD83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922D6"/>
    <w:multiLevelType w:val="multilevel"/>
    <w:tmpl w:val="4DB6C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866A75"/>
    <w:multiLevelType w:val="multilevel"/>
    <w:tmpl w:val="D320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6"/>
  </w:num>
  <w:num w:numId="4">
    <w:abstractNumId w:val="5"/>
  </w:num>
  <w:num w:numId="5">
    <w:abstractNumId w:val="10"/>
  </w:num>
  <w:num w:numId="6">
    <w:abstractNumId w:val="11"/>
  </w:num>
  <w:num w:numId="7">
    <w:abstractNumId w:val="8"/>
  </w:num>
  <w:num w:numId="8">
    <w:abstractNumId w:val="3"/>
  </w:num>
  <w:num w:numId="9">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E569D"/>
    <w:rsid w:val="0001635E"/>
    <w:rsid w:val="001130EF"/>
    <w:rsid w:val="001473E0"/>
    <w:rsid w:val="001B3C79"/>
    <w:rsid w:val="001B3CA4"/>
    <w:rsid w:val="001D5928"/>
    <w:rsid w:val="00253AFA"/>
    <w:rsid w:val="00255E77"/>
    <w:rsid w:val="002A1292"/>
    <w:rsid w:val="002F5449"/>
    <w:rsid w:val="003A32F4"/>
    <w:rsid w:val="003B42F8"/>
    <w:rsid w:val="003E569D"/>
    <w:rsid w:val="00415968"/>
    <w:rsid w:val="00442EDE"/>
    <w:rsid w:val="0046777C"/>
    <w:rsid w:val="00490364"/>
    <w:rsid w:val="004C34A7"/>
    <w:rsid w:val="00506696"/>
    <w:rsid w:val="00526653"/>
    <w:rsid w:val="005A09B4"/>
    <w:rsid w:val="00627717"/>
    <w:rsid w:val="00686FB9"/>
    <w:rsid w:val="00701C63"/>
    <w:rsid w:val="007257BD"/>
    <w:rsid w:val="00743B0F"/>
    <w:rsid w:val="0075257D"/>
    <w:rsid w:val="00755CDC"/>
    <w:rsid w:val="00756325"/>
    <w:rsid w:val="007F32C4"/>
    <w:rsid w:val="007F5F52"/>
    <w:rsid w:val="0080422C"/>
    <w:rsid w:val="008961B6"/>
    <w:rsid w:val="0096091D"/>
    <w:rsid w:val="0096357C"/>
    <w:rsid w:val="00965F3A"/>
    <w:rsid w:val="00981468"/>
    <w:rsid w:val="009C7B38"/>
    <w:rsid w:val="00A30792"/>
    <w:rsid w:val="00A54101"/>
    <w:rsid w:val="00A61C2D"/>
    <w:rsid w:val="00AB32AB"/>
    <w:rsid w:val="00B13982"/>
    <w:rsid w:val="00B151AE"/>
    <w:rsid w:val="00B8654A"/>
    <w:rsid w:val="00CA7293"/>
    <w:rsid w:val="00CE2BC9"/>
    <w:rsid w:val="00D8030A"/>
    <w:rsid w:val="00D8651C"/>
    <w:rsid w:val="00DF349D"/>
    <w:rsid w:val="00E61524"/>
    <w:rsid w:val="00E84F92"/>
    <w:rsid w:val="00EE4268"/>
    <w:rsid w:val="00F455E9"/>
    <w:rsid w:val="00FB6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49A56-5FA7-4F3C-AE04-88E0D2CB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AE"/>
  </w:style>
  <w:style w:type="paragraph" w:styleId="1">
    <w:name w:val="heading 1"/>
    <w:basedOn w:val="a"/>
    <w:link w:val="10"/>
    <w:uiPriority w:val="9"/>
    <w:qFormat/>
    <w:rsid w:val="003E56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69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E5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_"/>
    <w:basedOn w:val="a"/>
    <w:rsid w:val="003E56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4">
    <w:name w:val="heading_4"/>
    <w:basedOn w:val="a"/>
    <w:rsid w:val="003E5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reference">
    <w:name w:val="footnote_reference"/>
    <w:basedOn w:val="a0"/>
    <w:rsid w:val="003E569D"/>
  </w:style>
  <w:style w:type="paragraph" w:styleId="a5">
    <w:name w:val="List Paragraph"/>
    <w:basedOn w:val="a"/>
    <w:uiPriority w:val="1"/>
    <w:qFormat/>
    <w:rsid w:val="00253AFA"/>
    <w:pPr>
      <w:ind w:left="720"/>
      <w:contextualSpacing/>
    </w:pPr>
  </w:style>
  <w:style w:type="paragraph" w:customStyle="1" w:styleId="Default">
    <w:name w:val="Default"/>
    <w:rsid w:val="00EE42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6">
    <w:name w:val="Hyperlink"/>
    <w:uiPriority w:val="99"/>
    <w:semiHidden/>
    <w:unhideWhenUsed/>
    <w:rsid w:val="00A30792"/>
    <w:rPr>
      <w:rFonts w:ascii="Times New Roman" w:hAnsi="Times New Roman" w:cs="Times New Roman" w:hint="default"/>
      <w:color w:val="0000FF"/>
      <w:u w:val="single"/>
    </w:rPr>
  </w:style>
  <w:style w:type="character" w:customStyle="1" w:styleId="a7">
    <w:name w:val="Без интервала Знак"/>
    <w:link w:val="a8"/>
    <w:uiPriority w:val="99"/>
    <w:locked/>
    <w:rsid w:val="00A30792"/>
    <w:rPr>
      <w:rFonts w:ascii="Calibri" w:eastAsia="Calibri" w:hAnsi="Calibri" w:cs="Times New Roman"/>
    </w:rPr>
  </w:style>
  <w:style w:type="paragraph" w:styleId="a8">
    <w:name w:val="No Spacing"/>
    <w:link w:val="a7"/>
    <w:uiPriority w:val="99"/>
    <w:qFormat/>
    <w:rsid w:val="00A30792"/>
    <w:pPr>
      <w:spacing w:after="0" w:line="240" w:lineRule="auto"/>
    </w:pPr>
    <w:rPr>
      <w:rFonts w:ascii="Calibri" w:eastAsia="Calibri" w:hAnsi="Calibri" w:cs="Times New Roman"/>
    </w:rPr>
  </w:style>
  <w:style w:type="paragraph" w:styleId="a9">
    <w:name w:val="header"/>
    <w:basedOn w:val="a"/>
    <w:link w:val="aa"/>
    <w:uiPriority w:val="99"/>
    <w:unhideWhenUsed/>
    <w:rsid w:val="00D865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651C"/>
  </w:style>
  <w:style w:type="paragraph" w:styleId="ab">
    <w:name w:val="footer"/>
    <w:basedOn w:val="a"/>
    <w:link w:val="ac"/>
    <w:uiPriority w:val="99"/>
    <w:unhideWhenUsed/>
    <w:rsid w:val="00D865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209069">
      <w:bodyDiv w:val="1"/>
      <w:marLeft w:val="0"/>
      <w:marRight w:val="0"/>
      <w:marTop w:val="0"/>
      <w:marBottom w:val="0"/>
      <w:divBdr>
        <w:top w:val="none" w:sz="0" w:space="0" w:color="auto"/>
        <w:left w:val="none" w:sz="0" w:space="0" w:color="auto"/>
        <w:bottom w:val="none" w:sz="0" w:space="0" w:color="auto"/>
        <w:right w:val="none" w:sz="0" w:space="0" w:color="auto"/>
      </w:divBdr>
    </w:div>
    <w:div w:id="955601437">
      <w:bodyDiv w:val="1"/>
      <w:marLeft w:val="0"/>
      <w:marRight w:val="0"/>
      <w:marTop w:val="0"/>
      <w:marBottom w:val="0"/>
      <w:divBdr>
        <w:top w:val="none" w:sz="0" w:space="0" w:color="auto"/>
        <w:left w:val="none" w:sz="0" w:space="0" w:color="auto"/>
        <w:bottom w:val="none" w:sz="0" w:space="0" w:color="auto"/>
        <w:right w:val="none" w:sz="0" w:space="0" w:color="auto"/>
      </w:divBdr>
    </w:div>
    <w:div w:id="1654798550">
      <w:bodyDiv w:val="1"/>
      <w:marLeft w:val="0"/>
      <w:marRight w:val="0"/>
      <w:marTop w:val="0"/>
      <w:marBottom w:val="0"/>
      <w:divBdr>
        <w:top w:val="none" w:sz="0" w:space="0" w:color="auto"/>
        <w:left w:val="none" w:sz="0" w:space="0" w:color="auto"/>
        <w:bottom w:val="none" w:sz="0" w:space="0" w:color="auto"/>
        <w:right w:val="none" w:sz="0" w:space="0" w:color="auto"/>
      </w:divBdr>
    </w:div>
    <w:div w:id="1883596556">
      <w:bodyDiv w:val="1"/>
      <w:marLeft w:val="0"/>
      <w:marRight w:val="0"/>
      <w:marTop w:val="0"/>
      <w:marBottom w:val="0"/>
      <w:divBdr>
        <w:top w:val="none" w:sz="0" w:space="0" w:color="auto"/>
        <w:left w:val="none" w:sz="0" w:space="0" w:color="auto"/>
        <w:bottom w:val="none" w:sz="0" w:space="0" w:color="auto"/>
        <w:right w:val="none" w:sz="0" w:space="0" w:color="auto"/>
      </w:divBdr>
    </w:div>
    <w:div w:id="194768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kubsau.local/" TargetMode="External"/><Relationship Id="rId13" Type="http://schemas.openxmlformats.org/officeDocument/2006/relationships/hyperlink" Target="https://kubsau.ru/education/chairs/criminalistics/" TargetMode="External"/><Relationship Id="rId18" Type="http://schemas.openxmlformats.org/officeDocument/2006/relationships/hyperlink" Target="http://edu.kubsau.ru/course/view.php?id=125" TargetMode="External"/><Relationship Id="rId26" Type="http://schemas.openxmlformats.org/officeDocument/2006/relationships/hyperlink" Target="http://edu.kubsau.local/" TargetMode="External"/><Relationship Id="rId39" Type="http://schemas.openxmlformats.org/officeDocument/2006/relationships/hyperlink" Target="http://www.consultant.ru/online" TargetMode="External"/><Relationship Id="rId3" Type="http://schemas.openxmlformats.org/officeDocument/2006/relationships/settings" Target="settings.xml"/><Relationship Id="rId21" Type="http://schemas.openxmlformats.org/officeDocument/2006/relationships/hyperlink" Target="http://edu.kubsau.ru/course/view.php?id=125" TargetMode="External"/><Relationship Id="rId34" Type="http://schemas.openxmlformats.org/officeDocument/2006/relationships/hyperlink" Target="http://www.consultant.ru/online" TargetMode="External"/><Relationship Id="rId42" Type="http://schemas.openxmlformats.org/officeDocument/2006/relationships/hyperlink" Target="http://www.consultant.ru/online" TargetMode="External"/><Relationship Id="rId7" Type="http://schemas.openxmlformats.org/officeDocument/2006/relationships/hyperlink" Target="https://kubsau.ru/education/chairs/criminalistics/" TargetMode="External"/><Relationship Id="rId12" Type="http://schemas.openxmlformats.org/officeDocument/2006/relationships/hyperlink" Target="http://edu.kubsau.ru/course/view.php?id=125" TargetMode="External"/><Relationship Id="rId17" Type="http://schemas.openxmlformats.org/officeDocument/2006/relationships/hyperlink" Target="http://edu.kubsau.ru/course/view.php?id=125" TargetMode="External"/><Relationship Id="rId25" Type="http://schemas.openxmlformats.org/officeDocument/2006/relationships/hyperlink" Target="http://edu.kubsau.ru/course/view.php?id=125" TargetMode="External"/><Relationship Id="rId33" Type="http://schemas.openxmlformats.org/officeDocument/2006/relationships/hyperlink" Target="http://edu.kubsau.ru/course/view.php?id=125" TargetMode="External"/><Relationship Id="rId38" Type="http://schemas.openxmlformats.org/officeDocument/2006/relationships/hyperlink" Target="http://www.consultant.ru/online" TargetMode="External"/><Relationship Id="rId2" Type="http://schemas.openxmlformats.org/officeDocument/2006/relationships/styles" Target="styles.xml"/><Relationship Id="rId16" Type="http://schemas.openxmlformats.org/officeDocument/2006/relationships/hyperlink" Target="http://edu.kubsau.ru/course/view.php?id=125" TargetMode="External"/><Relationship Id="rId20" Type="http://schemas.openxmlformats.org/officeDocument/2006/relationships/hyperlink" Target="http://edu.kubsau.ru/course/view.php?id=125" TargetMode="External"/><Relationship Id="rId29" Type="http://schemas.openxmlformats.org/officeDocument/2006/relationships/hyperlink" Target="http://edu.kubsau.ru/course/view.php?id=125" TargetMode="External"/><Relationship Id="rId41" Type="http://schemas.openxmlformats.org/officeDocument/2006/relationships/hyperlink" Target="http://www.lega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kubsau.local/" TargetMode="External"/><Relationship Id="rId24" Type="http://schemas.openxmlformats.org/officeDocument/2006/relationships/hyperlink" Target="http://edu.kubsau.local/" TargetMode="External"/><Relationship Id="rId32" Type="http://schemas.openxmlformats.org/officeDocument/2006/relationships/hyperlink" Target="http://edu.kubsau.local/" TargetMode="External"/><Relationship Id="rId37" Type="http://schemas.openxmlformats.org/officeDocument/2006/relationships/hyperlink" Target="http://www.consultant.ru/online" TargetMode="External"/><Relationship Id="rId40" Type="http://schemas.openxmlformats.org/officeDocument/2006/relationships/hyperlink" Target="http://www.eLIBRARY.RU"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du.kubsau.ru/course/view.php?id=125" TargetMode="External"/><Relationship Id="rId23" Type="http://schemas.openxmlformats.org/officeDocument/2006/relationships/hyperlink" Target="http://edu.kubsau.local" TargetMode="External"/><Relationship Id="rId28" Type="http://schemas.openxmlformats.org/officeDocument/2006/relationships/hyperlink" Target="http://edu.kubsau.local/" TargetMode="External"/><Relationship Id="rId36" Type="http://schemas.openxmlformats.org/officeDocument/2006/relationships/hyperlink" Target="http://www.consultant.ru/online" TargetMode="External"/><Relationship Id="rId10" Type="http://schemas.openxmlformats.org/officeDocument/2006/relationships/hyperlink" Target="https://kubsau.ru/education/chairs/criminalistics/" TargetMode="External"/><Relationship Id="rId19" Type="http://schemas.openxmlformats.org/officeDocument/2006/relationships/hyperlink" Target="http://edu.kubsau.ru/course/view.php?id=125" TargetMode="External"/><Relationship Id="rId31" Type="http://schemas.openxmlformats.org/officeDocument/2006/relationships/hyperlink" Target="http://edu.kubsau.ru/course/view.php?id=12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du.kubsau.ru/course/view.php?id=125" TargetMode="External"/><Relationship Id="rId14" Type="http://schemas.openxmlformats.org/officeDocument/2006/relationships/hyperlink" Target="http://edu.kubsau.local/" TargetMode="External"/><Relationship Id="rId22" Type="http://schemas.openxmlformats.org/officeDocument/2006/relationships/hyperlink" Target="http://edu.kubsau.ru/course/view.php?id=125" TargetMode="External"/><Relationship Id="rId27" Type="http://schemas.openxmlformats.org/officeDocument/2006/relationships/hyperlink" Target="http://edu.kubsau.ru/course/view.php?id=125" TargetMode="External"/><Relationship Id="rId30" Type="http://schemas.openxmlformats.org/officeDocument/2006/relationships/hyperlink" Target="http://edu.kubsau.local/" TargetMode="External"/><Relationship Id="rId35" Type="http://schemas.openxmlformats.org/officeDocument/2006/relationships/hyperlink" Target="http://www.consultant.ru/online"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22</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Гаиса</dc:creator>
  <cp:keywords/>
  <dc:description/>
  <cp:lastModifiedBy>user</cp:lastModifiedBy>
  <cp:revision>17</cp:revision>
  <dcterms:created xsi:type="dcterms:W3CDTF">2021-09-20T16:56:00Z</dcterms:created>
  <dcterms:modified xsi:type="dcterms:W3CDTF">2021-10-07T07:43:00Z</dcterms:modified>
</cp:coreProperties>
</file>