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A22B8B"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ДЛЯ САМОСТОЯТЕЛЬНОЙ РАБОТЫ</w:t>
            </w:r>
            <w:r w:rsidR="00E024DE" w:rsidRPr="00576945">
              <w:rPr>
                <w:rFonts w:ascii="Times New Roman" w:hAnsi="Times New Roman" w:cs="Times New Roman"/>
                <w:sz w:val="28"/>
                <w:szCs w:val="28"/>
              </w:rPr>
              <w:t xml:space="preserve"> </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BB5E60"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Экономика</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DE6C86" w:rsidRDefault="00DE6C86" w:rsidP="00D66B48">
                  <w:pPr>
                    <w:spacing w:after="0" w:line="240" w:lineRule="auto"/>
                    <w:jc w:val="center"/>
                    <w:rPr>
                      <w:rFonts w:ascii="Times New Roman" w:hAnsi="Times New Roman" w:cs="Times New Roman"/>
                      <w:bCs/>
                      <w:sz w:val="28"/>
                      <w:szCs w:val="28"/>
                    </w:rPr>
                  </w:pPr>
                  <w:r w:rsidRPr="00DE6C86">
                    <w:rPr>
                      <w:rFonts w:ascii="Times New Roman" w:hAnsi="Times New Roman" w:cs="Times New Roman"/>
                      <w:bCs/>
                      <w:sz w:val="28"/>
                      <w:szCs w:val="28"/>
                    </w:rPr>
                    <w:t>05.03.06 Экология и природопользование</w:t>
                  </w:r>
                </w:p>
              </w:tc>
            </w:tr>
            <w:tr w:rsidR="006A66A4" w:rsidRPr="006A66A4" w:rsidTr="008D4E44">
              <w:trPr>
                <w:trHeight w:val="367"/>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single" w:sz="4" w:space="0" w:color="auto"/>
                    <w:right w:val="nil"/>
                  </w:tcBorders>
                  <w:shd w:val="clear" w:color="auto" w:fill="auto"/>
                  <w:vAlign w:val="center"/>
                </w:tcPr>
                <w:p w:rsidR="006A66A4" w:rsidRPr="00E024DE" w:rsidRDefault="006A66A4" w:rsidP="003911D2">
                  <w:pPr>
                    <w:spacing w:after="0" w:line="240" w:lineRule="auto"/>
                    <w:jc w:val="both"/>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Default="009778CC" w:rsidP="00CA40F9">
                  <w:pPr>
                    <w:spacing w:after="0" w:line="240" w:lineRule="auto"/>
                    <w:jc w:val="center"/>
                    <w:rPr>
                      <w:rFonts w:ascii="Times New Roman" w:hAnsi="Times New Roman" w:cs="Times New Roman"/>
                      <w:bCs/>
                      <w:sz w:val="28"/>
                      <w:szCs w:val="28"/>
                    </w:rPr>
                  </w:pPr>
                </w:p>
                <w:p w:rsidR="006D3F4C" w:rsidRPr="006D3F4C" w:rsidRDefault="006D3F4C" w:rsidP="006D3F4C">
                  <w:pPr>
                    <w:spacing w:after="0" w:line="240" w:lineRule="auto"/>
                    <w:jc w:val="center"/>
                    <w:rPr>
                      <w:rFonts w:ascii="Times New Roman" w:hAnsi="Times New Roman" w:cs="Times New Roman"/>
                      <w:bCs/>
                      <w:sz w:val="28"/>
                      <w:szCs w:val="28"/>
                    </w:rPr>
                  </w:pPr>
                  <w:r w:rsidRPr="006D3F4C">
                    <w:rPr>
                      <w:rFonts w:ascii="Times New Roman" w:hAnsi="Times New Roman" w:cs="Times New Roman"/>
                      <w:bCs/>
                      <w:sz w:val="28"/>
                      <w:szCs w:val="28"/>
                    </w:rPr>
                    <w:t>Экология и природопользование</w:t>
                  </w:r>
                </w:p>
                <w:p w:rsidR="00CA40F9" w:rsidRPr="00E024DE" w:rsidRDefault="00CA40F9" w:rsidP="00AA6B15">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C24A10"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академический </w:t>
                  </w:r>
                  <w:r w:rsidR="00515DFA">
                    <w:rPr>
                      <w:rFonts w:ascii="Times New Roman" w:hAnsi="Times New Roman" w:cs="Times New Roman"/>
                      <w:bCs/>
                      <w:sz w:val="28"/>
                      <w:szCs w:val="28"/>
                    </w:rPr>
                    <w:t>б</w:t>
                  </w:r>
                  <w:r w:rsidR="00BC4CA9">
                    <w:rPr>
                      <w:rFonts w:ascii="Times New Roman" w:hAnsi="Times New Roman" w:cs="Times New Roman"/>
                      <w:bCs/>
                      <w:sz w:val="28"/>
                      <w:szCs w:val="28"/>
                    </w:rPr>
                    <w:t>акалавр</w:t>
                  </w:r>
                  <w:r w:rsidR="00515DFA">
                    <w:rPr>
                      <w:rFonts w:ascii="Times New Roman" w:hAnsi="Times New Roman" w:cs="Times New Roman"/>
                      <w:bCs/>
                      <w:sz w:val="28"/>
                      <w:szCs w:val="28"/>
                    </w:rPr>
                    <w:t>иат</w:t>
                  </w:r>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8713A1"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Агрономии и </w:t>
                  </w:r>
                  <w:r w:rsidR="00615AC8" w:rsidRPr="00615AC8">
                    <w:rPr>
                      <w:rFonts w:ascii="Times New Roman" w:hAnsi="Times New Roman" w:cs="Times New Roman"/>
                      <w:bCs/>
                      <w:sz w:val="28"/>
                      <w:szCs w:val="28"/>
                    </w:rPr>
                    <w:t>экологии</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DE3A90"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E92705"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Бочкова Татьяна Александровна</w:t>
                  </w:r>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A66A4" w:rsidRDefault="006A66A4"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5502F">
            <w:pPr>
              <w:spacing w:after="0" w:line="240" w:lineRule="auto"/>
              <w:rPr>
                <w:rFonts w:ascii="Times New Roman" w:hAnsi="Times New Roman" w:cs="Times New Roman"/>
                <w:b/>
                <w:bCs/>
                <w:sz w:val="28"/>
                <w:szCs w:val="28"/>
              </w:rPr>
            </w:pPr>
          </w:p>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8B64FD"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2019</w:t>
            </w:r>
          </w:p>
        </w:tc>
      </w:tr>
    </w:tbl>
    <w:p w:rsidR="008E03D0" w:rsidRPr="001E2D81" w:rsidRDefault="008E03D0" w:rsidP="002D453A">
      <w:pPr>
        <w:pStyle w:val="ac"/>
        <w:ind w:firstLine="708"/>
        <w:rPr>
          <w:bCs/>
          <w:kern w:val="28"/>
          <w:szCs w:val="28"/>
        </w:rPr>
      </w:pPr>
      <w:r w:rsidRPr="00D269A4">
        <w:rPr>
          <w:szCs w:val="28"/>
        </w:rPr>
        <w:lastRenderedPageBreak/>
        <w:t>Методические указ</w:t>
      </w:r>
      <w:r w:rsidR="00BD06C1">
        <w:rPr>
          <w:szCs w:val="28"/>
        </w:rPr>
        <w:t xml:space="preserve">ания для </w:t>
      </w:r>
      <w:r w:rsidR="00BD06C1" w:rsidRPr="00BD06C1">
        <w:rPr>
          <w:szCs w:val="28"/>
        </w:rPr>
        <w:t>самостоятельной работы при подготовке  обучающихся</w:t>
      </w:r>
      <w:r w:rsidRPr="00D269A4">
        <w:rPr>
          <w:szCs w:val="28"/>
        </w:rPr>
        <w:t xml:space="preserve"> по дисциплине </w:t>
      </w:r>
      <w:r w:rsidRPr="00D64DE1">
        <w:rPr>
          <w:kern w:val="28"/>
          <w:szCs w:val="28"/>
        </w:rPr>
        <w:t>«</w:t>
      </w:r>
      <w:r w:rsidR="000044F2">
        <w:rPr>
          <w:kern w:val="28"/>
          <w:szCs w:val="28"/>
        </w:rPr>
        <w:t>Экономика</w:t>
      </w:r>
      <w:r>
        <w:rPr>
          <w:b/>
          <w:kern w:val="28"/>
          <w:szCs w:val="28"/>
        </w:rPr>
        <w:t>»</w:t>
      </w:r>
      <w:r w:rsidRPr="00721C07">
        <w:rPr>
          <w:szCs w:val="28"/>
        </w:rPr>
        <w:t xml:space="preserve"> </w:t>
      </w:r>
      <w:r w:rsidR="00131C89">
        <w:rPr>
          <w:kern w:val="28"/>
          <w:szCs w:val="28"/>
        </w:rPr>
        <w:t xml:space="preserve">для направления </w:t>
      </w:r>
      <w:r w:rsidR="005154A8" w:rsidRPr="005154A8">
        <w:rPr>
          <w:bCs/>
          <w:kern w:val="28"/>
          <w:szCs w:val="28"/>
        </w:rPr>
        <w:t>05.03.06 Экология и природопользование</w:t>
      </w:r>
      <w:r w:rsidR="0049693B">
        <w:rPr>
          <w:kern w:val="28"/>
          <w:szCs w:val="28"/>
        </w:rPr>
        <w:t>, профиль</w:t>
      </w:r>
      <w:r w:rsidR="001E2D81" w:rsidRPr="001E2D81">
        <w:rPr>
          <w:bCs/>
          <w:szCs w:val="28"/>
        </w:rPr>
        <w:t xml:space="preserve"> </w:t>
      </w:r>
      <w:r w:rsidR="001E22F5" w:rsidRPr="001E22F5">
        <w:rPr>
          <w:bCs/>
          <w:szCs w:val="28"/>
        </w:rPr>
        <w:t>Экология и природопользование</w:t>
      </w:r>
      <w:r w:rsidR="0049693B">
        <w:rPr>
          <w:kern w:val="28"/>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8857D3">
        <w:rPr>
          <w:szCs w:val="28"/>
        </w:rPr>
        <w:t>еории Т.А. Бочковой</w:t>
      </w: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КубГАУ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0D466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Введение</w:t>
      </w:r>
      <w:r w:rsidR="00E44E44" w:rsidRPr="00E44E44">
        <w:rPr>
          <w:rFonts w:ascii="Times New Roman" w:eastAsia="Times New Roman" w:hAnsi="Times New Roman" w:cs="Times New Roman"/>
          <w:bCs/>
          <w:sz w:val="28"/>
          <w:szCs w:val="28"/>
          <w:lang w:eastAsia="ru-RU"/>
        </w:rPr>
        <w:t xml:space="preserve">       </w:t>
      </w:r>
      <w:r w:rsidR="003B5F5B">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BF375A">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D542A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6F049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D542AC">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6F0491" w:rsidP="006F0491">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Компетенции</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B40267">
        <w:rPr>
          <w:rFonts w:ascii="Times New Roman" w:eastAsia="Times New Roman" w:hAnsi="Times New Roman" w:cs="Times New Roman"/>
          <w:bCs/>
          <w:sz w:val="28"/>
          <w:szCs w:val="28"/>
          <w:lang w:eastAsia="ru-RU"/>
        </w:rPr>
        <w:t>5</w:t>
      </w:r>
    </w:p>
    <w:p w:rsidR="005A0D56" w:rsidRDefault="005A0D56" w:rsidP="005A0D56">
      <w:pPr>
        <w:spacing w:after="0"/>
        <w:rPr>
          <w:rFonts w:ascii="Times New Roman" w:eastAsia="Times New Roman" w:hAnsi="Times New Roman" w:cs="Times New Roman"/>
          <w:bCs/>
          <w:sz w:val="28"/>
          <w:szCs w:val="28"/>
          <w:lang w:eastAsia="ru-RU"/>
        </w:rPr>
      </w:pPr>
      <w:r w:rsidRPr="005A0D56">
        <w:rPr>
          <w:rFonts w:ascii="Times New Roman" w:eastAsia="Times New Roman" w:hAnsi="Times New Roman" w:cs="Times New Roman"/>
          <w:bCs/>
          <w:sz w:val="28"/>
          <w:szCs w:val="28"/>
          <w:lang w:eastAsia="ru-RU"/>
        </w:rPr>
        <w:t>Содержание лекций</w:t>
      </w:r>
      <w:r w:rsidR="00D44112">
        <w:rPr>
          <w:rFonts w:ascii="Times New Roman" w:eastAsia="Times New Roman" w:hAnsi="Times New Roman" w:cs="Times New Roman"/>
          <w:bCs/>
          <w:sz w:val="28"/>
          <w:szCs w:val="28"/>
          <w:lang w:eastAsia="ru-RU"/>
        </w:rPr>
        <w:t xml:space="preserve">                                                                                                 6</w:t>
      </w:r>
    </w:p>
    <w:p w:rsidR="005A0D56" w:rsidRPr="005A0D56" w:rsidRDefault="00C40C6B" w:rsidP="005A0D56">
      <w:pPr>
        <w:spacing w:after="0"/>
        <w:rPr>
          <w:rFonts w:ascii="Times New Roman" w:eastAsia="Times New Roman" w:hAnsi="Times New Roman" w:cs="Times New Roman"/>
          <w:bCs/>
          <w:sz w:val="28"/>
          <w:szCs w:val="28"/>
          <w:lang w:eastAsia="ru-RU"/>
        </w:rPr>
      </w:pPr>
      <w:r w:rsidRPr="00C40C6B">
        <w:rPr>
          <w:rFonts w:ascii="Times New Roman" w:eastAsia="Times New Roman" w:hAnsi="Times New Roman" w:cs="Times New Roman"/>
          <w:bCs/>
          <w:sz w:val="28"/>
          <w:szCs w:val="28"/>
          <w:lang w:eastAsia="ru-RU"/>
        </w:rPr>
        <w:t>Практические (семинарские) занятия</w:t>
      </w:r>
      <w:r w:rsidR="005A0D56" w:rsidRPr="005A0D56">
        <w:rPr>
          <w:rFonts w:ascii="Times New Roman" w:eastAsia="Times New Roman" w:hAnsi="Times New Roman" w:cs="Times New Roman"/>
          <w:bCs/>
          <w:sz w:val="28"/>
          <w:szCs w:val="28"/>
          <w:lang w:eastAsia="ru-RU"/>
        </w:rPr>
        <w:t xml:space="preserve">                                                                   </w:t>
      </w:r>
      <w:r w:rsidR="00D44112">
        <w:rPr>
          <w:rFonts w:ascii="Times New Roman" w:eastAsia="Times New Roman" w:hAnsi="Times New Roman" w:cs="Times New Roman"/>
          <w:bCs/>
          <w:sz w:val="28"/>
          <w:szCs w:val="28"/>
          <w:lang w:eastAsia="ru-RU"/>
        </w:rPr>
        <w:t xml:space="preserve"> 7</w:t>
      </w:r>
      <w:r w:rsidR="005A0D56" w:rsidRPr="005A0D56">
        <w:rPr>
          <w:rFonts w:ascii="Times New Roman" w:eastAsia="Times New Roman" w:hAnsi="Times New Roman" w:cs="Times New Roman"/>
          <w:bCs/>
          <w:sz w:val="28"/>
          <w:szCs w:val="28"/>
          <w:lang w:eastAsia="ru-RU"/>
        </w:rPr>
        <w:t xml:space="preserve">    </w:t>
      </w:r>
    </w:p>
    <w:p w:rsidR="005A0D56" w:rsidRPr="005A0D56" w:rsidRDefault="005A0D56" w:rsidP="005A0D56">
      <w:pPr>
        <w:spacing w:after="0"/>
        <w:rPr>
          <w:rFonts w:ascii="Times New Roman" w:eastAsia="Times New Roman" w:hAnsi="Times New Roman" w:cs="Times New Roman"/>
          <w:bCs/>
          <w:sz w:val="28"/>
          <w:szCs w:val="28"/>
          <w:lang w:eastAsia="ru-RU"/>
        </w:rPr>
      </w:pPr>
      <w:r w:rsidRPr="005A0D56">
        <w:rPr>
          <w:rFonts w:ascii="Times New Roman" w:eastAsia="Times New Roman" w:hAnsi="Times New Roman" w:cs="Times New Roman"/>
          <w:bCs/>
          <w:sz w:val="28"/>
          <w:szCs w:val="28"/>
          <w:lang w:eastAsia="ru-RU"/>
        </w:rPr>
        <w:t xml:space="preserve">Программа </w:t>
      </w:r>
      <w:r w:rsidR="003D00EE">
        <w:rPr>
          <w:rFonts w:ascii="Times New Roman" w:eastAsia="Times New Roman" w:hAnsi="Times New Roman" w:cs="Times New Roman"/>
          <w:bCs/>
          <w:sz w:val="28"/>
          <w:szCs w:val="28"/>
          <w:lang w:eastAsia="ru-RU"/>
        </w:rPr>
        <w:t>самостоятельной работы обучающихся</w:t>
      </w:r>
      <w:r w:rsidR="00D44112">
        <w:rPr>
          <w:rFonts w:ascii="Times New Roman" w:eastAsia="Times New Roman" w:hAnsi="Times New Roman" w:cs="Times New Roman"/>
          <w:bCs/>
          <w:sz w:val="28"/>
          <w:szCs w:val="28"/>
          <w:lang w:eastAsia="ru-RU"/>
        </w:rPr>
        <w:t xml:space="preserve">                                            7</w:t>
      </w:r>
    </w:p>
    <w:p w:rsidR="005A0D56" w:rsidRPr="00E44E44" w:rsidRDefault="00C94A26" w:rsidP="005A0D56">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Примерная тематика рефератов (</w:t>
      </w:r>
      <w:r w:rsidR="005A0D56" w:rsidRPr="005A0D56">
        <w:rPr>
          <w:rFonts w:ascii="Times New Roman" w:eastAsia="Times New Roman" w:hAnsi="Times New Roman" w:cs="Times New Roman"/>
          <w:bCs/>
          <w:sz w:val="28"/>
          <w:szCs w:val="28"/>
          <w:lang w:eastAsia="ru-RU"/>
        </w:rPr>
        <w:t>докладов</w:t>
      </w:r>
      <w:r>
        <w:rPr>
          <w:rFonts w:ascii="Times New Roman" w:eastAsia="Times New Roman" w:hAnsi="Times New Roman" w:cs="Times New Roman"/>
          <w:bCs/>
          <w:sz w:val="28"/>
          <w:szCs w:val="28"/>
          <w:lang w:eastAsia="ru-RU"/>
        </w:rPr>
        <w:t>)</w:t>
      </w:r>
      <w:r w:rsidR="00AB3EA7">
        <w:rPr>
          <w:rFonts w:ascii="Times New Roman" w:eastAsia="Times New Roman" w:hAnsi="Times New Roman" w:cs="Times New Roman"/>
          <w:bCs/>
          <w:sz w:val="28"/>
          <w:szCs w:val="28"/>
          <w:lang w:eastAsia="ru-RU"/>
        </w:rPr>
        <w:t xml:space="preserve">                                                        15</w:t>
      </w:r>
    </w:p>
    <w:p w:rsidR="002047D2" w:rsidRDefault="00C114D4"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зачету</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C46D60">
        <w:rPr>
          <w:rFonts w:ascii="Times New Roman" w:eastAsia="Times New Roman" w:hAnsi="Times New Roman" w:cs="Times New Roman"/>
          <w:bCs/>
          <w:sz w:val="28"/>
          <w:szCs w:val="28"/>
          <w:lang w:eastAsia="ru-RU"/>
        </w:rPr>
        <w:t xml:space="preserve">    1</w:t>
      </w:r>
      <w:r w:rsidR="00B810FB">
        <w:rPr>
          <w:rFonts w:ascii="Times New Roman" w:eastAsia="Times New Roman" w:hAnsi="Times New Roman" w:cs="Times New Roman"/>
          <w:bCs/>
          <w:sz w:val="28"/>
          <w:szCs w:val="28"/>
          <w:lang w:eastAsia="ru-RU"/>
        </w:rPr>
        <w:t>6</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073A58">
        <w:rPr>
          <w:rFonts w:ascii="Times New Roman" w:eastAsia="Times New Roman" w:hAnsi="Times New Roman" w:cs="Times New Roman"/>
          <w:bCs/>
          <w:sz w:val="28"/>
          <w:szCs w:val="28"/>
          <w:lang w:eastAsia="ru-RU"/>
        </w:rPr>
        <w:t xml:space="preserve">                             1</w:t>
      </w:r>
      <w:r w:rsidR="00A4281F">
        <w:rPr>
          <w:rFonts w:ascii="Times New Roman" w:eastAsia="Times New Roman" w:hAnsi="Times New Roman" w:cs="Times New Roman"/>
          <w:bCs/>
          <w:sz w:val="28"/>
          <w:szCs w:val="28"/>
          <w:lang w:eastAsia="ru-RU"/>
        </w:rPr>
        <w:t>8</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A4281F">
        <w:rPr>
          <w:rFonts w:ascii="Times New Roman" w:eastAsia="Times New Roman" w:hAnsi="Times New Roman" w:cs="Times New Roman"/>
          <w:bCs/>
          <w:sz w:val="28"/>
          <w:szCs w:val="28"/>
          <w:lang w:eastAsia="ru-RU"/>
        </w:rPr>
        <w:t xml:space="preserve">                          </w:t>
      </w:r>
      <w:r w:rsidR="00073A58">
        <w:rPr>
          <w:rFonts w:ascii="Times New Roman" w:eastAsia="Times New Roman" w:hAnsi="Times New Roman" w:cs="Times New Roman"/>
          <w:bCs/>
          <w:sz w:val="28"/>
          <w:szCs w:val="28"/>
          <w:lang w:eastAsia="ru-RU"/>
        </w:rPr>
        <w:t xml:space="preserve">   1</w:t>
      </w:r>
      <w:r w:rsidR="00A4281F">
        <w:rPr>
          <w:rFonts w:ascii="Times New Roman" w:eastAsia="Times New Roman" w:hAnsi="Times New Roman" w:cs="Times New Roman"/>
          <w:bCs/>
          <w:sz w:val="28"/>
          <w:szCs w:val="28"/>
          <w:lang w:eastAsia="ru-RU"/>
        </w:rPr>
        <w:t>8</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B3187B">
        <w:rPr>
          <w:rFonts w:ascii="Times New Roman" w:eastAsia="Times New Roman" w:hAnsi="Times New Roman" w:cs="Times New Roman"/>
          <w:bCs/>
          <w:sz w:val="28"/>
          <w:szCs w:val="28"/>
          <w:lang w:eastAsia="ru-RU"/>
        </w:rPr>
        <w:t>24</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551CD5">
        <w:rPr>
          <w:rFonts w:ascii="Times New Roman" w:eastAsia="Times New Roman" w:hAnsi="Times New Roman" w:cs="Times New Roman"/>
          <w:bCs/>
          <w:sz w:val="28"/>
          <w:szCs w:val="28"/>
          <w:lang w:eastAsia="ru-RU"/>
        </w:rPr>
        <w:t>26</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EA570C">
        <w:rPr>
          <w:rFonts w:ascii="Times New Roman" w:eastAsia="Times New Roman" w:hAnsi="Times New Roman" w:cs="Times New Roman"/>
          <w:bCs/>
          <w:sz w:val="28"/>
          <w:szCs w:val="28"/>
          <w:lang w:eastAsia="ru-RU"/>
        </w:rPr>
        <w:t xml:space="preserve">                        </w:t>
      </w:r>
      <w:r w:rsidR="006F0491">
        <w:rPr>
          <w:rFonts w:ascii="Times New Roman" w:eastAsia="Times New Roman" w:hAnsi="Times New Roman" w:cs="Times New Roman"/>
          <w:bCs/>
          <w:sz w:val="28"/>
          <w:szCs w:val="28"/>
          <w:lang w:eastAsia="ru-RU"/>
        </w:rPr>
        <w:t xml:space="preserve">    </w:t>
      </w:r>
      <w:r w:rsidR="00EA570C">
        <w:rPr>
          <w:rFonts w:ascii="Times New Roman" w:eastAsia="Times New Roman" w:hAnsi="Times New Roman" w:cs="Times New Roman"/>
          <w:bCs/>
          <w:sz w:val="28"/>
          <w:szCs w:val="28"/>
          <w:lang w:eastAsia="ru-RU"/>
        </w:rPr>
        <w:t xml:space="preserve">      2</w:t>
      </w:r>
      <w:r w:rsidR="00314287">
        <w:rPr>
          <w:rFonts w:ascii="Times New Roman" w:eastAsia="Times New Roman" w:hAnsi="Times New Roman" w:cs="Times New Roman"/>
          <w:bCs/>
          <w:sz w:val="28"/>
          <w:szCs w:val="28"/>
          <w:lang w:eastAsia="ru-RU"/>
        </w:rPr>
        <w:t>8</w:t>
      </w:r>
      <w:r w:rsidR="000A3096">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0D466B" w:rsidP="003B5F5B">
      <w:pPr>
        <w:spacing w:after="0"/>
        <w:jc w:val="center"/>
        <w:rPr>
          <w:rFonts w:ascii="Times New Roman" w:eastAsia="Times New Roman" w:hAnsi="Times New Roman" w:cs="Times New Roman"/>
          <w:b/>
          <w:sz w:val="28"/>
          <w:szCs w:val="28"/>
          <w:lang w:eastAsia="ru-RU"/>
        </w:rPr>
      </w:pPr>
      <w:bookmarkStart w:id="1" w:name="_Toc420055069"/>
      <w:r>
        <w:rPr>
          <w:rFonts w:ascii="Times New Roman" w:eastAsia="Times New Roman" w:hAnsi="Times New Roman" w:cs="Times New Roman"/>
          <w:b/>
          <w:bCs/>
          <w:sz w:val="28"/>
          <w:szCs w:val="28"/>
          <w:lang w:eastAsia="ru-RU"/>
        </w:rPr>
        <w:lastRenderedPageBreak/>
        <w:t>Введение</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3216A4">
        <w:rPr>
          <w:rFonts w:ascii="Times New Roman" w:eastAsia="Times New Roman" w:hAnsi="Times New Roman" w:cs="Times New Roman"/>
          <w:sz w:val="28"/>
          <w:szCs w:val="28"/>
          <w:lang w:eastAsia="ru-RU"/>
        </w:rPr>
        <w:t>Дисциплина «Экономика</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2E1916">
        <w:rPr>
          <w:rFonts w:ascii="Times New Roman" w:eastAsia="Times New Roman" w:hAnsi="Times New Roman" w:cs="Times New Roman"/>
          <w:sz w:val="28"/>
          <w:szCs w:val="28"/>
          <w:lang w:eastAsia="ru-RU"/>
        </w:rPr>
        <w:t>номика</w:t>
      </w:r>
      <w:r w:rsidRPr="004304F8">
        <w:rPr>
          <w:rFonts w:ascii="Times New Roman" w:eastAsia="Times New Roman" w:hAnsi="Times New Roman" w:cs="Times New Roman"/>
          <w:sz w:val="28"/>
          <w:szCs w:val="28"/>
          <w:lang w:eastAsia="ru-RU"/>
        </w:rPr>
        <w:t xml:space="preserve"> служит м</w:t>
      </w:r>
      <w:r w:rsidR="008E311F">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E76F4C">
        <w:rPr>
          <w:rFonts w:ascii="Times New Roman" w:eastAsia="Times New Roman" w:hAnsi="Times New Roman" w:cs="Times New Roman"/>
          <w:sz w:val="28"/>
          <w:szCs w:val="28"/>
          <w:lang w:eastAsia="ru-RU"/>
        </w:rPr>
        <w:t>и. Усвоение экономики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обучающихся навыками самостоятельного экономического мышления.</w:t>
      </w:r>
      <w:r w:rsidR="00E76F4C">
        <w:rPr>
          <w:rFonts w:ascii="Times New Roman" w:eastAsia="Times New Roman" w:hAnsi="Times New Roman" w:cs="Times New Roman"/>
          <w:sz w:val="28"/>
          <w:szCs w:val="28"/>
          <w:lang w:eastAsia="ru-RU"/>
        </w:rPr>
        <w:t xml:space="preserve"> Овладение экономикой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E76F4C">
        <w:rPr>
          <w:rFonts w:ascii="Times New Roman" w:eastAsia="Times New Roman" w:hAnsi="Times New Roman" w:cs="Times New Roman"/>
          <w:sz w:val="28"/>
          <w:szCs w:val="28"/>
          <w:lang w:eastAsia="ru-RU"/>
        </w:rPr>
        <w:t xml:space="preserve"> изучения дисциплины «Экономика</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4304F8">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F644E7">
        <w:rPr>
          <w:rFonts w:ascii="Times New Roman" w:eastAsia="Times New Roman" w:hAnsi="Times New Roman" w:cs="Times New Roman"/>
          <w:sz w:val="28"/>
          <w:szCs w:val="28"/>
          <w:lang w:eastAsia="ru-RU"/>
        </w:rPr>
        <w:t>дисциплины «Экономика</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787CB2" w:rsidRDefault="00787CB2"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w:t>
      </w:r>
      <w:r w:rsidR="00B56366" w:rsidRPr="00B56366">
        <w:rPr>
          <w:rFonts w:ascii="Times New Roman" w:eastAsia="Times New Roman" w:hAnsi="Times New Roman" w:cs="Times New Roman"/>
          <w:sz w:val="28"/>
          <w:szCs w:val="28"/>
          <w:lang w:eastAsia="ru-RU"/>
        </w:rPr>
        <w:t xml:space="preserve"> </w:t>
      </w:r>
      <w:r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Pr>
          <w:rFonts w:ascii="Times New Roman" w:eastAsia="Times New Roman" w:hAnsi="Times New Roman" w:cs="Times New Roman"/>
          <w:sz w:val="28"/>
          <w:szCs w:val="28"/>
          <w:lang w:eastAsia="ru-RU"/>
        </w:rPr>
        <w:t xml:space="preserve"> </w:t>
      </w:r>
      <w:r w:rsidR="00875909">
        <w:rPr>
          <w:rFonts w:ascii="Times New Roman" w:eastAsia="Times New Roman" w:hAnsi="Times New Roman" w:cs="Times New Roman"/>
          <w:bCs/>
          <w:sz w:val="28"/>
          <w:szCs w:val="28"/>
          <w:lang w:eastAsia="ru-RU"/>
        </w:rPr>
        <w:t xml:space="preserve">05.03.06 </w:t>
      </w:r>
      <w:r w:rsidR="00A774CD" w:rsidRPr="00A774CD">
        <w:rPr>
          <w:rFonts w:ascii="Times New Roman" w:eastAsia="Times New Roman" w:hAnsi="Times New Roman" w:cs="Times New Roman"/>
          <w:bCs/>
          <w:sz w:val="28"/>
          <w:szCs w:val="28"/>
          <w:lang w:eastAsia="ru-RU"/>
        </w:rPr>
        <w:t>Экология и природопользование</w:t>
      </w:r>
      <w:r w:rsidR="00A774CD" w:rsidRPr="00A774CD">
        <w:rPr>
          <w:rFonts w:ascii="Times New Roman" w:eastAsia="Times New Roman" w:hAnsi="Times New Roman" w:cs="Times New Roman"/>
          <w:sz w:val="28"/>
          <w:szCs w:val="28"/>
          <w:lang w:eastAsia="ru-RU"/>
        </w:rPr>
        <w:t>, профиль</w:t>
      </w:r>
      <w:r w:rsidR="00A774CD" w:rsidRPr="00A774CD">
        <w:rPr>
          <w:rFonts w:ascii="Times New Roman" w:eastAsia="Times New Roman" w:hAnsi="Times New Roman" w:cs="Times New Roman"/>
          <w:bCs/>
          <w:sz w:val="28"/>
          <w:szCs w:val="28"/>
          <w:lang w:eastAsia="ru-RU"/>
        </w:rPr>
        <w:t xml:space="preserve"> Экология и природопользование</w:t>
      </w:r>
      <w:r w:rsidR="00A774CD">
        <w:rPr>
          <w:rFonts w:ascii="Times New Roman" w:eastAsia="Times New Roman" w:hAnsi="Times New Roman" w:cs="Times New Roman"/>
          <w:bCs/>
          <w:sz w:val="28"/>
          <w:szCs w:val="28"/>
          <w:lang w:eastAsia="ru-RU"/>
        </w:rPr>
        <w:t>.</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EB7A08" w:rsidRDefault="00B56366" w:rsidP="008A799C">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003C44">
        <w:rPr>
          <w:rFonts w:ascii="Times New Roman" w:eastAsia="Times New Roman" w:hAnsi="Times New Roman" w:cs="Times New Roman"/>
          <w:sz w:val="28"/>
          <w:szCs w:val="28"/>
          <w:lang w:eastAsia="ru-RU"/>
        </w:rPr>
        <w:t>Э</w:t>
      </w:r>
      <w:r w:rsidR="00003C44" w:rsidRPr="00003C44">
        <w:rPr>
          <w:rFonts w:ascii="Times New Roman" w:eastAsia="Times New Roman" w:hAnsi="Times New Roman" w:cs="Times New Roman"/>
          <w:sz w:val="28"/>
          <w:szCs w:val="28"/>
          <w:lang w:eastAsia="ru-RU"/>
        </w:rPr>
        <w:t>кономика природопользования;</w:t>
      </w:r>
      <w:r w:rsidR="00003C44">
        <w:rPr>
          <w:rFonts w:ascii="Times New Roman" w:eastAsia="Times New Roman" w:hAnsi="Times New Roman" w:cs="Times New Roman"/>
          <w:sz w:val="28"/>
          <w:szCs w:val="28"/>
          <w:lang w:eastAsia="ru-RU"/>
        </w:rPr>
        <w:t xml:space="preserve"> Э</w:t>
      </w:r>
      <w:r w:rsidR="00003C44" w:rsidRPr="00003C44">
        <w:rPr>
          <w:rFonts w:ascii="Times New Roman" w:eastAsia="Times New Roman" w:hAnsi="Times New Roman" w:cs="Times New Roman"/>
          <w:sz w:val="28"/>
          <w:szCs w:val="28"/>
          <w:lang w:eastAsia="ru-RU"/>
        </w:rPr>
        <w:t>кологический мониторинг.</w:t>
      </w:r>
    </w:p>
    <w:p w:rsidR="000D466B" w:rsidRDefault="000D466B" w:rsidP="008A799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методических указаний заключается в том, что</w:t>
      </w:r>
      <w:r w:rsidR="008B64FD">
        <w:rPr>
          <w:rFonts w:ascii="Times New Roman" w:eastAsia="Times New Roman" w:hAnsi="Times New Roman" w:cs="Times New Roman"/>
          <w:sz w:val="28"/>
          <w:szCs w:val="28"/>
          <w:lang w:eastAsia="ru-RU"/>
        </w:rPr>
        <w:t xml:space="preserve"> студентам предлагаются задания</w:t>
      </w:r>
      <w:r>
        <w:rPr>
          <w:rFonts w:ascii="Times New Roman" w:eastAsia="Times New Roman" w:hAnsi="Times New Roman" w:cs="Times New Roman"/>
          <w:sz w:val="28"/>
          <w:szCs w:val="28"/>
          <w:lang w:eastAsia="ru-RU"/>
        </w:rPr>
        <w:t>,</w:t>
      </w:r>
      <w:r w:rsidR="008B64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соответствующие пр</w:t>
      </w:r>
      <w:r w:rsidR="008B64FD">
        <w:rPr>
          <w:rFonts w:ascii="Times New Roman" w:eastAsia="Times New Roman" w:hAnsi="Times New Roman" w:cs="Times New Roman"/>
          <w:sz w:val="28"/>
          <w:szCs w:val="28"/>
          <w:lang w:eastAsia="ru-RU"/>
        </w:rPr>
        <w:t>ограмме данного предмета : планы</w:t>
      </w:r>
      <w:r>
        <w:rPr>
          <w:rFonts w:ascii="Times New Roman" w:eastAsia="Times New Roman" w:hAnsi="Times New Roman" w:cs="Times New Roman"/>
          <w:sz w:val="28"/>
          <w:szCs w:val="28"/>
          <w:lang w:eastAsia="ru-RU"/>
        </w:rPr>
        <w:t xml:space="preserve"> семинарских занятий , тесты , темы рефератов , задачи , формулы . Также даны вопросы к зачету , перечень литературы , глоссарий .</w:t>
      </w:r>
    </w:p>
    <w:p w:rsidR="00603554" w:rsidRDefault="00603554" w:rsidP="006035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этих заданий дает возможность успешно усвоить материал по программе.</w:t>
      </w:r>
    </w:p>
    <w:p w:rsidR="008B64FD" w:rsidRDefault="008B64FD" w:rsidP="008A799C">
      <w:pPr>
        <w:spacing w:after="0" w:line="360" w:lineRule="auto"/>
        <w:ind w:firstLine="709"/>
        <w:jc w:val="both"/>
        <w:rPr>
          <w:rFonts w:ascii="Times New Roman" w:eastAsia="Times New Roman" w:hAnsi="Times New Roman" w:cs="Times New Roman"/>
          <w:sz w:val="28"/>
          <w:szCs w:val="28"/>
          <w:lang w:eastAsia="ru-RU"/>
        </w:rPr>
      </w:pPr>
    </w:p>
    <w:p w:rsidR="008A799C" w:rsidRPr="008A799C" w:rsidRDefault="008A799C" w:rsidP="008A799C">
      <w:pPr>
        <w:spacing w:after="0" w:line="360" w:lineRule="auto"/>
        <w:ind w:firstLine="709"/>
        <w:jc w:val="both"/>
        <w:rPr>
          <w:rFonts w:ascii="Times New Roman" w:eastAsia="Times New Roman" w:hAnsi="Times New Roman" w:cs="Times New Roman"/>
          <w:sz w:val="28"/>
          <w:szCs w:val="28"/>
          <w:lang w:eastAsia="ru-RU"/>
        </w:rPr>
      </w:pPr>
    </w:p>
    <w:bookmarkEnd w:id="1"/>
    <w:p w:rsidR="00C60527" w:rsidRPr="005E61C7" w:rsidRDefault="00FA3581" w:rsidP="005E61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Компетенции </w:t>
      </w:r>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A346DF">
        <w:trPr>
          <w:cantSplit/>
          <w:tblHeader/>
        </w:trPr>
        <w:tc>
          <w:tcPr>
            <w:tcW w:w="1668" w:type="dxa"/>
            <w:vAlign w:val="center"/>
          </w:tcPr>
          <w:p w:rsidR="007A463C" w:rsidRPr="004E5D41" w:rsidRDefault="007A463C" w:rsidP="00A346DF">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lastRenderedPageBreak/>
              <w:t>Код компетенции</w:t>
            </w:r>
          </w:p>
        </w:tc>
        <w:tc>
          <w:tcPr>
            <w:tcW w:w="5386" w:type="dxa"/>
            <w:vAlign w:val="center"/>
          </w:tcPr>
          <w:p w:rsidR="007A463C" w:rsidRPr="004E5D41" w:rsidRDefault="007A463C" w:rsidP="00A346DF">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A346DF">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A346DF">
        <w:tc>
          <w:tcPr>
            <w:tcW w:w="1668" w:type="dxa"/>
            <w:vAlign w:val="center"/>
          </w:tcPr>
          <w:p w:rsidR="007A463C" w:rsidRPr="004E5D41" w:rsidRDefault="007A463C" w:rsidP="00A346DF">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 знаний в различных сферах жизнедеятельности</w:t>
            </w:r>
          </w:p>
          <w:p w:rsidR="007A463C" w:rsidRPr="004E5D41" w:rsidRDefault="007A463C" w:rsidP="00A346DF">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Кейс-задания</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F74E65"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224909" w:rsidRPr="00224909" w:rsidRDefault="00224909" w:rsidP="00224909">
      <w:pPr>
        <w:spacing w:after="0" w:line="240" w:lineRule="auto"/>
        <w:rPr>
          <w:rFonts w:ascii="Times New Roman" w:eastAsia="Times New Roman" w:hAnsi="Times New Roman" w:cs="Times New Roman"/>
          <w:b/>
          <w:color w:val="000000"/>
          <w:sz w:val="28"/>
          <w:szCs w:val="28"/>
          <w:lang w:eastAsia="ru-RU"/>
        </w:rPr>
      </w:pPr>
    </w:p>
    <w:tbl>
      <w:tblPr>
        <w:tblStyle w:val="24"/>
        <w:tblW w:w="9606" w:type="dxa"/>
        <w:tblLook w:val="04A0" w:firstRow="1" w:lastRow="0" w:firstColumn="1" w:lastColumn="0" w:noHBand="0" w:noVBand="1"/>
      </w:tblPr>
      <w:tblGrid>
        <w:gridCol w:w="2208"/>
        <w:gridCol w:w="3712"/>
        <w:gridCol w:w="998"/>
        <w:gridCol w:w="2688"/>
      </w:tblGrid>
      <w:tr w:rsidR="00224909" w:rsidRPr="00224909" w:rsidTr="00224909">
        <w:trPr>
          <w:tblHeader/>
        </w:trPr>
        <w:tc>
          <w:tcPr>
            <w:tcW w:w="2208" w:type="dxa"/>
            <w:vMerge w:val="restart"/>
            <w:vAlign w:val="center"/>
          </w:tcPr>
          <w:p w:rsidR="00224909" w:rsidRPr="00224909" w:rsidRDefault="00224909" w:rsidP="00224909">
            <w:pPr>
              <w:jc w:val="center"/>
              <w:rPr>
                <w:color w:val="000000" w:themeColor="text1"/>
                <w:sz w:val="24"/>
                <w:szCs w:val="24"/>
              </w:rPr>
            </w:pPr>
            <w:r w:rsidRPr="00224909">
              <w:rPr>
                <w:color w:val="000000" w:themeColor="text1"/>
                <w:sz w:val="24"/>
                <w:szCs w:val="24"/>
              </w:rPr>
              <w:t>Компетенция</w:t>
            </w:r>
          </w:p>
        </w:tc>
        <w:tc>
          <w:tcPr>
            <w:tcW w:w="7398" w:type="dxa"/>
            <w:gridSpan w:val="3"/>
            <w:vAlign w:val="center"/>
          </w:tcPr>
          <w:p w:rsidR="00224909" w:rsidRPr="00224909" w:rsidRDefault="00224909" w:rsidP="00224909">
            <w:pPr>
              <w:spacing w:before="40" w:after="40"/>
              <w:jc w:val="center"/>
              <w:rPr>
                <w:color w:val="000000" w:themeColor="text1"/>
                <w:sz w:val="24"/>
                <w:szCs w:val="24"/>
              </w:rPr>
            </w:pPr>
            <w:r w:rsidRPr="00224909">
              <w:rPr>
                <w:color w:val="000000" w:themeColor="text1"/>
                <w:sz w:val="24"/>
                <w:szCs w:val="24"/>
              </w:rPr>
              <w:t>Категории</w:t>
            </w:r>
          </w:p>
        </w:tc>
      </w:tr>
      <w:tr w:rsidR="00224909" w:rsidRPr="00224909" w:rsidTr="00224909">
        <w:trPr>
          <w:tblHeader/>
        </w:trPr>
        <w:tc>
          <w:tcPr>
            <w:tcW w:w="2208" w:type="dxa"/>
            <w:vMerge/>
            <w:tcBorders>
              <w:bottom w:val="single" w:sz="4" w:space="0" w:color="auto"/>
            </w:tcBorders>
          </w:tcPr>
          <w:p w:rsidR="00224909" w:rsidRPr="00224909" w:rsidRDefault="00224909" w:rsidP="00224909">
            <w:pPr>
              <w:jc w:val="center"/>
              <w:rPr>
                <w:b/>
                <w:color w:val="000000" w:themeColor="text1"/>
                <w:sz w:val="24"/>
                <w:szCs w:val="24"/>
              </w:rPr>
            </w:pPr>
          </w:p>
        </w:tc>
        <w:tc>
          <w:tcPr>
            <w:tcW w:w="3712" w:type="dxa"/>
            <w:tcBorders>
              <w:bottom w:val="single" w:sz="4" w:space="0" w:color="auto"/>
            </w:tcBorders>
            <w:vAlign w:val="center"/>
          </w:tcPr>
          <w:p w:rsidR="00224909" w:rsidRPr="00224909" w:rsidRDefault="00224909" w:rsidP="00224909">
            <w:pPr>
              <w:jc w:val="center"/>
              <w:rPr>
                <w:color w:val="000000" w:themeColor="text1"/>
                <w:sz w:val="24"/>
                <w:szCs w:val="24"/>
              </w:rPr>
            </w:pPr>
            <w:r w:rsidRPr="00224909">
              <w:rPr>
                <w:color w:val="000000" w:themeColor="text1"/>
                <w:sz w:val="24"/>
                <w:szCs w:val="24"/>
              </w:rPr>
              <w:t>знать</w:t>
            </w:r>
          </w:p>
        </w:tc>
        <w:tc>
          <w:tcPr>
            <w:tcW w:w="3686" w:type="dxa"/>
            <w:gridSpan w:val="2"/>
            <w:tcBorders>
              <w:bottom w:val="single" w:sz="4" w:space="0" w:color="auto"/>
            </w:tcBorders>
            <w:vAlign w:val="center"/>
          </w:tcPr>
          <w:p w:rsidR="00224909" w:rsidRPr="00224909" w:rsidRDefault="00224909" w:rsidP="00224909">
            <w:pPr>
              <w:jc w:val="center"/>
              <w:rPr>
                <w:color w:val="000000" w:themeColor="text1"/>
                <w:sz w:val="24"/>
                <w:szCs w:val="24"/>
              </w:rPr>
            </w:pPr>
            <w:r w:rsidRPr="00224909">
              <w:rPr>
                <w:color w:val="000000" w:themeColor="text1"/>
                <w:sz w:val="24"/>
                <w:szCs w:val="24"/>
              </w:rPr>
              <w:t>уметь</w:t>
            </w:r>
          </w:p>
        </w:tc>
      </w:tr>
      <w:tr w:rsidR="00224909" w:rsidRPr="00224909" w:rsidTr="00224909">
        <w:trPr>
          <w:tblHeader/>
        </w:trPr>
        <w:tc>
          <w:tcPr>
            <w:tcW w:w="2208" w:type="dxa"/>
            <w:tcBorders>
              <w:left w:val="nil"/>
              <w:right w:val="nil"/>
            </w:tcBorders>
          </w:tcPr>
          <w:p w:rsidR="00224909" w:rsidRPr="00224909" w:rsidRDefault="00224909" w:rsidP="00224909">
            <w:pPr>
              <w:jc w:val="center"/>
              <w:rPr>
                <w:b/>
                <w:color w:val="000000" w:themeColor="text1"/>
                <w:sz w:val="4"/>
                <w:szCs w:val="4"/>
              </w:rPr>
            </w:pPr>
          </w:p>
        </w:tc>
        <w:tc>
          <w:tcPr>
            <w:tcW w:w="3712" w:type="dxa"/>
            <w:tcBorders>
              <w:left w:val="nil"/>
              <w:right w:val="nil"/>
            </w:tcBorders>
          </w:tcPr>
          <w:p w:rsidR="00224909" w:rsidRPr="00224909" w:rsidRDefault="00224909" w:rsidP="00224909">
            <w:pPr>
              <w:jc w:val="center"/>
              <w:rPr>
                <w:b/>
                <w:color w:val="000000" w:themeColor="text1"/>
                <w:sz w:val="4"/>
                <w:szCs w:val="4"/>
              </w:rPr>
            </w:pPr>
          </w:p>
        </w:tc>
        <w:tc>
          <w:tcPr>
            <w:tcW w:w="998" w:type="dxa"/>
            <w:tcBorders>
              <w:left w:val="nil"/>
              <w:right w:val="nil"/>
            </w:tcBorders>
          </w:tcPr>
          <w:p w:rsidR="00224909" w:rsidRPr="00224909" w:rsidRDefault="00224909" w:rsidP="00224909">
            <w:pPr>
              <w:jc w:val="center"/>
              <w:rPr>
                <w:b/>
                <w:color w:val="000000" w:themeColor="text1"/>
                <w:sz w:val="4"/>
                <w:szCs w:val="4"/>
              </w:rPr>
            </w:pPr>
          </w:p>
        </w:tc>
        <w:tc>
          <w:tcPr>
            <w:tcW w:w="2688" w:type="dxa"/>
            <w:tcBorders>
              <w:left w:val="nil"/>
              <w:right w:val="nil"/>
            </w:tcBorders>
          </w:tcPr>
          <w:p w:rsidR="00224909" w:rsidRPr="00224909" w:rsidRDefault="00224909" w:rsidP="00224909">
            <w:pPr>
              <w:jc w:val="center"/>
              <w:rPr>
                <w:b/>
                <w:color w:val="000000" w:themeColor="text1"/>
                <w:sz w:val="4"/>
                <w:szCs w:val="4"/>
              </w:rPr>
            </w:pPr>
          </w:p>
        </w:tc>
      </w:tr>
      <w:tr w:rsidR="00224909" w:rsidRPr="00224909" w:rsidTr="00224909">
        <w:tc>
          <w:tcPr>
            <w:tcW w:w="2208" w:type="dxa"/>
          </w:tcPr>
          <w:p w:rsidR="00224909" w:rsidRPr="00224909" w:rsidRDefault="00224909" w:rsidP="00224909">
            <w:pPr>
              <w:rPr>
                <w:color w:val="000000" w:themeColor="text1"/>
                <w:sz w:val="24"/>
                <w:szCs w:val="24"/>
              </w:rPr>
            </w:pPr>
            <w:r w:rsidRPr="00224909">
              <w:rPr>
                <w:color w:val="000000" w:themeColor="text1"/>
                <w:sz w:val="24"/>
                <w:szCs w:val="24"/>
              </w:rPr>
              <w:t xml:space="preserve">ОК-3 </w:t>
            </w:r>
            <w:r w:rsidRPr="00224909">
              <w:rPr>
                <w:color w:val="000000" w:themeColor="text1"/>
                <w:sz w:val="24"/>
                <w:szCs w:val="24"/>
              </w:rPr>
              <w:sym w:font="Symbol" w:char="F0BE"/>
            </w:r>
            <w:r w:rsidRPr="00224909">
              <w:rPr>
                <w:color w:val="000000" w:themeColor="text1"/>
                <w:sz w:val="24"/>
                <w:szCs w:val="24"/>
              </w:rPr>
              <w:t xml:space="preserve"> способность использовать основы экономических знаний в различных сферах жизнедеятельности</w:t>
            </w:r>
          </w:p>
        </w:tc>
        <w:tc>
          <w:tcPr>
            <w:tcW w:w="3712" w:type="dxa"/>
          </w:tcPr>
          <w:p w:rsidR="00224909" w:rsidRPr="00224909" w:rsidRDefault="00224909" w:rsidP="00224909">
            <w:pPr>
              <w:rPr>
                <w:b/>
                <w:color w:val="000000" w:themeColor="text1"/>
                <w:sz w:val="24"/>
                <w:szCs w:val="24"/>
              </w:rPr>
            </w:pPr>
            <w:r w:rsidRPr="00224909">
              <w:rPr>
                <w:color w:val="000000" w:themeColor="text1"/>
                <w:sz w:val="24"/>
                <w:szCs w:val="24"/>
              </w:rPr>
              <w:t>- базовую экономическую терминологию; методы познания экономических процессов и явлений; возможности применения различных экономических знаний к профессиональной деятельности в области экологии и природопользования</w:t>
            </w:r>
          </w:p>
        </w:tc>
        <w:tc>
          <w:tcPr>
            <w:tcW w:w="3686" w:type="dxa"/>
            <w:gridSpan w:val="2"/>
          </w:tcPr>
          <w:p w:rsidR="00224909" w:rsidRPr="00224909" w:rsidRDefault="00224909" w:rsidP="00224909">
            <w:pPr>
              <w:widowControl w:val="0"/>
              <w:rPr>
                <w:b/>
                <w:color w:val="000000" w:themeColor="text1"/>
                <w:sz w:val="24"/>
                <w:szCs w:val="24"/>
              </w:rPr>
            </w:pPr>
            <w:r w:rsidRPr="00224909">
              <w:rPr>
                <w:sz w:val="24"/>
                <w:szCs w:val="24"/>
              </w:rPr>
              <w:t>- работать с экономической информацией и использовать экономические знания для анализа социально-экономических процессов и решения профессиональных задач в области экологии и природопользования</w:t>
            </w:r>
          </w:p>
        </w:tc>
      </w:tr>
    </w:tbl>
    <w:p w:rsidR="0019598F" w:rsidRPr="002B382F" w:rsidRDefault="0019598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EC5727" w:rsidRPr="003550FE" w:rsidRDefault="00EC5727" w:rsidP="00EC5727">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EC5727" w:rsidRPr="003550FE" w:rsidTr="00A346DF">
        <w:trPr>
          <w:tblHeader/>
        </w:trPr>
        <w:tc>
          <w:tcPr>
            <w:tcW w:w="852" w:type="pct"/>
            <w:tcBorders>
              <w:bottom w:val="single" w:sz="4" w:space="0" w:color="auto"/>
            </w:tcBorders>
            <w:vAlign w:val="center"/>
          </w:tcPr>
          <w:p w:rsidR="00EC5727" w:rsidRPr="003550FE" w:rsidRDefault="00EC5727" w:rsidP="00A346D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EC5727" w:rsidRPr="003550FE" w:rsidRDefault="00EC5727" w:rsidP="00A346D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EC5727" w:rsidRPr="003550FE" w:rsidRDefault="00EC5727" w:rsidP="00A346D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lastRenderedPageBreak/>
              <w:t>4</w:t>
            </w:r>
          </w:p>
        </w:tc>
        <w:tc>
          <w:tcPr>
            <w:tcW w:w="4148"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нкционирования</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EC5727" w:rsidRPr="003550FE" w:rsidRDefault="00EC5727" w:rsidP="00A346D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EC5727" w:rsidRPr="003550FE" w:rsidRDefault="00EC5727" w:rsidP="00A346DF">
            <w:pPr>
              <w:spacing w:after="0" w:line="240" w:lineRule="auto"/>
              <w:rPr>
                <w:rFonts w:ascii="Times New Roman" w:eastAsia="Calibri" w:hAnsi="Times New Roman" w:cs="Times New Roman"/>
                <w:bCs/>
                <w:sz w:val="24"/>
                <w:szCs w:val="24"/>
              </w:rPr>
            </w:pPr>
            <w:r w:rsidRPr="00947FBC">
              <w:rPr>
                <w:rFonts w:ascii="Times New Roman" w:eastAsia="Calibri" w:hAnsi="Times New Roman" w:cs="Times New Roman"/>
                <w:bCs/>
                <w:sz w:val="24"/>
                <w:szCs w:val="24"/>
              </w:rPr>
              <w:t>Воспр</w:t>
            </w:r>
            <w:r>
              <w:rPr>
                <w:rFonts w:ascii="Times New Roman" w:eastAsia="Calibri" w:hAnsi="Times New Roman" w:cs="Times New Roman"/>
                <w:bCs/>
                <w:sz w:val="24"/>
                <w:szCs w:val="24"/>
              </w:rPr>
              <w:t>оизводство и экономический рост</w:t>
            </w:r>
          </w:p>
        </w:tc>
      </w:tr>
      <w:tr w:rsidR="00EC5727" w:rsidRPr="003550FE" w:rsidTr="00A346DF">
        <w:tc>
          <w:tcPr>
            <w:tcW w:w="852"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EC5727" w:rsidRPr="003550FE" w:rsidRDefault="00EC5727" w:rsidP="00A346DF">
            <w:pPr>
              <w:spacing w:after="0" w:line="240" w:lineRule="auto"/>
              <w:rPr>
                <w:rFonts w:ascii="Times New Roman" w:eastAsia="Calibri" w:hAnsi="Times New Roman" w:cs="Times New Roman"/>
                <w:bCs/>
                <w:sz w:val="24"/>
                <w:szCs w:val="24"/>
              </w:rPr>
            </w:pPr>
            <w:r w:rsidRPr="0086453E">
              <w:rPr>
                <w:rFonts w:ascii="Times New Roman" w:eastAsia="Calibri" w:hAnsi="Times New Roman" w:cs="Times New Roman"/>
                <w:bCs/>
                <w:sz w:val="24"/>
                <w:szCs w:val="24"/>
              </w:rPr>
              <w:t>Государство и экономика</w:t>
            </w:r>
          </w:p>
        </w:tc>
      </w:tr>
    </w:tbl>
    <w:p w:rsidR="003550FE" w:rsidRPr="003550FE" w:rsidRDefault="00A155CD" w:rsidP="005D41CC">
      <w:pPr>
        <w:pStyle w:val="1"/>
        <w:spacing w:before="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Практические (семинарские) занятия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3550FE" w:rsidRPr="003550FE" w:rsidTr="00B35A79">
        <w:trPr>
          <w:tblHeader/>
        </w:trPr>
        <w:tc>
          <w:tcPr>
            <w:tcW w:w="852"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003550FE"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003550FE" w:rsidRPr="003550FE">
              <w:rPr>
                <w:rFonts w:ascii="Times New Roman" w:eastAsia="Times New Roman" w:hAnsi="Times New Roman" w:cs="Times New Roman"/>
                <w:sz w:val="24"/>
                <w:szCs w:val="24"/>
                <w:lang w:eastAsia="ru-RU"/>
              </w:rPr>
              <w:t>ского занятия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3550FE" w:rsidRPr="003550FE" w:rsidRDefault="001C0705"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3550FE" w:rsidRPr="003550FE" w:rsidRDefault="00862AAF"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3550FE" w:rsidRPr="003550FE" w:rsidRDefault="00142B46" w:rsidP="003550FE">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3550FE" w:rsidRPr="003550FE" w:rsidRDefault="00F27256"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w:t>
            </w:r>
            <w:r w:rsidR="00AC016B">
              <w:rPr>
                <w:rFonts w:ascii="Times New Roman" w:eastAsia="Calibri" w:hAnsi="Times New Roman" w:cs="Times New Roman"/>
                <w:sz w:val="24"/>
                <w:szCs w:val="24"/>
                <w:lang w:eastAsia="ru-RU"/>
              </w:rPr>
              <w:t>рования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3550FE" w:rsidRPr="003550FE" w:rsidRDefault="009552B7"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3550FE" w:rsidRPr="003550FE" w:rsidRDefault="003550FE" w:rsidP="003550F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3550FE" w:rsidRPr="003550FE" w:rsidRDefault="000141A9"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3550FE" w:rsidRPr="003550FE" w:rsidRDefault="00E33DCF"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3550FE" w:rsidRPr="003550FE" w:rsidRDefault="00CF72F0" w:rsidP="003550FE">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3550FE" w:rsidRPr="003550FE" w:rsidRDefault="00947FBC" w:rsidP="003550FE">
            <w:pPr>
              <w:spacing w:after="0" w:line="240" w:lineRule="auto"/>
              <w:rPr>
                <w:rFonts w:ascii="Times New Roman" w:eastAsia="Calibri" w:hAnsi="Times New Roman" w:cs="Times New Roman"/>
                <w:bCs/>
                <w:sz w:val="24"/>
                <w:szCs w:val="24"/>
              </w:rPr>
            </w:pPr>
            <w:r w:rsidRPr="00947FBC">
              <w:rPr>
                <w:rFonts w:ascii="Times New Roman" w:eastAsia="Calibri" w:hAnsi="Times New Roman" w:cs="Times New Roman"/>
                <w:bCs/>
                <w:sz w:val="24"/>
                <w:szCs w:val="24"/>
              </w:rPr>
              <w:t>Воспр</w:t>
            </w:r>
            <w:r>
              <w:rPr>
                <w:rFonts w:ascii="Times New Roman" w:eastAsia="Calibri" w:hAnsi="Times New Roman" w:cs="Times New Roman"/>
                <w:bCs/>
                <w:sz w:val="24"/>
                <w:szCs w:val="24"/>
              </w:rPr>
              <w:t>оизводство и экономический рост</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3550FE" w:rsidRPr="003550FE" w:rsidRDefault="0086453E" w:rsidP="003550FE">
            <w:pPr>
              <w:spacing w:after="0" w:line="240" w:lineRule="auto"/>
              <w:rPr>
                <w:rFonts w:ascii="Times New Roman" w:eastAsia="Calibri" w:hAnsi="Times New Roman" w:cs="Times New Roman"/>
                <w:bCs/>
                <w:sz w:val="24"/>
                <w:szCs w:val="24"/>
              </w:rPr>
            </w:pPr>
            <w:r w:rsidRPr="0086453E">
              <w:rPr>
                <w:rFonts w:ascii="Times New Roman" w:eastAsia="Calibri" w:hAnsi="Times New Roman" w:cs="Times New Roman"/>
                <w:bCs/>
                <w:sz w:val="24"/>
                <w:szCs w:val="24"/>
              </w:rPr>
              <w:t>Государство и экономика</w:t>
            </w:r>
          </w:p>
        </w:tc>
      </w:tr>
    </w:tbl>
    <w:p w:rsidR="00011013" w:rsidRPr="003550FE" w:rsidRDefault="00011013" w:rsidP="00011013">
      <w:pPr>
        <w:spacing w:after="0" w:line="240" w:lineRule="auto"/>
        <w:jc w:val="both"/>
        <w:rPr>
          <w:rFonts w:ascii="Times New Roman" w:eastAsia="Times New Roman" w:hAnsi="Times New Roman" w:cs="Times New Roman"/>
          <w:bCs/>
          <w:sz w:val="24"/>
          <w:szCs w:val="24"/>
          <w:lang w:eastAsia="ru-RU"/>
        </w:rPr>
      </w:pPr>
    </w:p>
    <w:p w:rsidR="00CF0255" w:rsidRPr="00C113A3" w:rsidRDefault="00CF0255" w:rsidP="005361EA">
      <w:pPr>
        <w:spacing w:after="0" w:line="360" w:lineRule="auto"/>
        <w:jc w:val="center"/>
        <w:rPr>
          <w:rFonts w:ascii="Times New Roman" w:hAnsi="Times New Roman" w:cs="Times New Roman"/>
          <w:b/>
          <w:sz w:val="28"/>
          <w:szCs w:val="28"/>
        </w:rPr>
      </w:pPr>
    </w:p>
    <w:p w:rsidR="00C113A3" w:rsidRPr="00C113A3" w:rsidRDefault="00EC3355" w:rsidP="009C2FE8">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Программа самостоятельной работы обучающихся</w:t>
      </w:r>
      <w:r w:rsidR="00C113A3" w:rsidRPr="00C113A3">
        <w:rPr>
          <w:rFonts w:ascii="Times New Roman" w:eastAsia="Times New Roman" w:hAnsi="Times New Roman" w:cs="Times New Roman"/>
          <w:b/>
          <w:bCs/>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C113A3" w:rsidRPr="00C113A3" w:rsidTr="00C113A3">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C113A3" w:rsidRPr="00C113A3" w:rsidRDefault="00C113A3" w:rsidP="00C113A3">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C66761"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Принципы экономической теории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6D5ED5" w:rsidRPr="006D5ED5" w:rsidRDefault="006D5ED5" w:rsidP="006D5ED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6D5ED5" w:rsidRPr="006D5ED5" w:rsidRDefault="006D5ED5" w:rsidP="006D5ED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6D5ED5" w:rsidRPr="006D5ED5" w:rsidRDefault="006D5ED5" w:rsidP="006D5ED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Неоклассики и кейнсианцы: общее и особенное в экономических школах</w:t>
            </w:r>
          </w:p>
          <w:p w:rsidR="00C113A3" w:rsidRPr="00C113A3" w:rsidRDefault="006D5ED5"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13A3" w:rsidRPr="00C113A3">
              <w:rPr>
                <w:rFonts w:ascii="Times New Roman" w:eastAsia="Times New Roman" w:hAnsi="Times New Roman" w:cs="Times New Roman"/>
                <w:color w:val="000000"/>
                <w:sz w:val="28"/>
                <w:szCs w:val="28"/>
                <w:lang w:eastAsia="ru-RU"/>
              </w:rPr>
              <w:t>Виды экономических экспериментов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AF5A3C">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C113A3" w:rsidRPr="00C113A3" w:rsidRDefault="00C113A3" w:rsidP="002D398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lastRenderedPageBreak/>
              <w:t>Сдача домашних заданий на проверку</w:t>
            </w:r>
          </w:p>
          <w:p w:rsidR="00C113A3" w:rsidRPr="00C113A3" w:rsidRDefault="00C113A3" w:rsidP="002D398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C113A3" w:rsidP="002D398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C113A3" w:rsidRPr="00C113A3" w:rsidRDefault="00C113A3" w:rsidP="002D398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C113A3" w:rsidP="002D398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sidR="00955AFF">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sidR="00650E8B">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sidR="00650E8B">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sidR="00955AFF">
              <w:rPr>
                <w:rFonts w:ascii="Times New Roman" w:eastAsia="Times New Roman" w:hAnsi="Times New Roman" w:cs="Times New Roman"/>
                <w:bCs/>
                <w:sz w:val="28"/>
                <w:szCs w:val="28"/>
                <w:lang w:eastAsia="ru-RU"/>
              </w:rPr>
              <w:t>)</w:t>
            </w: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sidR="00EE65B6">
              <w:rPr>
                <w:rFonts w:ascii="Times New Roman" w:eastAsia="Times New Roman" w:hAnsi="Times New Roman" w:cs="Times New Roman"/>
                <w:b/>
                <w:color w:val="000000"/>
                <w:sz w:val="28"/>
                <w:szCs w:val="28"/>
                <w:lang w:eastAsia="ru-RU"/>
              </w:rPr>
              <w:t xml:space="preserve"> и собственность</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172AEC" w:rsidRPr="00172AEC" w:rsidRDefault="00057A2E"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2AEC" w:rsidRPr="00172AEC">
              <w:rPr>
                <w:rFonts w:ascii="Times New Roman" w:eastAsia="Times New Roman" w:hAnsi="Times New Roman" w:cs="Times New Roman"/>
                <w:color w:val="000000"/>
                <w:sz w:val="28"/>
                <w:szCs w:val="28"/>
                <w:lang w:eastAsia="ru-RU"/>
              </w:rPr>
              <w:t>Как взаимодействуют за</w:t>
            </w:r>
            <w:r w:rsidR="00172AEC">
              <w:rPr>
                <w:rFonts w:ascii="Times New Roman" w:eastAsia="Times New Roman" w:hAnsi="Times New Roman" w:cs="Times New Roman"/>
                <w:color w:val="000000"/>
                <w:sz w:val="28"/>
                <w:szCs w:val="28"/>
                <w:lang w:eastAsia="ru-RU"/>
              </w:rPr>
              <w:t xml:space="preserve">коны «Возвышения потребностей», </w:t>
            </w:r>
            <w:r w:rsidR="00172AEC"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172AEC" w:rsidRPr="00172AEC" w:rsidRDefault="00172AEC"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172AEC" w:rsidRPr="00172AEC" w:rsidRDefault="00172AEC"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C6392E" w:rsidRDefault="00C6392E" w:rsidP="00C6392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Экономические формы реализации отно</w:t>
            </w:r>
            <w:r>
              <w:rPr>
                <w:rFonts w:ascii="Times New Roman" w:eastAsia="Times New Roman" w:hAnsi="Times New Roman" w:cs="Times New Roman"/>
                <w:color w:val="000000"/>
                <w:sz w:val="28"/>
                <w:szCs w:val="28"/>
                <w:lang w:eastAsia="ru-RU"/>
              </w:rPr>
              <w:t>шений собственности</w:t>
            </w:r>
          </w:p>
          <w:p w:rsidR="00C6392E" w:rsidRDefault="00C6392E" w:rsidP="00C6392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xml:space="preserve"> - Многообразие форм присвоения</w:t>
            </w:r>
          </w:p>
          <w:p w:rsidR="00172AEC" w:rsidRPr="00172AEC" w:rsidRDefault="001210E7"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Личная собственность</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2AEC" w:rsidRPr="00172AEC">
              <w:rPr>
                <w:rFonts w:ascii="Times New Roman" w:eastAsia="Times New Roman" w:hAnsi="Times New Roman" w:cs="Times New Roman"/>
                <w:color w:val="000000"/>
                <w:sz w:val="28"/>
                <w:szCs w:val="28"/>
                <w:lang w:eastAsia="ru-RU"/>
              </w:rPr>
              <w:t xml:space="preserve">Исторические формы </w:t>
            </w:r>
            <w:r>
              <w:rPr>
                <w:rFonts w:ascii="Times New Roman" w:eastAsia="Times New Roman" w:hAnsi="Times New Roman" w:cs="Times New Roman"/>
                <w:color w:val="000000"/>
                <w:sz w:val="28"/>
                <w:szCs w:val="28"/>
                <w:lang w:eastAsia="ru-RU"/>
              </w:rPr>
              <w:t>присвоения и типы собственности</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Демократизация собственности</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«Пучок прав» собственности</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2AEC" w:rsidRPr="00172AEC">
              <w:rPr>
                <w:rFonts w:ascii="Times New Roman" w:eastAsia="Times New Roman" w:hAnsi="Times New Roman" w:cs="Times New Roman"/>
                <w:color w:val="000000"/>
                <w:sz w:val="28"/>
                <w:szCs w:val="28"/>
                <w:lang w:eastAsia="ru-RU"/>
              </w:rPr>
              <w:t>Разгосударствлен</w:t>
            </w:r>
            <w:r>
              <w:rPr>
                <w:rFonts w:ascii="Times New Roman" w:eastAsia="Times New Roman" w:hAnsi="Times New Roman" w:cs="Times New Roman"/>
                <w:color w:val="000000"/>
                <w:sz w:val="28"/>
                <w:szCs w:val="28"/>
                <w:lang w:eastAsia="ru-RU"/>
              </w:rPr>
              <w:t>ие и приватизация собственности</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2AEC" w:rsidRPr="00172AEC">
              <w:rPr>
                <w:rFonts w:ascii="Times New Roman" w:eastAsia="Times New Roman" w:hAnsi="Times New Roman" w:cs="Times New Roman"/>
                <w:color w:val="000000"/>
                <w:sz w:val="28"/>
                <w:szCs w:val="28"/>
                <w:lang w:eastAsia="ru-RU"/>
              </w:rPr>
              <w:t>Понятие и содержание</w:t>
            </w:r>
            <w:r>
              <w:rPr>
                <w:rFonts w:ascii="Times New Roman" w:eastAsia="Times New Roman" w:hAnsi="Times New Roman" w:cs="Times New Roman"/>
                <w:color w:val="000000"/>
                <w:sz w:val="28"/>
                <w:szCs w:val="28"/>
                <w:lang w:eastAsia="ru-RU"/>
              </w:rPr>
              <w:t xml:space="preserve"> интеллектуальной собственности</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172AEC" w:rsidRPr="00172AEC">
              <w:rPr>
                <w:rFonts w:ascii="Times New Roman" w:eastAsia="Times New Roman" w:hAnsi="Times New Roman" w:cs="Times New Roman"/>
                <w:color w:val="000000"/>
                <w:sz w:val="28"/>
                <w:szCs w:val="28"/>
                <w:lang w:eastAsia="ru-RU"/>
              </w:rPr>
              <w:t>есто и роль интеллектуальной со</w:t>
            </w:r>
            <w:r>
              <w:rPr>
                <w:rFonts w:ascii="Times New Roman" w:eastAsia="Times New Roman" w:hAnsi="Times New Roman" w:cs="Times New Roman"/>
                <w:color w:val="000000"/>
                <w:sz w:val="28"/>
                <w:szCs w:val="28"/>
                <w:lang w:eastAsia="ru-RU"/>
              </w:rPr>
              <w:t>бственности в развитии общества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2. Проработка конспекта лекции, изучение основной, дополнительной и справочной </w:t>
            </w:r>
            <w:r w:rsidRPr="00C113A3">
              <w:rPr>
                <w:rFonts w:ascii="Times New Roman" w:eastAsia="Times New Roman" w:hAnsi="Times New Roman" w:cs="Times New Roman"/>
                <w:color w:val="000000"/>
                <w:sz w:val="28"/>
                <w:szCs w:val="28"/>
                <w:lang w:eastAsia="ru-RU"/>
              </w:rPr>
              <w:lastRenderedPageBreak/>
              <w:t>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B203B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sidR="00B203B0">
              <w:rPr>
                <w:rFonts w:ascii="Times New Roman" w:eastAsia="Times New Roman" w:hAnsi="Times New Roman" w:cs="Times New Roman"/>
                <w:color w:val="000000"/>
                <w:sz w:val="28"/>
                <w:szCs w:val="28"/>
                <w:lang w:eastAsia="ru-RU"/>
              </w:rPr>
              <w:t xml:space="preserve">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2E6933" w:rsidRPr="002E6933" w:rsidRDefault="002E693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Сдача домашних заданий на проверку</w:t>
            </w:r>
          </w:p>
          <w:p w:rsidR="002E6933" w:rsidRPr="002E6933" w:rsidRDefault="002E693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E6933" w:rsidRPr="002E6933" w:rsidRDefault="002E693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2E6933" w:rsidRPr="002E6933" w:rsidRDefault="002E693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2E693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C113A3" w:rsidRPr="00C113A3" w:rsidRDefault="00C113A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145A20"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45A20">
              <w:rPr>
                <w:rFonts w:ascii="Times New Roman" w:eastAsia="Times New Roman" w:hAnsi="Times New Roman" w:cs="Times New Roman"/>
                <w:b/>
                <w:bCs/>
                <w:color w:val="000000"/>
                <w:sz w:val="28"/>
                <w:szCs w:val="28"/>
                <w:lang w:eastAsia="ru-RU"/>
              </w:rPr>
              <w:t>Основы рыночного хозяйства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20A58" w:rsidRDefault="00C113A3"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00F20A58">
              <w:rPr>
                <w:rFonts w:ascii="Times New Roman" w:eastAsia="Times New Roman" w:hAnsi="Times New Roman" w:cs="Times New Roman"/>
                <w:color w:val="000000"/>
                <w:sz w:val="28"/>
                <w:szCs w:val="28"/>
                <w:lang w:eastAsia="ru-RU"/>
              </w:rPr>
              <w:t>Формы общественного хозяйства</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Возникновение и эволюция</w:t>
            </w:r>
            <w:r>
              <w:rPr>
                <w:rFonts w:ascii="Times New Roman" w:eastAsia="Times New Roman" w:hAnsi="Times New Roman" w:cs="Times New Roman"/>
                <w:color w:val="000000"/>
                <w:sz w:val="28"/>
                <w:szCs w:val="28"/>
                <w:lang w:eastAsia="ru-RU"/>
              </w:rPr>
              <w:t xml:space="preserve"> денег</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w:t>
            </w:r>
            <w:r w:rsidRPr="00F20A58">
              <w:rPr>
                <w:rFonts w:ascii="Times New Roman" w:eastAsia="Times New Roman" w:hAnsi="Times New Roman" w:cs="Times New Roman"/>
                <w:color w:val="000000"/>
                <w:sz w:val="28"/>
                <w:szCs w:val="28"/>
                <w:lang w:eastAsia="ru-RU"/>
              </w:rPr>
              <w:t>ак определяется курс валюты?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145A20">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Default="00936837"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36837">
              <w:rPr>
                <w:rFonts w:ascii="Times New Roman" w:eastAsia="Times New Roman" w:hAnsi="Times New Roman" w:cs="Times New Roman"/>
                <w:b/>
                <w:color w:val="000000"/>
                <w:sz w:val="28"/>
                <w:szCs w:val="28"/>
                <w:lang w:eastAsia="ru-RU"/>
              </w:rPr>
              <w:t>Рынок, его структура и механизм функционирования</w:t>
            </w:r>
          </w:p>
          <w:p w:rsidR="00936837" w:rsidRPr="00C113A3" w:rsidRDefault="00936837"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74202"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CF7B48" w:rsidRPr="00CF7B48" w:rsidRDefault="00627680" w:rsidP="00CF7B48">
            <w:pPr>
              <w:pStyle w:val="ad"/>
              <w:rPr>
                <w:rFonts w:ascii="Times New Roman" w:hAnsi="Times New Roman" w:cs="Times New Roman"/>
                <w:sz w:val="28"/>
                <w:szCs w:val="28"/>
              </w:rPr>
            </w:pPr>
            <w:r w:rsidRPr="00CF7B48">
              <w:rPr>
                <w:rFonts w:ascii="Times New Roman" w:hAnsi="Times New Roman" w:cs="Times New Roman"/>
                <w:sz w:val="28"/>
                <w:szCs w:val="28"/>
              </w:rPr>
              <w:t xml:space="preserve">- </w:t>
            </w:r>
            <w:r w:rsidR="00CF7B48" w:rsidRPr="00CF7B48">
              <w:rPr>
                <w:rFonts w:ascii="Times New Roman" w:hAnsi="Times New Roman" w:cs="Times New Roman"/>
                <w:sz w:val="28"/>
                <w:szCs w:val="28"/>
              </w:rPr>
              <w:t>Ры</w:t>
            </w:r>
            <w:r w:rsidR="00CF7B48">
              <w:rPr>
                <w:rFonts w:ascii="Times New Roman" w:hAnsi="Times New Roman" w:cs="Times New Roman"/>
                <w:sz w:val="28"/>
                <w:szCs w:val="28"/>
              </w:rPr>
              <w:t>нок и условия его возникновения</w:t>
            </w:r>
          </w:p>
          <w:p w:rsidR="00CF7B48" w:rsidRPr="00CF7B48" w:rsidRDefault="00CF7B48" w:rsidP="00CF7B48">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r>
              <w:rPr>
                <w:rFonts w:ascii="Times New Roman" w:hAnsi="Times New Roman" w:cs="Times New Roman"/>
                <w:sz w:val="28"/>
                <w:szCs w:val="28"/>
              </w:rPr>
              <w:t>саморегуляции</w:t>
            </w:r>
          </w:p>
          <w:p w:rsidR="00CF7B48" w:rsidRPr="00CF7B48" w:rsidRDefault="00CF7B48" w:rsidP="00CF7B48">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C43914">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A107FA"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A107FA">
              <w:rPr>
                <w:rFonts w:ascii="Times New Roman" w:eastAsia="Times New Roman" w:hAnsi="Times New Roman" w:cs="Times New Roman"/>
                <w:b/>
                <w:color w:val="000000"/>
                <w:sz w:val="28"/>
                <w:szCs w:val="28"/>
                <w:lang w:eastAsia="ru-RU"/>
              </w:rPr>
              <w:t>Теория спроса и предложения</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65790F" w:rsidRPr="0065790F" w:rsidRDefault="001D3923" w:rsidP="0065790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65790F" w:rsidRPr="0065790F" w:rsidRDefault="001D3923" w:rsidP="0065790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Эффект Веблена</w:t>
            </w:r>
          </w:p>
          <w:p w:rsidR="0065790F" w:rsidRPr="00C113A3" w:rsidRDefault="0065790F"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Эффект Гиффена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sidR="001D3923">
              <w:rPr>
                <w:rFonts w:ascii="Times New Roman" w:eastAsia="Times New Roman" w:hAnsi="Times New Roman" w:cs="Times New Roman"/>
                <w:color w:val="000000"/>
                <w:sz w:val="28"/>
                <w:szCs w:val="28"/>
                <w:lang w:eastAsia="ru-RU"/>
              </w:rPr>
              <w:t>ые правила эластичности спроса</w:t>
            </w:r>
          </w:p>
          <w:p w:rsidR="00C113A3" w:rsidRDefault="001D392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403008" w:rsidRPr="00403008" w:rsidRDefault="00403008" w:rsidP="00403008">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sidR="005D214D">
              <w:rPr>
                <w:rFonts w:ascii="Times New Roman" w:eastAsia="Times New Roman" w:hAnsi="Times New Roman" w:cs="Times New Roman"/>
                <w:color w:val="000000"/>
                <w:sz w:val="28"/>
                <w:szCs w:val="28"/>
                <w:lang w:eastAsia="ru-RU"/>
              </w:rPr>
              <w:t>равновесие и государство</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3. Подготовка рефера</w:t>
            </w:r>
            <w:r w:rsidR="00F06D91">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1C2825" w:rsidRPr="001C2825" w:rsidRDefault="001C2825" w:rsidP="002F01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1C2825" w:rsidRPr="001C2825" w:rsidRDefault="001C2825" w:rsidP="002F01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C2825" w:rsidRPr="001C2825" w:rsidRDefault="001C2825" w:rsidP="002F01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1C2825" w:rsidRPr="001C2825" w:rsidRDefault="001C2825" w:rsidP="002F01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C2825" w:rsidRPr="001C2825" w:rsidRDefault="001C2825" w:rsidP="002F01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1C2825" w:rsidRPr="001C2825" w:rsidRDefault="001C2825" w:rsidP="001C282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113A3" w:rsidRPr="00C113A3" w:rsidRDefault="00C113A3" w:rsidP="001C282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31473E"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74202" w:rsidRPr="00674202" w:rsidRDefault="003F3C84" w:rsidP="006742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xml:space="preserve">1. </w:t>
            </w:r>
            <w:r w:rsidR="00C113A3" w:rsidRPr="003F3C84">
              <w:rPr>
                <w:rFonts w:ascii="Times New Roman" w:eastAsia="Times New Roman" w:hAnsi="Times New Roman" w:cs="Times New Roman"/>
                <w:color w:val="000000"/>
                <w:sz w:val="28"/>
                <w:szCs w:val="28"/>
                <w:lang w:eastAsia="ru-RU"/>
              </w:rPr>
              <w:t>Вопросы, вынесенные на самостоятельное изучение:</w:t>
            </w:r>
          </w:p>
          <w:p w:rsidR="003F3C84" w:rsidRDefault="00C113A3" w:rsidP="003F3C8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003F3C84" w:rsidRPr="003F3C84">
              <w:rPr>
                <w:rFonts w:ascii="Times New Roman" w:eastAsia="Times New Roman" w:hAnsi="Times New Roman" w:cs="Times New Roman"/>
                <w:color w:val="000000"/>
                <w:sz w:val="28"/>
                <w:szCs w:val="28"/>
                <w:lang w:eastAsia="ru-RU"/>
              </w:rPr>
              <w:t>Основные признаки рыночных структур</w:t>
            </w:r>
          </w:p>
          <w:p w:rsidR="0088724D" w:rsidRPr="0088724D" w:rsidRDefault="0088724D" w:rsidP="0088724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88724D" w:rsidRPr="0088724D" w:rsidRDefault="0088724D" w:rsidP="0088724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88724D" w:rsidRPr="0088724D" w:rsidRDefault="0088724D" w:rsidP="0088724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88724D" w:rsidRPr="0088724D" w:rsidRDefault="0088724D" w:rsidP="0088724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88724D" w:rsidRPr="0088724D" w:rsidRDefault="0088724D" w:rsidP="0088724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88724D" w:rsidRPr="003F3C84" w:rsidRDefault="0088724D" w:rsidP="003F3C8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3F3C84" w:rsidRPr="003F3C84" w:rsidRDefault="003F3C84" w:rsidP="003F3C8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3F3C8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3F3C84">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6A5A78" w:rsidRPr="001C2825" w:rsidRDefault="006A5A78" w:rsidP="006A5A7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6A5A78" w:rsidRPr="001C2825" w:rsidRDefault="006A5A78" w:rsidP="006A5A7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A5A78" w:rsidRPr="001C2825" w:rsidRDefault="006A5A78" w:rsidP="006A5A7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6A5A78" w:rsidRPr="001C2825" w:rsidRDefault="006A5A78" w:rsidP="006A5A7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A5A78" w:rsidRPr="001C2825" w:rsidRDefault="006A5A78" w:rsidP="006A5A7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357013"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7013">
              <w:rPr>
                <w:rFonts w:ascii="Times New Roman" w:eastAsia="Times New Roman" w:hAnsi="Times New Roman" w:cs="Times New Roman"/>
                <w:b/>
                <w:color w:val="000000"/>
                <w:sz w:val="28"/>
                <w:szCs w:val="28"/>
                <w:lang w:eastAsia="ru-RU"/>
              </w:rPr>
              <w:t>Издержки производства и прибыль</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31640"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4A2A6B" w:rsidRP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Теория производства</w:t>
            </w:r>
          </w:p>
          <w:p w:rsid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Экономика товаропроизводителя</w:t>
            </w:r>
          </w:p>
          <w:p w:rsidR="004A2A6B" w:rsidRP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Альтернативные издержки</w:t>
            </w:r>
          </w:p>
          <w:p w:rsidR="004A2A6B" w:rsidRP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Экономическая и бухгалтерская концепция издержек</w:t>
            </w:r>
          </w:p>
          <w:p w:rsid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2A6B">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нимизация издержек производства</w:t>
            </w:r>
          </w:p>
          <w:p w:rsidR="004A2A6B" w:rsidRP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Источники формирования прибыли</w:t>
            </w:r>
          </w:p>
          <w:p w:rsidR="004A2A6B" w:rsidRP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A2A6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Максимизация прибыли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A83429">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1B1D98" w:rsidRPr="001C2825" w:rsidRDefault="001B1D98" w:rsidP="001B1D9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1B1D98" w:rsidRPr="001C2825" w:rsidRDefault="001B1D98" w:rsidP="001B1D9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B1D98" w:rsidRPr="001C2825" w:rsidRDefault="001B1D98" w:rsidP="001B1D9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1B1D98" w:rsidRPr="001C2825" w:rsidRDefault="001B1D98" w:rsidP="001B1D9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B1D98" w:rsidRPr="001C2825" w:rsidRDefault="001B1D98" w:rsidP="001B1D9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Default="00B0611B"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Цена и ценообразование</w:t>
            </w:r>
          </w:p>
          <w:p w:rsidR="00B0611B" w:rsidRPr="00C113A3" w:rsidRDefault="00B0611B"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7309BD" w:rsidRDefault="007309BD"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705785" w:rsidRPr="00705785" w:rsidRDefault="00705785" w:rsidP="0070578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sidR="00E30CFA">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705785" w:rsidRPr="00705785" w:rsidRDefault="00E30CFA" w:rsidP="0070578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705785" w:rsidRDefault="00705785" w:rsidP="0070578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7309BD" w:rsidRPr="007309BD" w:rsidRDefault="007309BD" w:rsidP="007309B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7309BD" w:rsidRPr="007309BD" w:rsidRDefault="007309BD" w:rsidP="007309B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705785" w:rsidRPr="00C113A3" w:rsidRDefault="00705785"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4017E6">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4017E6" w:rsidRPr="001C2825" w:rsidRDefault="004017E6" w:rsidP="004017E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4017E6" w:rsidRPr="001C2825" w:rsidRDefault="004017E6" w:rsidP="004017E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017E6" w:rsidRPr="001C2825" w:rsidRDefault="004017E6" w:rsidP="004017E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4017E6" w:rsidRPr="001C2825" w:rsidRDefault="004017E6" w:rsidP="004017E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017E6" w:rsidRPr="001C2825" w:rsidRDefault="004017E6" w:rsidP="004017E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Default="00026233" w:rsidP="00C113A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026233">
              <w:rPr>
                <w:rFonts w:ascii="Times New Roman" w:eastAsia="Times New Roman" w:hAnsi="Times New Roman" w:cs="Times New Roman"/>
                <w:b/>
                <w:bCs/>
                <w:color w:val="000000"/>
                <w:sz w:val="28"/>
                <w:szCs w:val="28"/>
                <w:lang w:eastAsia="ru-RU"/>
              </w:rPr>
              <w:t>Рынки факторов производства</w:t>
            </w:r>
          </w:p>
          <w:p w:rsidR="00026233" w:rsidRPr="00C113A3" w:rsidRDefault="0002623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7A24E8" w:rsidRDefault="00C113A3" w:rsidP="007A24E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007A24E8" w:rsidRPr="007A24E8">
              <w:rPr>
                <w:rFonts w:ascii="Times New Roman" w:eastAsia="Times New Roman" w:hAnsi="Times New Roman" w:cs="Times New Roman"/>
                <w:color w:val="000000"/>
                <w:sz w:val="28"/>
                <w:szCs w:val="28"/>
                <w:lang w:eastAsia="ru-RU"/>
              </w:rPr>
              <w:t>Заработн</w:t>
            </w:r>
            <w:r w:rsidR="007A24E8">
              <w:rPr>
                <w:rFonts w:ascii="Times New Roman" w:eastAsia="Times New Roman" w:hAnsi="Times New Roman" w:cs="Times New Roman"/>
                <w:color w:val="000000"/>
                <w:sz w:val="28"/>
                <w:szCs w:val="28"/>
                <w:lang w:eastAsia="ru-RU"/>
              </w:rPr>
              <w:t>ая плата как цена рабочей силы</w:t>
            </w:r>
          </w:p>
          <w:p w:rsidR="00E14C96" w:rsidRPr="00E14C96" w:rsidRDefault="00E14C96" w:rsidP="00E14C9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E14C96" w:rsidRPr="00E14C96" w:rsidRDefault="00E14C96" w:rsidP="00E14C9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E14C96" w:rsidRDefault="00E14C96" w:rsidP="00E14C9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Капитал и процент</w:t>
            </w:r>
          </w:p>
          <w:p w:rsidR="00E14C96" w:rsidRPr="00E14C96" w:rsidRDefault="00E14C96" w:rsidP="00E14C9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Марксистское понимание капитала</w:t>
            </w:r>
          </w:p>
          <w:p w:rsidR="00E14C96" w:rsidRPr="00E14C96" w:rsidRDefault="00E14C96" w:rsidP="00E14C9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Воспроизводство индивидуа</w:t>
            </w:r>
            <w:r>
              <w:rPr>
                <w:rFonts w:ascii="Times New Roman" w:eastAsia="Times New Roman" w:hAnsi="Times New Roman" w:cs="Times New Roman"/>
                <w:color w:val="000000"/>
                <w:sz w:val="28"/>
                <w:szCs w:val="28"/>
                <w:lang w:eastAsia="ru-RU"/>
              </w:rPr>
              <w:t>льного и общественного капитала</w:t>
            </w:r>
          </w:p>
          <w:p w:rsidR="004F3B14" w:rsidRPr="004F3B14" w:rsidRDefault="004F3B14" w:rsidP="004F3B1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Определение ср</w:t>
            </w:r>
            <w:r>
              <w:rPr>
                <w:rFonts w:ascii="Times New Roman" w:eastAsia="Times New Roman" w:hAnsi="Times New Roman" w:cs="Times New Roman"/>
                <w:color w:val="000000"/>
                <w:sz w:val="28"/>
                <w:szCs w:val="28"/>
                <w:lang w:eastAsia="ru-RU"/>
              </w:rPr>
              <w:t>еднего уровня заработной платы</w:t>
            </w:r>
          </w:p>
          <w:p w:rsidR="004F3B14" w:rsidRPr="004F3B14" w:rsidRDefault="004F3B14" w:rsidP="004F3B1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Роль профсоюзов на рынке труда</w:t>
            </w:r>
          </w:p>
          <w:p w:rsidR="004F3B14" w:rsidRPr="007A24E8" w:rsidRDefault="004F3B14" w:rsidP="007A24E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Дифференциация ставок заработной платы</w:t>
            </w:r>
          </w:p>
          <w:p w:rsidR="007A24E8" w:rsidRPr="007A24E8" w:rsidRDefault="007A24E8" w:rsidP="007A24E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Ресурсное решение фирм</w:t>
            </w:r>
          </w:p>
          <w:p w:rsidR="00C113A3" w:rsidRPr="00C113A3" w:rsidRDefault="007A24E8" w:rsidP="00F0524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Спрос на производственные ресурсы</w:t>
            </w:r>
          </w:p>
          <w:p w:rsidR="00F93D59" w:rsidRPr="00F93D59" w:rsidRDefault="00F93D59" w:rsidP="00F93D5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Рента в промышленности</w:t>
            </w:r>
          </w:p>
          <w:p w:rsidR="00F93D59" w:rsidRPr="00F93D59" w:rsidRDefault="00F93D59" w:rsidP="00F93D5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lastRenderedPageBreak/>
              <w:t>- Ресурсная рента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ED7C81">
              <w:rPr>
                <w:rFonts w:ascii="Times New Roman" w:eastAsia="Times New Roman" w:hAnsi="Times New Roman" w:cs="Times New Roman"/>
                <w:color w:val="000000"/>
                <w:sz w:val="28"/>
                <w:szCs w:val="28"/>
                <w:lang w:eastAsia="ru-RU"/>
              </w:rPr>
              <w:t>тов (докладов)</w:t>
            </w:r>
          </w:p>
          <w:p w:rsidR="00ED7C81" w:rsidRPr="00C113A3" w:rsidRDefault="00ED7C81"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E239A" w:rsidRPr="001C2825" w:rsidRDefault="00DE239A" w:rsidP="00DE23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DE239A" w:rsidRPr="001C2825" w:rsidRDefault="00DE239A" w:rsidP="00DE23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E239A" w:rsidRPr="001C2825" w:rsidRDefault="00DE239A" w:rsidP="00DE23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E239A" w:rsidRPr="001C2825" w:rsidRDefault="00DE239A" w:rsidP="00DE23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E239A" w:rsidRPr="001C2825" w:rsidRDefault="00DE239A" w:rsidP="00DE23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282F64"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282F64">
              <w:rPr>
                <w:rFonts w:ascii="Times New Roman" w:eastAsia="Times New Roman" w:hAnsi="Times New Roman" w:cs="Times New Roman"/>
                <w:b/>
                <w:bCs/>
                <w:color w:val="000000"/>
                <w:sz w:val="28"/>
                <w:szCs w:val="28"/>
                <w:lang w:eastAsia="ru-RU"/>
              </w:rPr>
              <w:t>Воспроизводство и экономический рост</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является материальной основой возобновления и развития производства?</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Каковы стадии процесса воспроизводства?</w:t>
            </w:r>
          </w:p>
          <w:p w:rsidR="00F85D50" w:rsidRPr="00F85D50" w:rsidRDefault="00F7416F"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5D50" w:rsidRPr="00F85D50">
              <w:rPr>
                <w:rFonts w:ascii="Times New Roman" w:eastAsia="Times New Roman" w:hAnsi="Times New Roman" w:cs="Times New Roman"/>
                <w:color w:val="000000"/>
                <w:sz w:val="28"/>
                <w:szCs w:val="28"/>
                <w:lang w:eastAsia="ru-RU"/>
              </w:rPr>
              <w:t>Какое основное противоречие разрешает экономический рост?</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85D50">
              <w:rPr>
                <w:rFonts w:ascii="Times New Roman" w:eastAsia="Times New Roman" w:hAnsi="Times New Roman" w:cs="Times New Roman"/>
                <w:color w:val="000000"/>
                <w:sz w:val="28"/>
                <w:szCs w:val="28"/>
                <w:lang w:eastAsia="ru-RU"/>
              </w:rPr>
              <w:t xml:space="preserve"> Какой показатель лучше других позволяет сравнивать экономический рост в разных странах?</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Какие типы НТП выделяются по характеру воздействия на изменение макроэкономических показателей?</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w:t>
            </w:r>
            <w:r w:rsidRPr="00F85D50">
              <w:rPr>
                <w:rFonts w:ascii="Times New Roman" w:eastAsia="Times New Roman" w:hAnsi="Times New Roman" w:cs="Times New Roman"/>
                <w:color w:val="000000"/>
                <w:sz w:val="28"/>
                <w:szCs w:val="28"/>
                <w:lang w:eastAsia="ru-RU"/>
              </w:rPr>
              <w:t>то характеризует интенсивный тип экономического роста?</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Какие модели экономического роста характеризуют распределение национального дохода между «настоящим и будущим»?</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является главным фактором экономического роста в развитых странах?</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понимается под эффективностью экономического роста?</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Каковы основные составляющие качества экономического роста?</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Какие факторы экономического роста относятся к прямым и косвенным?</w:t>
            </w:r>
          </w:p>
          <w:p w:rsidR="00F85D50" w:rsidRPr="00F85D50" w:rsidRDefault="00F85D50" w:rsidP="00F85D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Какую роль играют инвестиции в развитии экономики?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0D5FC3">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0D5FC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093A8E" w:rsidRPr="001C2825" w:rsidRDefault="00093A8E" w:rsidP="00093A8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093A8E" w:rsidRPr="001C2825" w:rsidRDefault="00093A8E" w:rsidP="00093A8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93A8E" w:rsidRPr="001C2825" w:rsidRDefault="00093A8E" w:rsidP="00093A8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93A8E" w:rsidRPr="001C2825" w:rsidRDefault="00093A8E" w:rsidP="00093A8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93A8E" w:rsidRPr="001C2825" w:rsidRDefault="00093A8E" w:rsidP="00093A8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C961A5"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961A5">
              <w:rPr>
                <w:rFonts w:ascii="Times New Roman" w:eastAsia="Times New Roman" w:hAnsi="Times New Roman" w:cs="Times New Roman"/>
                <w:b/>
                <w:bCs/>
                <w:color w:val="000000"/>
                <w:sz w:val="28"/>
                <w:szCs w:val="28"/>
                <w:lang w:eastAsia="ru-RU"/>
              </w:rPr>
              <w:t>Государство и экономика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E52B8E" w:rsidRPr="00E52B8E" w:rsidRDefault="00E52B8E" w:rsidP="00E52B8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Возникновение и развитие государственной </w:t>
            </w:r>
            <w:r>
              <w:rPr>
                <w:rFonts w:ascii="Times New Roman" w:eastAsia="Times New Roman" w:hAnsi="Times New Roman" w:cs="Times New Roman"/>
                <w:color w:val="000000"/>
                <w:sz w:val="28"/>
                <w:szCs w:val="28"/>
                <w:lang w:eastAsia="ru-RU"/>
              </w:rPr>
              <w:t>собственности</w:t>
            </w:r>
          </w:p>
          <w:p w:rsidR="00E52B8E" w:rsidRPr="00E52B8E" w:rsidRDefault="00E52B8E" w:rsidP="00E52B8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Госуда</w:t>
            </w:r>
            <w:r>
              <w:rPr>
                <w:rFonts w:ascii="Times New Roman" w:eastAsia="Times New Roman" w:hAnsi="Times New Roman" w:cs="Times New Roman"/>
                <w:color w:val="000000"/>
                <w:sz w:val="28"/>
                <w:szCs w:val="28"/>
                <w:lang w:eastAsia="ru-RU"/>
              </w:rPr>
              <w:t>рство и рыночные преобразования</w:t>
            </w:r>
          </w:p>
          <w:p w:rsidR="00E52B8E" w:rsidRPr="00E52B8E" w:rsidRDefault="00E52B8E" w:rsidP="00E52B8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Инструменты внешнеэко</w:t>
            </w:r>
            <w:r>
              <w:rPr>
                <w:rFonts w:ascii="Times New Roman" w:eastAsia="Times New Roman" w:hAnsi="Times New Roman" w:cs="Times New Roman"/>
                <w:color w:val="000000"/>
                <w:sz w:val="28"/>
                <w:szCs w:val="28"/>
                <w:lang w:eastAsia="ru-RU"/>
              </w:rPr>
              <w:t>номической политики государства</w:t>
            </w:r>
          </w:p>
          <w:p w:rsidR="00E52B8E" w:rsidRPr="00E52B8E" w:rsidRDefault="00E52B8E" w:rsidP="00E52B8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Инструменты </w:t>
            </w:r>
            <w:r>
              <w:rPr>
                <w:rFonts w:ascii="Times New Roman" w:eastAsia="Times New Roman" w:hAnsi="Times New Roman" w:cs="Times New Roman"/>
                <w:color w:val="000000"/>
                <w:sz w:val="28"/>
                <w:szCs w:val="28"/>
                <w:lang w:eastAsia="ru-RU"/>
              </w:rPr>
              <w:t>социальной политики государства</w:t>
            </w:r>
          </w:p>
          <w:p w:rsidR="00E52B8E" w:rsidRPr="00E52B8E" w:rsidRDefault="00E52B8E" w:rsidP="00E52B8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Инструменты </w:t>
            </w:r>
            <w:r>
              <w:rPr>
                <w:rFonts w:ascii="Times New Roman" w:eastAsia="Times New Roman" w:hAnsi="Times New Roman" w:cs="Times New Roman"/>
                <w:color w:val="000000"/>
                <w:sz w:val="28"/>
                <w:szCs w:val="28"/>
                <w:lang w:eastAsia="ru-RU"/>
              </w:rPr>
              <w:t>фискальной политики государства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AF77F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AF77F7">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A153A" w:rsidRPr="001C2825" w:rsidRDefault="00DA153A" w:rsidP="00DA15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DA153A" w:rsidRPr="001C2825" w:rsidRDefault="00DA153A" w:rsidP="00DA15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153A" w:rsidRPr="001C2825" w:rsidRDefault="00DA153A" w:rsidP="00DA15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A153A" w:rsidRPr="001C2825" w:rsidRDefault="00DA153A" w:rsidP="00DA15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153A" w:rsidRPr="001C2825" w:rsidRDefault="00DA153A" w:rsidP="00DA15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C113A3" w:rsidRPr="00C113A3" w:rsidRDefault="00C113A3" w:rsidP="00160590">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C113A3" w:rsidRPr="00C113A3" w:rsidRDefault="00C113A3" w:rsidP="009B7309">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C113A3" w:rsidRPr="00C113A3" w:rsidRDefault="00C113A3" w:rsidP="00C113A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C113A3" w:rsidRPr="00C113A3" w:rsidRDefault="00C113A3" w:rsidP="00C113A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w:t>
      </w:r>
      <w:r w:rsidRPr="00C113A3">
        <w:rPr>
          <w:rFonts w:ascii="Times New Roman" w:eastAsia="Times New Roman" w:hAnsi="Times New Roman" w:cs="Times New Roman"/>
          <w:sz w:val="28"/>
          <w:szCs w:val="28"/>
          <w:lang w:eastAsia="ru-RU"/>
        </w:rPr>
        <w:lastRenderedPageBreak/>
        <w:t>описываются различные точки зрения на нее и высказывается отношение студента к ним. В заключении подводится общий итог работы, формулируются выводы, намечаются перспективы дальнейшего исследования проблемы.</w:t>
      </w:r>
    </w:p>
    <w:p w:rsidR="00C113A3" w:rsidRPr="00C113A3" w:rsidRDefault="00C113A3" w:rsidP="00C113A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C113A3" w:rsidRPr="00C113A3" w:rsidRDefault="00C113A3" w:rsidP="00C113A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C113A3" w:rsidRPr="00C113A3" w:rsidRDefault="00C113A3" w:rsidP="00C113A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оценивать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CF0255" w:rsidRDefault="00CF0255" w:rsidP="00F37389">
      <w:pPr>
        <w:spacing w:after="0" w:line="360" w:lineRule="auto"/>
        <w:rPr>
          <w:rFonts w:ascii="Times New Roman" w:hAnsi="Times New Roman" w:cs="Times New Roman"/>
          <w:b/>
          <w:sz w:val="28"/>
          <w:szCs w:val="28"/>
        </w:rPr>
      </w:pPr>
    </w:p>
    <w:p w:rsidR="00F37389" w:rsidRDefault="00F37389" w:rsidP="00F37389">
      <w:pPr>
        <w:spacing w:after="0" w:line="360" w:lineRule="auto"/>
        <w:rPr>
          <w:rFonts w:ascii="Times New Roman" w:hAnsi="Times New Roman" w:cs="Times New Roman"/>
          <w:b/>
          <w:sz w:val="28"/>
          <w:szCs w:val="28"/>
        </w:rPr>
      </w:pPr>
    </w:p>
    <w:p w:rsidR="00E71B16" w:rsidRPr="00683583" w:rsidRDefault="00E71B16" w:rsidP="00683583">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 xml:space="preserve">Рыночная экономика как саморегулируемая система. </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Рейтинги экономической системы.</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3583" w:rsidRPr="00683583">
        <w:rPr>
          <w:rFonts w:ascii="Times New Roman" w:hAnsi="Times New Roman" w:cs="Times New Roman"/>
          <w:sz w:val="28"/>
          <w:szCs w:val="28"/>
        </w:rPr>
        <w:t>Рыночная свобода экономического выбора.</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Плюрализм в отношениях собственности.</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Практическое значение теории спроса и предложения.</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А. Маршалл – создатель теории эластичности.</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Цена равновесия.</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Цена как средство конкурентной борьбы.</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Монопольная цена и ее варианты.</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Ценовая дискриминация.</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Основные параметры потребительского поведения.</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Принципы потребительского поведения.</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Закон убывающей потребительской полезности.</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Теория предельных издержек производства.</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Проблема повышения рентабельности российских предприятий.</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Становление и развитие информационных отношений в экономике.</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Информационный бизнес.</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Рынок информации.</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Цена коммерческой информации.</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Развитие информатики в России и ее роль в рыночной системе.</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Реформирование естественных монополий в России.</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Монополизм в экономике России.</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Особенности спроса на ресурсы.</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Внебюджетные фонды РФ.</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Особенности внешнеторговой политики Российской Федерации.</w:t>
      </w:r>
    </w:p>
    <w:p w:rsidR="00683583" w:rsidRPr="00683583" w:rsidRDefault="0021200B" w:rsidP="00683583">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583" w:rsidRPr="00683583">
        <w:rPr>
          <w:rFonts w:ascii="Times New Roman" w:hAnsi="Times New Roman" w:cs="Times New Roman"/>
          <w:sz w:val="28"/>
          <w:szCs w:val="28"/>
        </w:rPr>
        <w:t>Россия и ВТО: проблемы и перспективы.</w:t>
      </w:r>
    </w:p>
    <w:p w:rsidR="004B7BE2" w:rsidRDefault="004B7BE2" w:rsidP="002D7642">
      <w:pPr>
        <w:tabs>
          <w:tab w:val="left" w:pos="938"/>
        </w:tabs>
        <w:spacing w:after="0" w:line="360" w:lineRule="auto"/>
        <w:jc w:val="both"/>
        <w:rPr>
          <w:rFonts w:ascii="Times New Roman" w:hAnsi="Times New Roman" w:cs="Times New Roman"/>
          <w:b/>
          <w:sz w:val="28"/>
          <w:szCs w:val="28"/>
        </w:rPr>
      </w:pPr>
    </w:p>
    <w:p w:rsidR="00193E22" w:rsidRDefault="00193E22" w:rsidP="002D7642">
      <w:pPr>
        <w:tabs>
          <w:tab w:val="left" w:pos="938"/>
        </w:tabs>
        <w:spacing w:after="0" w:line="360" w:lineRule="auto"/>
        <w:jc w:val="both"/>
        <w:rPr>
          <w:bCs/>
          <w:sz w:val="28"/>
          <w:szCs w:val="28"/>
        </w:rPr>
      </w:pPr>
    </w:p>
    <w:p w:rsidR="001A7219" w:rsidRDefault="0014625A"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A346DF">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A346DF">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A346DF">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A346DF">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A346DF">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A346DF">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A346DF">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A346DF">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A346DF">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A346DF">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A346DF">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A346DF">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A346DF">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A346DF">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A346DF">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A346DF">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A346DF">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A346DF">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A346DF">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A346DF">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A346DF">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A346DF">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A346DF">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A346DF">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A346DF">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A346DF">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A346DF">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A346DF">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A346DF">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A346DF">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A346DF">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A346DF">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A346DF">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A346DF">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Взаимодополняемость и взаимозаменяемость факторов. Закон замещения факторов</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фондоёмкости.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DD5A02" w:rsidRDefault="00DD5A02" w:rsidP="000810C1">
      <w:pPr>
        <w:spacing w:line="240" w:lineRule="auto"/>
        <w:contextualSpacing/>
        <w:jc w:val="both"/>
        <w:rPr>
          <w:rFonts w:ascii="Times New Roman" w:hAnsi="Times New Roman" w:cs="Times New Roman"/>
          <w:sz w:val="28"/>
          <w:szCs w:val="28"/>
        </w:rPr>
      </w:pPr>
    </w:p>
    <w:p w:rsidR="00DD5A02" w:rsidRDefault="00DD5A02" w:rsidP="000810C1">
      <w:pPr>
        <w:spacing w:line="240" w:lineRule="auto"/>
        <w:contextualSpacing/>
        <w:jc w:val="both"/>
        <w:rPr>
          <w:rFonts w:ascii="Times New Roman" w:hAnsi="Times New Roman" w:cs="Times New Roman"/>
          <w:sz w:val="28"/>
          <w:szCs w:val="28"/>
        </w:rPr>
      </w:pPr>
    </w:p>
    <w:p w:rsidR="00D67496" w:rsidRPr="000810C1" w:rsidRDefault="00D67496" w:rsidP="000810C1">
      <w:pPr>
        <w:spacing w:line="240" w:lineRule="auto"/>
        <w:contextualSpacing/>
        <w:jc w:val="both"/>
        <w:rPr>
          <w:rFonts w:ascii="Times New Roman" w:hAnsi="Times New Roman" w:cs="Times New Roman"/>
          <w:sz w:val="28"/>
          <w:szCs w:val="28"/>
        </w:rPr>
      </w:pPr>
    </w:p>
    <w:p w:rsidR="00DE11B8" w:rsidRPr="00DE11B8" w:rsidRDefault="00DE11B8" w:rsidP="00612D1B">
      <w:pPr>
        <w:tabs>
          <w:tab w:val="left" w:pos="938"/>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lastRenderedPageBreak/>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 xml:space="preserve">Если принять, что цена товара в базисное время составила 800 руб. и за год увеличилась до 1000 руб., то индекс ее роста составит  ?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67496" w:rsidRPr="00DE11B8" w:rsidRDefault="00D67496"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D5A02" w:rsidRPr="00DE11B8" w:rsidRDefault="00DD5A02"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 ?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 ?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346DF">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346DF">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346DF">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
    <w:p w:rsidR="005663B0" w:rsidRPr="00DE11B8" w:rsidRDefault="005663B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D5A02" w:rsidRDefault="00DD5A02" w:rsidP="00DE11B8">
      <w:pPr>
        <w:ind w:firstLine="708"/>
        <w:jc w:val="center"/>
        <w:rPr>
          <w:rFonts w:ascii="Times New Roman" w:eastAsia="Times New Roman" w:hAnsi="Times New Roman" w:cs="Times New Roman"/>
          <w:b/>
          <w:sz w:val="28"/>
          <w:szCs w:val="28"/>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6749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количество денег, необходимое для обращения, если сумма цены товаров и услуг, готовых к реализации удвоится,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65754C">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Default="00DE11B8" w:rsidP="00DE11B8">
      <w:pPr>
        <w:ind w:firstLine="708"/>
        <w:jc w:val="both"/>
        <w:rPr>
          <w:rFonts w:ascii="Times New Roman" w:eastAsia="Times New Roman" w:hAnsi="Times New Roman" w:cs="Times New Roman"/>
          <w:sz w:val="24"/>
          <w:szCs w:val="24"/>
          <w:lang w:eastAsia="ru-RU"/>
        </w:rPr>
      </w:pPr>
    </w:p>
    <w:p w:rsidR="0065754C" w:rsidRPr="00DE11B8" w:rsidRDefault="0065754C"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какой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28</w:t>
      </w:r>
    </w:p>
    <w:p w:rsidR="00570126" w:rsidRPr="00DE11B8" w:rsidRDefault="00DE11B8" w:rsidP="0065754C">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средств производства на 120 усл. ед. Заработная плата работников составила 60 усл. ед. Фирма использовала собственные ресурсы в виде помещений в размере 15 усл. ед. Произведённую продукцию она реализовала за 210 усл. ед. Определите бухгалтерскую и экономическую прибыли, внешние и внутренние издержки, рентабельность фирмы.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годовая рента, получаемая с гектара земли составляет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усл.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Pr="00DE11B8"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Если номинальный ВВП увеличился по сравнению с предшествующим годом с 400 до 600 млрд. усл. ед., ва дефлятор ВВП был равен 1,2 и не изменялся за исследуемый период, то как изменится реальный ВВП?</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Увеличение объёма национального дохода на 4000 усл. ед., при росте совокупного потребления на 1600 усл.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Если фактический ВНП равен 300 млн. усл.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Оукена?</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ВВП страны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экономика страны характеризуется следующими данными: стоимость произведенной за год продукции в стране составила 1600 усл. ед., потребительские расходы – 700 усл. ед., государственные закупки товаров и услуг – 400 усл. ед., экспорт – 750 усл. ед., импорт – 550 усл.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6F0491" w:rsidRDefault="006F0491" w:rsidP="00EE4100">
      <w:pPr>
        <w:spacing w:after="0" w:line="360" w:lineRule="auto"/>
        <w:jc w:val="center"/>
        <w:rPr>
          <w:rFonts w:ascii="Times New Roman" w:hAnsi="Times New Roman" w:cs="Times New Roman"/>
          <w:b/>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lastRenderedPageBreak/>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A346DF" w:rsidRPr="00A346DF" w:rsidRDefault="008E5254" w:rsidP="00A346DF">
      <w:pPr>
        <w:pStyle w:val="a6"/>
        <w:rPr>
          <w:b/>
        </w:rPr>
      </w:pPr>
      <w:r>
        <w:rPr>
          <w:b/>
          <w:sz w:val="28"/>
          <w:szCs w:val="28"/>
          <w:lang w:bidi="en-US"/>
        </w:rPr>
        <w:tab/>
      </w:r>
      <w:r w:rsidR="00A346DF" w:rsidRPr="00A346DF">
        <w:rPr>
          <w:b/>
        </w:rPr>
        <w:t xml:space="preserve">Основная учебная литература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1. Бескровная, В. А. Экономика [Электронный ресурс] : Учебное пособие / В. А. Бескровная, А. А. Манойлов, Л. М. Шляхтова. — Электрон. текстовые данные. — Саратов : Ай Пи Эр Медиа, 2019. — 496 c. — 978-5-4486-0809-4. — Режим доступа: http://www.iprbookshop.ru/83165.html.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2. 2. Щеглов, А. Ф. Экономика [Электронный р</w:t>
      </w:r>
      <w:r w:rsidR="006F0491">
        <w:rPr>
          <w:rFonts w:ascii="Times New Roman" w:eastAsia="Times New Roman" w:hAnsi="Times New Roman" w:cs="Times New Roman"/>
          <w:sz w:val="24"/>
          <w:szCs w:val="24"/>
          <w:lang w:eastAsia="ru-RU"/>
        </w:rPr>
        <w:t>есурс] : учебно-методическое по</w:t>
      </w:r>
      <w:r w:rsidRPr="00A346DF">
        <w:rPr>
          <w:rFonts w:ascii="Times New Roman" w:eastAsia="Times New Roman" w:hAnsi="Times New Roman" w:cs="Times New Roman"/>
          <w:sz w:val="24"/>
          <w:szCs w:val="24"/>
          <w:lang w:eastAsia="ru-RU"/>
        </w:rPr>
        <w:t xml:space="preserve">собие / А. Ф. Щеглов. — Электрон. текстовые данные. — </w:t>
      </w:r>
      <w:r w:rsidR="006F0491">
        <w:rPr>
          <w:rFonts w:ascii="Times New Roman" w:eastAsia="Times New Roman" w:hAnsi="Times New Roman" w:cs="Times New Roman"/>
          <w:sz w:val="24"/>
          <w:szCs w:val="24"/>
          <w:lang w:eastAsia="ru-RU"/>
        </w:rPr>
        <w:t>М. : Российский государствен</w:t>
      </w:r>
      <w:r w:rsidRPr="00A346DF">
        <w:rPr>
          <w:rFonts w:ascii="Times New Roman" w:eastAsia="Times New Roman" w:hAnsi="Times New Roman" w:cs="Times New Roman"/>
          <w:sz w:val="24"/>
          <w:szCs w:val="24"/>
          <w:lang w:eastAsia="ru-RU"/>
        </w:rPr>
        <w:t xml:space="preserve">ный университет правосудия, 2017. — 184 c. — 978-5-93916-516-7. — Режим доступа: http://www.iprbookshop.ru/65881.html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3. Экономическая теория [Электронный ресурс] : учебник для бакалавров / В.М. Агеев [и др.]. — Электрон. текстовые данные. — М. : Дашков и К, 2016. — 696 c. — 978-5-394-02120-6. — Режим доступа: http://www.iprbookshop.ru/60562.html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b/>
          <w:sz w:val="24"/>
          <w:szCs w:val="24"/>
          <w:lang w:eastAsia="ru-RU"/>
        </w:rPr>
      </w:pPr>
      <w:r w:rsidRPr="00A346DF">
        <w:rPr>
          <w:rFonts w:ascii="Times New Roman" w:eastAsia="Times New Roman" w:hAnsi="Times New Roman" w:cs="Times New Roman"/>
          <w:b/>
          <w:sz w:val="24"/>
          <w:szCs w:val="24"/>
          <w:lang w:eastAsia="ru-RU"/>
        </w:rPr>
        <w:t xml:space="preserve">Дополнительная учебная литература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1. Душенькина Е.А. Экономическая теория [Электронный ресурс]: учебное посо-бие/ Душенькина Е.А.— Электрон. текстовые данные.— Саратов: Научная книга, 2012.— 159 c.— Режим доступа: http://www.iprbookshop.ru/6268. — ЭБС «IPRbooks»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2. Носова С.С. Экономическая теория для бакала</w:t>
      </w:r>
      <w:r w:rsidR="006F0491">
        <w:rPr>
          <w:rFonts w:ascii="Times New Roman" w:eastAsia="Times New Roman" w:hAnsi="Times New Roman" w:cs="Times New Roman"/>
          <w:sz w:val="24"/>
          <w:szCs w:val="24"/>
          <w:lang w:eastAsia="ru-RU"/>
        </w:rPr>
        <w:t>вров: учеб. пособие / С.С. Носо</w:t>
      </w:r>
      <w:r w:rsidRPr="00A346DF">
        <w:rPr>
          <w:rFonts w:ascii="Times New Roman" w:eastAsia="Times New Roman" w:hAnsi="Times New Roman" w:cs="Times New Roman"/>
          <w:sz w:val="24"/>
          <w:szCs w:val="24"/>
          <w:lang w:eastAsia="ru-RU"/>
        </w:rPr>
        <w:t xml:space="preserve">ва, В. И. Новичкова. - 2-е изд., стер. - М.: КНОРУС, 2011. - 367 с.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3. Янова П.Г. Введение в экономическую теорию [Электронный ресурс]: учебно-методическое пособие/ Янова П.Г.— Электрон. текстовые данные.— Саратов: Вузовское образование, 2013.— 237 c.— Режим доступа: http://www.iprbookshop.ru/13434. — ЭБС «IPRbooks», по паролю.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4. Конституция Российской Федерации. - Москва: Норма, 2015. - 57 с. </w:t>
      </w:r>
    </w:p>
    <w:p w:rsidR="00A346DF" w:rsidRPr="008E5254" w:rsidRDefault="00A346DF" w:rsidP="00A346DF">
      <w:pPr>
        <w:spacing w:after="0" w:line="360" w:lineRule="auto"/>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16635B" w:rsidRDefault="0016635B"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p>
    <w:p w:rsidR="0016635B" w:rsidRDefault="0016635B"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p>
    <w:p w:rsidR="0016635B" w:rsidRDefault="0016635B"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p>
    <w:p w:rsidR="0016635B" w:rsidRDefault="0016635B"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w:t>
            </w:r>
            <w:r w:rsidRPr="00F51299">
              <w:rPr>
                <w:rFonts w:ascii="Times New Roman" w:hAnsi="Times New Roman"/>
                <w:sz w:val="24"/>
                <w:szCs w:val="24"/>
              </w:rPr>
              <w:lastRenderedPageBreak/>
              <w:t>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Начало </w:t>
            </w:r>
            <w:r w:rsidRPr="00F51299">
              <w:rPr>
                <w:rFonts w:ascii="Times New Roman" w:hAnsi="Times New Roman"/>
                <w:sz w:val="24"/>
                <w:szCs w:val="24"/>
              </w:rPr>
              <w:lastRenderedPageBreak/>
              <w:t>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 xml:space="preserve">Наименование </w:t>
            </w:r>
            <w:r w:rsidRPr="00F51299">
              <w:rPr>
                <w:rFonts w:ascii="Times New Roman" w:hAnsi="Times New Roman"/>
                <w:sz w:val="24"/>
                <w:szCs w:val="24"/>
              </w:rPr>
              <w:lastRenderedPageBreak/>
              <w:t xml:space="preserve">организации и номер договора </w:t>
            </w:r>
          </w:p>
        </w:tc>
      </w:tr>
      <w:tr w:rsidR="00F51299" w:rsidRPr="00F51299" w:rsidTr="00A346DF">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Руконт + Ростехагро</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Бибком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IPRbook</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w:t>
            </w:r>
            <w:r w:rsidRPr="00F51299">
              <w:rPr>
                <w:rFonts w:ascii="Times New Roman" w:hAnsi="Times New Roman"/>
                <w:sz w:val="24"/>
                <w:szCs w:val="24"/>
              </w:rPr>
              <w:lastRenderedPageBreak/>
              <w:t>портал КубГАУ</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Электронный Каталог библиотеки КубГАУ</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Научная электронная библиотека eLibrary</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16635B" w:rsidRDefault="0016635B"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scrf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252DBE"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r w:rsidR="00F51299" w:rsidRPr="00F51299">
          <w:rPr>
            <w:rFonts w:ascii="Times New Roman" w:eastAsia="Times New Roman" w:hAnsi="Times New Roman" w:cs="Times New Roman"/>
            <w:sz w:val="24"/>
            <w:szCs w:val="24"/>
            <w:u w:val="single"/>
            <w:lang w:val="en-US" w:eastAsia="ru-RU"/>
          </w:rPr>
          <w:t>minatom</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ru</w:t>
        </w:r>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mvd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mednet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mincultrf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ed</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emercom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nalog</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minsvyaz</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mnr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minstp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mintrans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mintrud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minfin</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minenergo</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minjust</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arbitr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gost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gks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r w:rsidRPr="00F51299">
        <w:rPr>
          <w:rFonts w:ascii="Times New Roman" w:eastAsia="Times New Roman" w:hAnsi="Times New Roman" w:cs="Times New Roman"/>
          <w:sz w:val="24"/>
          <w:szCs w:val="24"/>
          <w:u w:val="single"/>
          <w:lang w:val="en-US" w:eastAsia="ru-RU"/>
        </w:rPr>
        <w:t>hrtp</w:t>
      </w:r>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ras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fpf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rka</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r w:rsidRPr="00F51299">
          <w:rPr>
            <w:rFonts w:ascii="Times New Roman" w:eastAsia="Times New Roman" w:hAnsi="Times New Roman" w:cs="Times New Roman"/>
            <w:color w:val="0000FF"/>
            <w:sz w:val="24"/>
            <w:szCs w:val="24"/>
            <w:u w:val="single"/>
            <w:lang w:val="en-US" w:eastAsia="ru-RU"/>
          </w:rPr>
          <w:t>fips</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pacy</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fedcom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fsb</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goscomzem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mecom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flc</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252DBE"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r w:rsidR="00F51299" w:rsidRPr="00F51299">
          <w:rPr>
            <w:rFonts w:ascii="Times New Roman" w:eastAsia="Times New Roman" w:hAnsi="Times New Roman" w:cs="Times New Roman"/>
            <w:sz w:val="24"/>
            <w:szCs w:val="24"/>
            <w:u w:val="single"/>
            <w:lang w:val="en-US" w:eastAsia="ru-RU"/>
          </w:rPr>
          <w:t>fcpf</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ru</w:t>
        </w:r>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cbr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«РосБизнесКонсалтинг»;</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xml:space="preserve">-1 ),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в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по средством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от которых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средств предприятия. Б. подразделяются на систему сводных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средств предприятий, объединений, хозяйственных организаций и учреждений. Имеет форму таблицы, состоящей из двух частей: актива и пассива. В левой части Б.б.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средств в кассе и на расчетном счете, дебиторской задолженности. В правой части Б’. (пассив)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w:t>
      </w:r>
      <w:r w:rsidRPr="004079D1">
        <w:rPr>
          <w:rFonts w:ascii="Times New Roman" w:eastAsia="Times New Roman" w:hAnsi="Times New Roman" w:cs="Times New Roman"/>
          <w:sz w:val="20"/>
          <w:szCs w:val="20"/>
          <w:lang w:eastAsia="ru-RU"/>
        </w:rPr>
        <w:lastRenderedPageBreak/>
        <w:t>(уставный фонд), прибыль, амортизационный фонд и т. д. В активе и пассиве рассматриваются одни и те же ресурсы, поэтому итоги активной и пассивной частей Б.б.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способным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Б.д.д. и р.н.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Б.к.б.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Ресурсы банка подразделяются на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Б.п. — наиболее распространенный вид баланса международных расчетов; характеризует состояние внешнеэкономических связей страны. Различают Б.п. активный и пассивный. Если страна получила платежей из-за границы на большую сумму, нежели произвела их, то Б.п. активный, а если, наоборот, из-за границы получила платежей на меньшую сумму, чем произвела их за границу, то Б.п. является пассивным. Схему Б.п. можно представить в следующем виде: 1) Б. внешнеторговый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Б.р. включает требования и обязательства безотносительно к тому, когда наступают платежи по ним. Б.р. за определенный период времени характеризует изменения в задолженности и требования страны за определенный период, а Б.р. на конкретную дату отражает соотношение всех обязательств и требований страны безотносительно того, когда они образовались. Б.р.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w:t>
      </w:r>
      <w:r w:rsidRPr="004079D1">
        <w:rPr>
          <w:rFonts w:ascii="Times New Roman" w:eastAsia="Times New Roman" w:hAnsi="Times New Roman" w:cs="Times New Roman"/>
          <w:sz w:val="20"/>
          <w:szCs w:val="20"/>
          <w:lang w:eastAsia="ru-RU"/>
        </w:rPr>
        <w:lastRenderedPageBreak/>
        <w:t>Различают Б.р. активный и Б.р.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характеризует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Б.т.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Б.т.р. включает в себя две части. В первой отражаются численность и структура трудовых ресурсов, во второй — их распределение и использование. В Б.т.р. характеризуется занятость по сферам, отраслям экономики, социальным группам, территориям (районам) страны. Территориальные Б.т.р.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на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 з )координирует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кассово-расчетное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 Б.и. выполняют и другие операции и функции, аналогичные с функциями коммерческих банков. Некоторые Б.и. выпускают собственные акции. Б.и.,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В.и.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 Кроме привлечения вкладов и предоставления кредитов Б.к.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Б.к.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крупными.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Б.к. могут иметь и хранить избыточные резервы — суммы сверх обязательных резервов, чтобы обеспечить непредвиденную потребность в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Увеличение нормы обязательных резервов сокращает возможность использовать В.к.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В.с.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В.с. выпускают кредитные карточки. Б.с. объединяются в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бумажные деньги, выпускаемые Центральными (эмиссионными) банками. В конце ХIХ — начале ХХ в. эмиссия Б. перешла к Центральным банкам. Генезис Б. относится к ХУII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Б.с,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Б.с, обнаруживается существенный принцип кредита — его возмездность. В мировой практике размер Б.с. колеблется в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Б.т.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средств в крупнейших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Важное значение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кредитные и инвестиционные. 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Б.к. составляет сравнительно незначительную долю ресурсов банка, но является наиболее надежной частью банковского пассива, поскольку не может быть подвержен риску внезапного изъятия. Средства, мобилизованные в форме Б.к.,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Б.к. мобилизуется посредством продажи акций. Различают уставный, подписанный и оплаченный Б.к. Уставный Б.к. — это максимальная сумма, на которую государственными органами банковского контроля разрешено выпускать акции. Подписанный Б.к. — это объявленная банком сумма подписки, которая, как правило, меньше суммы уставного капитала. Оплаченный Б.к. — это реально внесенная сумма капитала, которая обычно меньше подписанного Б.к., поскольку учредители банка не всегда требуют от подписчиков внесения полной стоимости акций. Б.к. имеет и резервный капитал, который возникает в результате отчислений от прибыли банка и используется для покрытия непредвиденных </w:t>
      </w:r>
      <w:r w:rsidRPr="004079D1">
        <w:rPr>
          <w:rFonts w:ascii="Times New Roman" w:eastAsia="Times New Roman" w:hAnsi="Times New Roman" w:cs="Times New Roman"/>
          <w:sz w:val="20"/>
          <w:szCs w:val="20"/>
          <w:lang w:eastAsia="ru-RU"/>
        </w:rPr>
        <w:lastRenderedPageBreak/>
        <w:t>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Б.к.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 дело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Б.т. внутренне противоречива. С одной стороны, она способствует развитию торгового обмена, а с другой стороны— являются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в 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Б.р., заменяя обращение наличных денег, сокращают потребность в них, ускоряют оборот средств, сокращают издержки обращения. Все Б.р.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w:t>
      </w:r>
      <w:r w:rsidRPr="004079D1">
        <w:rPr>
          <w:rFonts w:ascii="Times New Roman" w:eastAsia="Times New Roman" w:hAnsi="Times New Roman" w:cs="Times New Roman"/>
          <w:sz w:val="20"/>
          <w:szCs w:val="20"/>
          <w:lang w:eastAsia="ru-RU"/>
        </w:rPr>
        <w:lastRenderedPageBreak/>
        <w:t>п.);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Брестон-Вудсская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636378640"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(Хп); ВНП (по расходам) = С + + 1 + О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636378641" r:id="rId55"/>
        </w:object>
      </w:r>
      <w:r w:rsidRPr="004079D1">
        <w:rPr>
          <w:rFonts w:ascii="Times New Roman" w:eastAsia="Times New Roman" w:hAnsi="Times New Roman" w:cs="Times New Roman"/>
          <w:sz w:val="20"/>
          <w:szCs w:val="20"/>
          <w:lang w:eastAsia="ru-RU"/>
        </w:rPr>
        <w:t>Хп).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xml:space="preserve">—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w:t>
      </w:r>
      <w:r w:rsidRPr="004079D1">
        <w:rPr>
          <w:rFonts w:ascii="Times New Roman" w:eastAsia="Times New Roman" w:hAnsi="Times New Roman" w:cs="Times New Roman"/>
          <w:sz w:val="20"/>
          <w:szCs w:val="20"/>
          <w:lang w:eastAsia="ru-RU"/>
        </w:rPr>
        <w:lastRenderedPageBreak/>
        <w:t>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В.п. больше при высоких ценах и меньше при низких ценах. В.п. увеличивается потому что растущие цены и прибыли стимулирует рост производства. При сниженных ценах В.п.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w:t>
      </w:r>
      <w:r w:rsidRPr="004079D1">
        <w:rPr>
          <w:rFonts w:ascii="Times New Roman" w:eastAsia="Times New Roman" w:hAnsi="Times New Roman" w:cs="Times New Roman"/>
          <w:sz w:val="20"/>
          <w:szCs w:val="20"/>
          <w:lang w:eastAsia="ru-RU"/>
        </w:rPr>
        <w:lastRenderedPageBreak/>
        <w:t>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Воэнаграждение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воздействие на экономику недискреционной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Филлипса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движение от общего к частному, от теории к фактам дезинфляция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Дефлированне</w:t>
      </w:r>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неинфляционного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платьт,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пофакторных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некорпорированных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Дюрация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некорпорированная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З.и. — одна из форм экспорта капитала в предпринимательском виде. З.и. подразделяются на: а) прямые и б) портфельные. Прямые З.и. позволяют инвестору осуществлять полный контроль над хозяйственной деятельностью иностранной фирмы. Портфельные З.и.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Прибыль, проценты и дивиденды, извлеченные из З.и.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З.г.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видам доходности различают З.г.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Размещаются З.г. по подписке среди населения, через банки, посредством продажи на бирже и с аукциона. По месту размещения З.г.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Характер действия З.в.п.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Грешема</w:t>
      </w:r>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Гудхарта</w:t>
      </w:r>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Гудхарта,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Оукена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Okun</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Сэя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исчерпаемые,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Изокванта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(МРi).</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агрегируются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w:t>
      </w:r>
      <w:r w:rsidRPr="004079D1">
        <w:rPr>
          <w:rFonts w:ascii="Times New Roman" w:eastAsia="Times New Roman" w:hAnsi="Times New Roman" w:cs="Times New Roman"/>
          <w:sz w:val="20"/>
          <w:szCs w:val="20"/>
          <w:lang w:eastAsia="ru-RU"/>
        </w:rPr>
        <w:lastRenderedPageBreak/>
        <w:t>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 величина, на которую кривая совокупных расходов должна сместиться вниз, чтобы номинальный ЧНП соответствовал уровню неинфляционного чнп,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w:t>
      </w:r>
      <w:r w:rsidRPr="004079D1">
        <w:rPr>
          <w:rFonts w:ascii="Times New Roman" w:eastAsia="Times New Roman" w:hAnsi="Times New Roman" w:cs="Times New Roman"/>
          <w:sz w:val="20"/>
          <w:szCs w:val="20"/>
          <w:lang w:eastAsia="ru-RU"/>
        </w:rPr>
        <w:lastRenderedPageBreak/>
        <w:t>медиумуровне (нередко говорят «мезоуровень»)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 макроэкономические концепции, принятые теперь большинством экономистов (но не всеми), в соответствии с которыми капиталистическая экономика, по Дж. М. Кейнса,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Кейнс;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Кейнса,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К.э.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w:t>
      </w:r>
      <w:r w:rsidRPr="004079D1">
        <w:rPr>
          <w:rFonts w:ascii="Times New Roman" w:eastAsia="Times New Roman" w:hAnsi="Times New Roman" w:cs="Times New Roman"/>
          <w:sz w:val="20"/>
          <w:szCs w:val="20"/>
          <w:lang w:eastAsia="ru-RU"/>
        </w:rPr>
        <w:lastRenderedPageBreak/>
        <w:t xml:space="preserve">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Компаундинг</w:t>
      </w:r>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Н.с.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антиконкурентной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неинфляционного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w:t>
      </w:r>
      <w:r w:rsidRPr="004079D1">
        <w:rPr>
          <w:rFonts w:ascii="Times New Roman" w:eastAsia="Times New Roman" w:hAnsi="Times New Roman" w:cs="Times New Roman"/>
          <w:sz w:val="20"/>
          <w:szCs w:val="20"/>
          <w:lang w:eastAsia="ru-RU"/>
        </w:rPr>
        <w:lastRenderedPageBreak/>
        <w:t>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К.п.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Лаффера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К.с.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Филлипса</w:t>
      </w:r>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(Лд)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олигополиста,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Родоначальниками М. считаются английские экономисты классической школы (Адам Смит, Давид Рикардо, Джон Стюарт Милль — ХУIII в.), социалисты-утописты: англичанин Роберт Оуэн, французы Шарль Фурье, Симон де Сисмонди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Кейнс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Кейнс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не-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Туган-Барановский (1865—19 19), В. И. Ленин (1870— 1924), Н. Д. Кондратьев (1892—1938), Н. И. Бухарин (1888—1938), А. В. Чаянов (1888—1937) и др. О наиболее известных российских экономистах современйого периода будем отдельно говорить при обсуждении каждой темы. Вы спросите: «А зачем нам Маркс, Энгельс прошлого века, Кейнс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М.м.,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макроэкономике существует множество самых различных моделей: модель круговых потоков, крест Кейнса,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модель Баумоля—Тобина, Маркса, Солоу, Домара, Харрода, Самуэльсона—Хикса и др. Все они выступают как общий инструментарий макроанализа,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М.р.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Выделяют полное М.р.,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монопсонист,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монопсониста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М.п.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М.л.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w:t>
      </w:r>
      <w:r w:rsidRPr="004079D1">
        <w:rPr>
          <w:rFonts w:ascii="Times New Roman" w:eastAsia="Times New Roman" w:hAnsi="Times New Roman" w:cs="Times New Roman"/>
          <w:sz w:val="20"/>
          <w:szCs w:val="20"/>
          <w:lang w:eastAsia="ru-RU"/>
        </w:rPr>
        <w:lastRenderedPageBreak/>
        <w:t>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работе «Принципы политической экономии» Мальтус отвергал трудовую теорию стоимости д. Рикардо,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маржевом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конце операционного дня расчетная палата осуществляет перерасчет и добавляет деньги на маржевый счет, если позиция клиента оказалась с прибылью в этот день, или снимает деньги с маржевого счета, если клиент понес убыток. Если позиция сведена с убытком и остаток на маржевом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маржевой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Фердинандо Галиани (1728(30)—1789) и Этьеном Бонне Кондильяком (1715—4780). Например, Ф. Галиани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Впервые использование маргинального анализа в экономической теории было предложено в середине ХIХ в. французским экономистом Антуаном Огюстеном Курно (1801— 187 7), немецкими экономистами Германом Госсеном (18 10— 1858) и Иоганном Тюненом (1783—1850). Концепция предельной полезности благ как меры стоимости (ценности) благ и основания цен появились в 70-х гг. ХIХ в. (К. Менгер (Австрия), У. Джевонс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w:t>
      </w:r>
      <w:r w:rsidRPr="004079D1">
        <w:rPr>
          <w:rFonts w:ascii="Times New Roman" w:eastAsia="Times New Roman" w:hAnsi="Times New Roman" w:cs="Times New Roman"/>
          <w:sz w:val="20"/>
          <w:szCs w:val="20"/>
          <w:lang w:eastAsia="ru-RU"/>
        </w:rPr>
        <w:lastRenderedPageBreak/>
        <w:t>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Межвременное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Решение проблемы М.б.о. предложил Ирвииг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Между тем выгоды от М.т.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оказывает влияние на состояние платежного баланса, ибо экспорт вызывает рост иностранной валюты в стране, а импорт, наоборот, ведет к ее оттоку из страны. М.т.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Общими показателями М.т.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 следствие различий в национальных налоговьтх системах. для М.д.н.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следует отличать от так называемого экономического двойного налогообложения компаний (налог на компанию как юридическое лицо, подоходный налог на распеределяемую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М.д.н. при переводе компанией распределяемой прибыли в качестве дивидендов своим иностранным акционерам. Чтобы избежать М.д.н., государства применяют как односторонние меры, так и заключают конвенции об устранении М.д.н. Широкое распространение получили двусторонние конвенции об устранении М.д.н.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М.р.т.: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общее, частичное, единичное. Общее М.р.т.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Частичное М.р.т.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Единичное М.р.т.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М.в.р. состоят из золота и иностранной валюты, СдР. Наиболее важными М.в.р.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Бреттон-Вудсской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Бреттон-Вудсской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СдР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СдР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страновом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Виксель, Франции — Л. Вальрас, Италии — В. Парето, США — Дж. В. Кларк, Австрии — К. Менгер и Е. Бем-Баверк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(акселеративный)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монетаристами: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Дж. М. Кейнса</w:t>
      </w:r>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Дж. М. Кейнса раскрывает зависимость между приростом независимых (автономных) инвестиций и приростом дохода: прирост дохода прямопропоционально зависит от величины мультипликатора и прироста автомных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трансфертные платежи как антистимулы</w:t>
      </w:r>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«Экономикс»,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Нд = ЧНП — Косвенные налоги на бизнес, или Нд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(Н.п.н.) предложение о введении денежных субсидий для семей и одиночек, когда их доход падает ниже гарантированного минимума; при этом Н.п.н.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Недискреционная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нематериальньте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Нестрахуемый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Неучитываемые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Ез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Ес! &lt; 1; когда процент изменения цены больше процентного изменения объема спроса. Если Н.с,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2) снижение цены приведет к уменьшению общего дохода. При Н.с.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отноконструкторские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постоянным доходом (ОФЗ Пд)</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О.р.т.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неисполненньге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О.с.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r w:rsidRPr="004079D1">
        <w:rPr>
          <w:rFonts w:ascii="Times New Roman" w:eastAsia="Times New Roman" w:hAnsi="Times New Roman" w:cs="Times New Roman"/>
          <w:b/>
          <w:sz w:val="20"/>
          <w:szCs w:val="20"/>
          <w:lang w:val="en-US" w:eastAsia="ru-RU"/>
        </w:rPr>
        <w:t>rganization</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(неакционированная)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xml:space="preserve">.)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w:t>
      </w:r>
      <w:r w:rsidRPr="004079D1">
        <w:rPr>
          <w:rFonts w:ascii="Times New Roman" w:eastAsia="Times New Roman" w:hAnsi="Times New Roman" w:cs="Times New Roman"/>
          <w:sz w:val="20"/>
          <w:szCs w:val="20"/>
          <w:lang w:eastAsia="ru-RU"/>
        </w:rPr>
        <w:lastRenderedPageBreak/>
        <w:t>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П.б.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П.б.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Бреттон-Вудсской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(ргорег</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П.с., т. е. увеличение числа «потребительских голосов», поданных за продукт, обеспечивает прибыль для отрасли, производящей этот продукт. П.с.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П.п.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xml:space="preserve">, приводит не просто к росту, а к ускоренному (акселеративному)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П.м.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П.с.о.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П.о.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Р.с.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тыс,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20(10)%-ных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Р.з.п.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Рейганомика</w:t>
      </w:r>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Рестрикционная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w:t>
      </w:r>
      <w:r w:rsidRPr="004079D1">
        <w:rPr>
          <w:rFonts w:ascii="Times New Roman" w:eastAsia="Times New Roman" w:hAnsi="Times New Roman" w:cs="Times New Roman"/>
          <w:sz w:val="20"/>
          <w:szCs w:val="20"/>
          <w:lang w:eastAsia="ru-RU"/>
        </w:rPr>
        <w:lastRenderedPageBreak/>
        <w:t>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Рецессионный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неинфляционного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решения принимаются децентрализованно: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С.в.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xml:space="preserve">—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w:t>
      </w:r>
      <w:r w:rsidRPr="004079D1">
        <w:rPr>
          <w:rFonts w:ascii="Times New Roman" w:eastAsia="Times New Roman" w:hAnsi="Times New Roman" w:cs="Times New Roman"/>
          <w:sz w:val="20"/>
          <w:szCs w:val="20"/>
          <w:lang w:eastAsia="ru-RU"/>
        </w:rPr>
        <w:lastRenderedPageBreak/>
        <w:t>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w:t>
      </w:r>
      <w:r w:rsidRPr="004079D1">
        <w:rPr>
          <w:rFonts w:ascii="Times New Roman" w:eastAsia="Times New Roman" w:hAnsi="Times New Roman" w:cs="Times New Roman"/>
          <w:sz w:val="20"/>
          <w:szCs w:val="20"/>
          <w:lang w:eastAsia="ru-RU"/>
        </w:rPr>
        <w:lastRenderedPageBreak/>
        <w:t>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С.т.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С.р.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Теорема Коуза</w:t>
      </w:r>
      <w:r w:rsidRPr="004079D1">
        <w:rPr>
          <w:rFonts w:ascii="Times New Roman" w:eastAsia="Times New Roman" w:hAnsi="Times New Roman" w:cs="Times New Roman"/>
          <w:sz w:val="20"/>
          <w:szCs w:val="20"/>
          <w:lang w:eastAsia="ru-RU"/>
        </w:rPr>
        <w:t xml:space="preserve"> (Соа</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зрения Шумпетера—Гэлбрейта</w:t>
      </w:r>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Трансакционные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Макроанализ может быть на уровне мировой и национальной экономики; медиуманализ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неинфляционного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Хеджеры</w:t>
      </w:r>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детерминантой,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Ц.б. иногда называют безработицей, связанной с дефицитом спроса. Ц.б.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достигала примерно 25%. Это очень высокий уровень безработицы. С Ц.б.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Ч.с. — основа рыночной экономики. Наряду с Ч.с.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Ч.с.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Экономикс,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Экономика и Э.п. — понятия разного уровня: экономика первична, а экономическая политика вторична. Э.п.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Э.п.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w:t>
      </w:r>
      <w:r w:rsidRPr="004079D1">
        <w:rPr>
          <w:rFonts w:ascii="Times New Roman" w:eastAsia="Times New Roman" w:hAnsi="Times New Roman" w:cs="Times New Roman"/>
          <w:sz w:val="20"/>
          <w:szCs w:val="20"/>
          <w:lang w:eastAsia="ru-RU"/>
        </w:rPr>
        <w:lastRenderedPageBreak/>
        <w:t xml:space="preserve">потребностей людей; выведение закономерностей из соответствующих фактов экономической действительности; экономический принцип. Э.т.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Э.т.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Э.з. Они носят объективный характер. Это означает, что их действие происходит независимо от воли и сознания человека. Однако Э.з. отличаются от законов природы тем, что естественные законы — вечные, а экономические исторические. Э.з. проявляются в коллективной жизни людей, поэтому их называют законами, которые носят общественный или социальный характер. Э.з.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Э.з. — это питательная среда для юридической практики на разных уровнях. Открытие Э.з.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Э.с.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Э.ц.: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Э.п.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Э.п.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Э.с.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каким-либ</w:t>
      </w:r>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BE" w:rsidRDefault="00252DBE" w:rsidP="006A66A4">
      <w:pPr>
        <w:spacing w:after="0" w:line="240" w:lineRule="auto"/>
      </w:pPr>
      <w:r>
        <w:separator/>
      </w:r>
    </w:p>
  </w:endnote>
  <w:endnote w:type="continuationSeparator" w:id="0">
    <w:p w:rsidR="00252DBE" w:rsidRDefault="00252DBE"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A346DF" w:rsidRDefault="00A346DF">
        <w:pPr>
          <w:pStyle w:val="aa"/>
          <w:jc w:val="center"/>
        </w:pPr>
        <w:r>
          <w:fldChar w:fldCharType="begin"/>
        </w:r>
        <w:r>
          <w:instrText>PAGE   \* MERGEFORMAT</w:instrText>
        </w:r>
        <w:r>
          <w:fldChar w:fldCharType="separate"/>
        </w:r>
        <w:r w:rsidR="00DA48DF">
          <w:rPr>
            <w:noProof/>
          </w:rPr>
          <w:t>1</w:t>
        </w:r>
        <w:r>
          <w:fldChar w:fldCharType="end"/>
        </w:r>
      </w:p>
    </w:sdtContent>
  </w:sdt>
  <w:p w:rsidR="00A346DF" w:rsidRDefault="00A346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BE" w:rsidRDefault="00252DBE" w:rsidP="006A66A4">
      <w:pPr>
        <w:spacing w:after="0" w:line="240" w:lineRule="auto"/>
      </w:pPr>
      <w:r>
        <w:separator/>
      </w:r>
    </w:p>
  </w:footnote>
  <w:footnote w:type="continuationSeparator" w:id="0">
    <w:p w:rsidR="00252DBE" w:rsidRDefault="00252DBE"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3A7E63"/>
    <w:multiLevelType w:val="hybridMultilevel"/>
    <w:tmpl w:val="5554EDFA"/>
    <w:lvl w:ilvl="0" w:tplc="38E6247E">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4766D1"/>
    <w:multiLevelType w:val="hybridMultilevel"/>
    <w:tmpl w:val="59AA6124"/>
    <w:lvl w:ilvl="0" w:tplc="0419000F">
      <w:start w:val="1"/>
      <w:numFmt w:val="decimal"/>
      <w:lvlText w:val="%1."/>
      <w:lvlJc w:val="left"/>
      <w:pPr>
        <w:ind w:left="6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54257A"/>
    <w:multiLevelType w:val="singleLevel"/>
    <w:tmpl w:val="C0DC4808"/>
    <w:lvl w:ilvl="0">
      <w:start w:val="1"/>
      <w:numFmt w:val="decimal"/>
      <w:lvlText w:val="%1."/>
      <w:legacy w:legacy="1" w:legacySpace="0" w:legacyIndent="244"/>
      <w:lvlJc w:val="left"/>
      <w:rPr>
        <w:rFonts w:ascii="Times New Roman" w:hAnsi="Times New Roman" w:cs="Times New Roman" w:hint="default"/>
      </w:rPr>
    </w:lvl>
  </w:abstractNum>
  <w:abstractNum w:abstractNumId="15">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FE7DC9"/>
    <w:multiLevelType w:val="hybridMultilevel"/>
    <w:tmpl w:val="2F36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3502985"/>
    <w:multiLevelType w:val="hybridMultilevel"/>
    <w:tmpl w:val="1AFA5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17608F"/>
    <w:multiLevelType w:val="hybridMultilevel"/>
    <w:tmpl w:val="D7EAC978"/>
    <w:lvl w:ilvl="0" w:tplc="4A0035C2">
      <w:numFmt w:val="bullet"/>
      <w:lvlText w:val="-"/>
      <w:lvlJc w:val="left"/>
      <w:pPr>
        <w:tabs>
          <w:tab w:val="num" w:pos="1215"/>
        </w:tabs>
        <w:ind w:left="1215" w:hanging="360"/>
      </w:pPr>
      <w:rPr>
        <w:rFonts w:ascii="Times New Roman" w:eastAsia="Times New Roman" w:hAnsi="Times New Roman" w:cs="Times New Roman" w:hint="default"/>
      </w:rPr>
    </w:lvl>
    <w:lvl w:ilvl="1" w:tplc="04190003">
      <w:start w:val="1"/>
      <w:numFmt w:val="bullet"/>
      <w:lvlText w:val="o"/>
      <w:lvlJc w:val="left"/>
      <w:pPr>
        <w:tabs>
          <w:tab w:val="num" w:pos="1935"/>
        </w:tabs>
        <w:ind w:left="1935"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6"/>
  </w:num>
  <w:num w:numId="3">
    <w:abstractNumId w:val="22"/>
  </w:num>
  <w:num w:numId="4">
    <w:abstractNumId w:val="21"/>
  </w:num>
  <w:num w:numId="5">
    <w:abstractNumId w:val="2"/>
  </w:num>
  <w:num w:numId="6">
    <w:abstractNumId w:val="24"/>
  </w:num>
  <w:num w:numId="7">
    <w:abstractNumId w:val="19"/>
  </w:num>
  <w:num w:numId="8">
    <w:abstractNumId w:val="13"/>
  </w:num>
  <w:num w:numId="9">
    <w:abstractNumId w:val="0"/>
  </w:num>
  <w:num w:numId="10">
    <w:abstractNumId w:val="23"/>
  </w:num>
  <w:num w:numId="11">
    <w:abstractNumId w:val="15"/>
  </w:num>
  <w:num w:numId="12">
    <w:abstractNumId w:val="10"/>
  </w:num>
  <w:num w:numId="13">
    <w:abstractNumId w:val="12"/>
  </w:num>
  <w:num w:numId="14">
    <w:abstractNumId w:val="26"/>
  </w:num>
  <w:num w:numId="15">
    <w:abstractNumId w:val="25"/>
  </w:num>
  <w:num w:numId="16">
    <w:abstractNumId w:val="11"/>
  </w:num>
  <w:num w:numId="17">
    <w:abstractNumId w:val="30"/>
  </w:num>
  <w:num w:numId="18">
    <w:abstractNumId w:val="9"/>
  </w:num>
  <w:num w:numId="19">
    <w:abstractNumId w:val="1"/>
  </w:num>
  <w:num w:numId="20">
    <w:abstractNumId w:val="3"/>
  </w:num>
  <w:num w:numId="21">
    <w:abstractNumId w:val="6"/>
  </w:num>
  <w:num w:numId="22">
    <w:abstractNumId w:val="5"/>
  </w:num>
  <w:num w:numId="23">
    <w:abstractNumId w:val="17"/>
  </w:num>
  <w:num w:numId="24">
    <w:abstractNumId w:val="28"/>
  </w:num>
  <w:num w:numId="25">
    <w:abstractNumId w:val="8"/>
  </w:num>
  <w:num w:numId="26">
    <w:abstractNumId w:val="4"/>
  </w:num>
  <w:num w:numId="27">
    <w:abstractNumId w:val="14"/>
  </w:num>
  <w:num w:numId="28">
    <w:abstractNumId w:val="20"/>
  </w:num>
  <w:num w:numId="29">
    <w:abstractNumId w:val="7"/>
  </w:num>
  <w:num w:numId="30">
    <w:abstractNumId w:val="18"/>
  </w:num>
  <w:num w:numId="3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3C44"/>
    <w:rsid w:val="000044F2"/>
    <w:rsid w:val="0000601A"/>
    <w:rsid w:val="00010440"/>
    <w:rsid w:val="00011013"/>
    <w:rsid w:val="00012F54"/>
    <w:rsid w:val="000141A9"/>
    <w:rsid w:val="0001480A"/>
    <w:rsid w:val="00015550"/>
    <w:rsid w:val="0001755D"/>
    <w:rsid w:val="000178E4"/>
    <w:rsid w:val="00026233"/>
    <w:rsid w:val="0003019E"/>
    <w:rsid w:val="00032270"/>
    <w:rsid w:val="00034A31"/>
    <w:rsid w:val="00035769"/>
    <w:rsid w:val="00036618"/>
    <w:rsid w:val="0004252B"/>
    <w:rsid w:val="000436B9"/>
    <w:rsid w:val="00050766"/>
    <w:rsid w:val="00050C7C"/>
    <w:rsid w:val="000529D5"/>
    <w:rsid w:val="00053E2E"/>
    <w:rsid w:val="0005574A"/>
    <w:rsid w:val="00056AE2"/>
    <w:rsid w:val="00057A2E"/>
    <w:rsid w:val="00057EB4"/>
    <w:rsid w:val="00062240"/>
    <w:rsid w:val="00066137"/>
    <w:rsid w:val="00073A58"/>
    <w:rsid w:val="00073E1A"/>
    <w:rsid w:val="00075C24"/>
    <w:rsid w:val="000810C1"/>
    <w:rsid w:val="0009230B"/>
    <w:rsid w:val="00093A8E"/>
    <w:rsid w:val="0009421F"/>
    <w:rsid w:val="00097DE4"/>
    <w:rsid w:val="000A3096"/>
    <w:rsid w:val="000A4260"/>
    <w:rsid w:val="000B08C5"/>
    <w:rsid w:val="000B0B94"/>
    <w:rsid w:val="000B30B3"/>
    <w:rsid w:val="000B385A"/>
    <w:rsid w:val="000B410C"/>
    <w:rsid w:val="000B51B7"/>
    <w:rsid w:val="000B576C"/>
    <w:rsid w:val="000B5909"/>
    <w:rsid w:val="000B6F9F"/>
    <w:rsid w:val="000C07DE"/>
    <w:rsid w:val="000C0D81"/>
    <w:rsid w:val="000C111E"/>
    <w:rsid w:val="000C2AC6"/>
    <w:rsid w:val="000C2F41"/>
    <w:rsid w:val="000C3651"/>
    <w:rsid w:val="000C5378"/>
    <w:rsid w:val="000D08FC"/>
    <w:rsid w:val="000D1BE7"/>
    <w:rsid w:val="000D2261"/>
    <w:rsid w:val="000D466B"/>
    <w:rsid w:val="000D5E21"/>
    <w:rsid w:val="000D5FC3"/>
    <w:rsid w:val="000D6798"/>
    <w:rsid w:val="000E35E3"/>
    <w:rsid w:val="000E39ED"/>
    <w:rsid w:val="000E48B9"/>
    <w:rsid w:val="000E6E8F"/>
    <w:rsid w:val="000E7372"/>
    <w:rsid w:val="000F3C09"/>
    <w:rsid w:val="00100468"/>
    <w:rsid w:val="00100CDE"/>
    <w:rsid w:val="00105AD7"/>
    <w:rsid w:val="0011087D"/>
    <w:rsid w:val="001129C1"/>
    <w:rsid w:val="00114263"/>
    <w:rsid w:val="00116122"/>
    <w:rsid w:val="001210E7"/>
    <w:rsid w:val="0013178E"/>
    <w:rsid w:val="00131C89"/>
    <w:rsid w:val="0013467E"/>
    <w:rsid w:val="00136087"/>
    <w:rsid w:val="00142096"/>
    <w:rsid w:val="00142B46"/>
    <w:rsid w:val="001451FD"/>
    <w:rsid w:val="00145A20"/>
    <w:rsid w:val="0014625A"/>
    <w:rsid w:val="0015143B"/>
    <w:rsid w:val="001519FF"/>
    <w:rsid w:val="00151DB0"/>
    <w:rsid w:val="001529FA"/>
    <w:rsid w:val="00155503"/>
    <w:rsid w:val="00160590"/>
    <w:rsid w:val="00163FA4"/>
    <w:rsid w:val="0016635B"/>
    <w:rsid w:val="00167A53"/>
    <w:rsid w:val="00172AEC"/>
    <w:rsid w:val="001749AD"/>
    <w:rsid w:val="00174D88"/>
    <w:rsid w:val="00187562"/>
    <w:rsid w:val="00187CBB"/>
    <w:rsid w:val="00187E7B"/>
    <w:rsid w:val="00190712"/>
    <w:rsid w:val="00193E22"/>
    <w:rsid w:val="0019598F"/>
    <w:rsid w:val="0019641F"/>
    <w:rsid w:val="001A141F"/>
    <w:rsid w:val="001A7219"/>
    <w:rsid w:val="001B11F1"/>
    <w:rsid w:val="001B1AE6"/>
    <w:rsid w:val="001B1D98"/>
    <w:rsid w:val="001B7172"/>
    <w:rsid w:val="001B7983"/>
    <w:rsid w:val="001C0705"/>
    <w:rsid w:val="001C2825"/>
    <w:rsid w:val="001C538D"/>
    <w:rsid w:val="001C5565"/>
    <w:rsid w:val="001C56A2"/>
    <w:rsid w:val="001D1FC5"/>
    <w:rsid w:val="001D3475"/>
    <w:rsid w:val="001D3923"/>
    <w:rsid w:val="001D4007"/>
    <w:rsid w:val="001D4516"/>
    <w:rsid w:val="001E023E"/>
    <w:rsid w:val="001E1B9A"/>
    <w:rsid w:val="001E22F5"/>
    <w:rsid w:val="001E2D81"/>
    <w:rsid w:val="001E5D34"/>
    <w:rsid w:val="001F6312"/>
    <w:rsid w:val="002047D2"/>
    <w:rsid w:val="00206542"/>
    <w:rsid w:val="002065F6"/>
    <w:rsid w:val="00207C26"/>
    <w:rsid w:val="0021200B"/>
    <w:rsid w:val="0021301F"/>
    <w:rsid w:val="002137F3"/>
    <w:rsid w:val="00213C71"/>
    <w:rsid w:val="0022401B"/>
    <w:rsid w:val="00224909"/>
    <w:rsid w:val="00225E61"/>
    <w:rsid w:val="0023613D"/>
    <w:rsid w:val="00237BB4"/>
    <w:rsid w:val="002421C5"/>
    <w:rsid w:val="00244D05"/>
    <w:rsid w:val="00252DBE"/>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2F64"/>
    <w:rsid w:val="00284E71"/>
    <w:rsid w:val="0028602E"/>
    <w:rsid w:val="002925C6"/>
    <w:rsid w:val="00292C0B"/>
    <w:rsid w:val="00296793"/>
    <w:rsid w:val="0029734B"/>
    <w:rsid w:val="00297D5D"/>
    <w:rsid w:val="002A1AF6"/>
    <w:rsid w:val="002A24D9"/>
    <w:rsid w:val="002A347D"/>
    <w:rsid w:val="002A3863"/>
    <w:rsid w:val="002B382F"/>
    <w:rsid w:val="002B62AA"/>
    <w:rsid w:val="002B6B09"/>
    <w:rsid w:val="002C33B2"/>
    <w:rsid w:val="002D2E32"/>
    <w:rsid w:val="002D30E0"/>
    <w:rsid w:val="002D3981"/>
    <w:rsid w:val="002D453A"/>
    <w:rsid w:val="002D51E2"/>
    <w:rsid w:val="002D6074"/>
    <w:rsid w:val="002D7642"/>
    <w:rsid w:val="002E1916"/>
    <w:rsid w:val="002E2308"/>
    <w:rsid w:val="002E3802"/>
    <w:rsid w:val="002E6933"/>
    <w:rsid w:val="002F0127"/>
    <w:rsid w:val="002F1FD4"/>
    <w:rsid w:val="002F2571"/>
    <w:rsid w:val="002F2A5D"/>
    <w:rsid w:val="002F566C"/>
    <w:rsid w:val="002F6778"/>
    <w:rsid w:val="002F706A"/>
    <w:rsid w:val="002F788C"/>
    <w:rsid w:val="00301436"/>
    <w:rsid w:val="00303121"/>
    <w:rsid w:val="0030594E"/>
    <w:rsid w:val="003077DC"/>
    <w:rsid w:val="00312194"/>
    <w:rsid w:val="003127A7"/>
    <w:rsid w:val="00312D32"/>
    <w:rsid w:val="00313814"/>
    <w:rsid w:val="00314287"/>
    <w:rsid w:val="0031473E"/>
    <w:rsid w:val="00317344"/>
    <w:rsid w:val="003216A4"/>
    <w:rsid w:val="00323416"/>
    <w:rsid w:val="0033010D"/>
    <w:rsid w:val="003310B9"/>
    <w:rsid w:val="00331F1A"/>
    <w:rsid w:val="00337EFA"/>
    <w:rsid w:val="00343403"/>
    <w:rsid w:val="0034428E"/>
    <w:rsid w:val="0034633F"/>
    <w:rsid w:val="00346EDF"/>
    <w:rsid w:val="003550FE"/>
    <w:rsid w:val="00357013"/>
    <w:rsid w:val="003616A2"/>
    <w:rsid w:val="00362055"/>
    <w:rsid w:val="00367ADD"/>
    <w:rsid w:val="00370A34"/>
    <w:rsid w:val="00372D3D"/>
    <w:rsid w:val="00376906"/>
    <w:rsid w:val="00377892"/>
    <w:rsid w:val="003905EA"/>
    <w:rsid w:val="003911D2"/>
    <w:rsid w:val="00393810"/>
    <w:rsid w:val="00393F73"/>
    <w:rsid w:val="00396375"/>
    <w:rsid w:val="003A07DD"/>
    <w:rsid w:val="003A5480"/>
    <w:rsid w:val="003A671B"/>
    <w:rsid w:val="003B01B5"/>
    <w:rsid w:val="003B3397"/>
    <w:rsid w:val="003B5F5B"/>
    <w:rsid w:val="003B64C3"/>
    <w:rsid w:val="003B6F2D"/>
    <w:rsid w:val="003C01FE"/>
    <w:rsid w:val="003C230D"/>
    <w:rsid w:val="003C2E85"/>
    <w:rsid w:val="003C7141"/>
    <w:rsid w:val="003D00EE"/>
    <w:rsid w:val="003D0BE9"/>
    <w:rsid w:val="003D1E5C"/>
    <w:rsid w:val="003D38B1"/>
    <w:rsid w:val="003D77E2"/>
    <w:rsid w:val="003F041D"/>
    <w:rsid w:val="003F3C84"/>
    <w:rsid w:val="003F4421"/>
    <w:rsid w:val="0040000B"/>
    <w:rsid w:val="004017E6"/>
    <w:rsid w:val="00403008"/>
    <w:rsid w:val="004038D3"/>
    <w:rsid w:val="0040559C"/>
    <w:rsid w:val="00407259"/>
    <w:rsid w:val="004079D1"/>
    <w:rsid w:val="00407F82"/>
    <w:rsid w:val="00411021"/>
    <w:rsid w:val="004200AB"/>
    <w:rsid w:val="00420DB4"/>
    <w:rsid w:val="00424EE9"/>
    <w:rsid w:val="00425783"/>
    <w:rsid w:val="00425C15"/>
    <w:rsid w:val="004304F8"/>
    <w:rsid w:val="00431640"/>
    <w:rsid w:val="0043256B"/>
    <w:rsid w:val="00433128"/>
    <w:rsid w:val="00437013"/>
    <w:rsid w:val="00437182"/>
    <w:rsid w:val="0044170B"/>
    <w:rsid w:val="004425B5"/>
    <w:rsid w:val="00444F8E"/>
    <w:rsid w:val="00444FD9"/>
    <w:rsid w:val="0044735F"/>
    <w:rsid w:val="00447878"/>
    <w:rsid w:val="00452C61"/>
    <w:rsid w:val="004638A1"/>
    <w:rsid w:val="00467CF6"/>
    <w:rsid w:val="00471CD3"/>
    <w:rsid w:val="0047285A"/>
    <w:rsid w:val="00477531"/>
    <w:rsid w:val="00492B45"/>
    <w:rsid w:val="0049693B"/>
    <w:rsid w:val="004A0039"/>
    <w:rsid w:val="004A1732"/>
    <w:rsid w:val="004A1747"/>
    <w:rsid w:val="004A1B98"/>
    <w:rsid w:val="004A1F03"/>
    <w:rsid w:val="004A2A6B"/>
    <w:rsid w:val="004A4098"/>
    <w:rsid w:val="004A46F4"/>
    <w:rsid w:val="004A627F"/>
    <w:rsid w:val="004B60C1"/>
    <w:rsid w:val="004B6409"/>
    <w:rsid w:val="004B6DB5"/>
    <w:rsid w:val="004B71A3"/>
    <w:rsid w:val="004B7BE2"/>
    <w:rsid w:val="004B7CE7"/>
    <w:rsid w:val="004C31DC"/>
    <w:rsid w:val="004C793B"/>
    <w:rsid w:val="004D01D0"/>
    <w:rsid w:val="004D25E4"/>
    <w:rsid w:val="004D3C63"/>
    <w:rsid w:val="004E07C9"/>
    <w:rsid w:val="004E3BAA"/>
    <w:rsid w:val="004E52CC"/>
    <w:rsid w:val="004E54BB"/>
    <w:rsid w:val="004E5D41"/>
    <w:rsid w:val="004E74A0"/>
    <w:rsid w:val="004F1314"/>
    <w:rsid w:val="004F3B14"/>
    <w:rsid w:val="004F50C5"/>
    <w:rsid w:val="004F5C59"/>
    <w:rsid w:val="004F6F08"/>
    <w:rsid w:val="0050277C"/>
    <w:rsid w:val="00507298"/>
    <w:rsid w:val="005075D6"/>
    <w:rsid w:val="00507C9D"/>
    <w:rsid w:val="00511BCA"/>
    <w:rsid w:val="00511D10"/>
    <w:rsid w:val="0051462D"/>
    <w:rsid w:val="0051510C"/>
    <w:rsid w:val="005154A8"/>
    <w:rsid w:val="0051556D"/>
    <w:rsid w:val="00515DFA"/>
    <w:rsid w:val="005178D6"/>
    <w:rsid w:val="00530200"/>
    <w:rsid w:val="0053506F"/>
    <w:rsid w:val="00535CDF"/>
    <w:rsid w:val="005361EA"/>
    <w:rsid w:val="00536F61"/>
    <w:rsid w:val="00537068"/>
    <w:rsid w:val="005377A4"/>
    <w:rsid w:val="00541669"/>
    <w:rsid w:val="005420D1"/>
    <w:rsid w:val="00542667"/>
    <w:rsid w:val="0054387B"/>
    <w:rsid w:val="00546A36"/>
    <w:rsid w:val="00547815"/>
    <w:rsid w:val="00550A9C"/>
    <w:rsid w:val="00551CD5"/>
    <w:rsid w:val="0055643B"/>
    <w:rsid w:val="005620E0"/>
    <w:rsid w:val="005663B0"/>
    <w:rsid w:val="0056697C"/>
    <w:rsid w:val="00566B8D"/>
    <w:rsid w:val="00570126"/>
    <w:rsid w:val="0057494E"/>
    <w:rsid w:val="005801C1"/>
    <w:rsid w:val="00580DF0"/>
    <w:rsid w:val="005A057E"/>
    <w:rsid w:val="005A0D56"/>
    <w:rsid w:val="005A0EC8"/>
    <w:rsid w:val="005B1C05"/>
    <w:rsid w:val="005B7FA0"/>
    <w:rsid w:val="005C3EC0"/>
    <w:rsid w:val="005D1DD5"/>
    <w:rsid w:val="005D214D"/>
    <w:rsid w:val="005D41CC"/>
    <w:rsid w:val="005D4C2F"/>
    <w:rsid w:val="005E4B88"/>
    <w:rsid w:val="005E561F"/>
    <w:rsid w:val="005E61C7"/>
    <w:rsid w:val="005E6B08"/>
    <w:rsid w:val="005E7285"/>
    <w:rsid w:val="005E794D"/>
    <w:rsid w:val="005F189F"/>
    <w:rsid w:val="005F3FBF"/>
    <w:rsid w:val="005F45AF"/>
    <w:rsid w:val="005F7A74"/>
    <w:rsid w:val="0060336E"/>
    <w:rsid w:val="00603554"/>
    <w:rsid w:val="0060387D"/>
    <w:rsid w:val="00604736"/>
    <w:rsid w:val="00605F58"/>
    <w:rsid w:val="00610E9B"/>
    <w:rsid w:val="00612D1B"/>
    <w:rsid w:val="00615AC8"/>
    <w:rsid w:val="00617096"/>
    <w:rsid w:val="00617E11"/>
    <w:rsid w:val="0062139C"/>
    <w:rsid w:val="0062271A"/>
    <w:rsid w:val="0062464A"/>
    <w:rsid w:val="00627680"/>
    <w:rsid w:val="006305AC"/>
    <w:rsid w:val="0063201A"/>
    <w:rsid w:val="00632EA0"/>
    <w:rsid w:val="006331E4"/>
    <w:rsid w:val="00636DE2"/>
    <w:rsid w:val="00640774"/>
    <w:rsid w:val="006425DD"/>
    <w:rsid w:val="00643084"/>
    <w:rsid w:val="00645BE1"/>
    <w:rsid w:val="00647C45"/>
    <w:rsid w:val="00650E8B"/>
    <w:rsid w:val="0065147C"/>
    <w:rsid w:val="0065203E"/>
    <w:rsid w:val="00653E6E"/>
    <w:rsid w:val="00654192"/>
    <w:rsid w:val="0065502F"/>
    <w:rsid w:val="0065754C"/>
    <w:rsid w:val="0065790F"/>
    <w:rsid w:val="00660B95"/>
    <w:rsid w:val="00664628"/>
    <w:rsid w:val="00665571"/>
    <w:rsid w:val="00666648"/>
    <w:rsid w:val="00666AEC"/>
    <w:rsid w:val="006673E4"/>
    <w:rsid w:val="00667499"/>
    <w:rsid w:val="0067295A"/>
    <w:rsid w:val="00674202"/>
    <w:rsid w:val="00675480"/>
    <w:rsid w:val="00675E00"/>
    <w:rsid w:val="00677D2A"/>
    <w:rsid w:val="0068146B"/>
    <w:rsid w:val="00683583"/>
    <w:rsid w:val="006848CC"/>
    <w:rsid w:val="006862E4"/>
    <w:rsid w:val="00692201"/>
    <w:rsid w:val="006925CF"/>
    <w:rsid w:val="00692A77"/>
    <w:rsid w:val="0069736F"/>
    <w:rsid w:val="006A3378"/>
    <w:rsid w:val="006A455B"/>
    <w:rsid w:val="006A5A78"/>
    <w:rsid w:val="006A66A4"/>
    <w:rsid w:val="006A772D"/>
    <w:rsid w:val="006B489C"/>
    <w:rsid w:val="006B50A4"/>
    <w:rsid w:val="006B7C81"/>
    <w:rsid w:val="006C0C42"/>
    <w:rsid w:val="006C2BD8"/>
    <w:rsid w:val="006C676F"/>
    <w:rsid w:val="006D0A0B"/>
    <w:rsid w:val="006D2F39"/>
    <w:rsid w:val="006D3F4C"/>
    <w:rsid w:val="006D5B04"/>
    <w:rsid w:val="006D5ED5"/>
    <w:rsid w:val="006D67FD"/>
    <w:rsid w:val="006D7946"/>
    <w:rsid w:val="006E21BA"/>
    <w:rsid w:val="006E3228"/>
    <w:rsid w:val="006E42C3"/>
    <w:rsid w:val="006F0491"/>
    <w:rsid w:val="006F4CA7"/>
    <w:rsid w:val="00705785"/>
    <w:rsid w:val="00710044"/>
    <w:rsid w:val="0071157F"/>
    <w:rsid w:val="0071357C"/>
    <w:rsid w:val="007159A6"/>
    <w:rsid w:val="00715F6B"/>
    <w:rsid w:val="00720D1F"/>
    <w:rsid w:val="007220BD"/>
    <w:rsid w:val="00730629"/>
    <w:rsid w:val="007309BD"/>
    <w:rsid w:val="007325A9"/>
    <w:rsid w:val="00733185"/>
    <w:rsid w:val="007341D7"/>
    <w:rsid w:val="00734875"/>
    <w:rsid w:val="007462A7"/>
    <w:rsid w:val="007469AD"/>
    <w:rsid w:val="00752404"/>
    <w:rsid w:val="00753C76"/>
    <w:rsid w:val="00755C82"/>
    <w:rsid w:val="00767490"/>
    <w:rsid w:val="00770499"/>
    <w:rsid w:val="00777810"/>
    <w:rsid w:val="0078274E"/>
    <w:rsid w:val="00783A42"/>
    <w:rsid w:val="0078543B"/>
    <w:rsid w:val="00787271"/>
    <w:rsid w:val="00787CB2"/>
    <w:rsid w:val="00790D09"/>
    <w:rsid w:val="00791EAD"/>
    <w:rsid w:val="007959BD"/>
    <w:rsid w:val="0079628D"/>
    <w:rsid w:val="00797EB5"/>
    <w:rsid w:val="007A12CD"/>
    <w:rsid w:val="007A24E8"/>
    <w:rsid w:val="007A463C"/>
    <w:rsid w:val="007A7BDF"/>
    <w:rsid w:val="007A7D83"/>
    <w:rsid w:val="007B5EE6"/>
    <w:rsid w:val="007B6B65"/>
    <w:rsid w:val="007C10E9"/>
    <w:rsid w:val="007C3CF0"/>
    <w:rsid w:val="007C651F"/>
    <w:rsid w:val="007D3CEF"/>
    <w:rsid w:val="007D709F"/>
    <w:rsid w:val="007E00A7"/>
    <w:rsid w:val="007E0D07"/>
    <w:rsid w:val="007E49CF"/>
    <w:rsid w:val="007F2EA5"/>
    <w:rsid w:val="007F2F06"/>
    <w:rsid w:val="007F5684"/>
    <w:rsid w:val="007F5D8D"/>
    <w:rsid w:val="00805D5D"/>
    <w:rsid w:val="00813B63"/>
    <w:rsid w:val="00813F1E"/>
    <w:rsid w:val="008156E7"/>
    <w:rsid w:val="00823B71"/>
    <w:rsid w:val="00823BA4"/>
    <w:rsid w:val="00832285"/>
    <w:rsid w:val="0083777A"/>
    <w:rsid w:val="00843CC4"/>
    <w:rsid w:val="00846B78"/>
    <w:rsid w:val="008477E5"/>
    <w:rsid w:val="00847F4E"/>
    <w:rsid w:val="00861BBC"/>
    <w:rsid w:val="00862AAF"/>
    <w:rsid w:val="008640A5"/>
    <w:rsid w:val="0086453E"/>
    <w:rsid w:val="008657EC"/>
    <w:rsid w:val="008665E3"/>
    <w:rsid w:val="00871116"/>
    <w:rsid w:val="008713A1"/>
    <w:rsid w:val="00875909"/>
    <w:rsid w:val="008777BD"/>
    <w:rsid w:val="00880EBD"/>
    <w:rsid w:val="00885664"/>
    <w:rsid w:val="008857D3"/>
    <w:rsid w:val="00886669"/>
    <w:rsid w:val="0088724D"/>
    <w:rsid w:val="00892908"/>
    <w:rsid w:val="00892939"/>
    <w:rsid w:val="00895F50"/>
    <w:rsid w:val="00897644"/>
    <w:rsid w:val="008A34AD"/>
    <w:rsid w:val="008A36F2"/>
    <w:rsid w:val="008A497E"/>
    <w:rsid w:val="008A5EE7"/>
    <w:rsid w:val="008A799C"/>
    <w:rsid w:val="008B040F"/>
    <w:rsid w:val="008B278E"/>
    <w:rsid w:val="008B64FD"/>
    <w:rsid w:val="008B73E4"/>
    <w:rsid w:val="008C0212"/>
    <w:rsid w:val="008C4E17"/>
    <w:rsid w:val="008C6048"/>
    <w:rsid w:val="008C6108"/>
    <w:rsid w:val="008C6AF5"/>
    <w:rsid w:val="008C77C3"/>
    <w:rsid w:val="008D0119"/>
    <w:rsid w:val="008D108C"/>
    <w:rsid w:val="008D48CB"/>
    <w:rsid w:val="008D4E10"/>
    <w:rsid w:val="008D4E44"/>
    <w:rsid w:val="008D5933"/>
    <w:rsid w:val="008D7FCD"/>
    <w:rsid w:val="008E03D0"/>
    <w:rsid w:val="008E129F"/>
    <w:rsid w:val="008E311F"/>
    <w:rsid w:val="008E3732"/>
    <w:rsid w:val="008E5254"/>
    <w:rsid w:val="008F0B7C"/>
    <w:rsid w:val="008F13BE"/>
    <w:rsid w:val="0090270F"/>
    <w:rsid w:val="00904F21"/>
    <w:rsid w:val="00911522"/>
    <w:rsid w:val="0091263E"/>
    <w:rsid w:val="00913410"/>
    <w:rsid w:val="00915C21"/>
    <w:rsid w:val="00920582"/>
    <w:rsid w:val="00920813"/>
    <w:rsid w:val="00922FAC"/>
    <w:rsid w:val="00923F8E"/>
    <w:rsid w:val="00925693"/>
    <w:rsid w:val="009267DC"/>
    <w:rsid w:val="00930044"/>
    <w:rsid w:val="00930711"/>
    <w:rsid w:val="00932D33"/>
    <w:rsid w:val="00932E8C"/>
    <w:rsid w:val="00936837"/>
    <w:rsid w:val="009377EA"/>
    <w:rsid w:val="0093793F"/>
    <w:rsid w:val="00937F06"/>
    <w:rsid w:val="0094244C"/>
    <w:rsid w:val="009428CD"/>
    <w:rsid w:val="00944D3D"/>
    <w:rsid w:val="00946720"/>
    <w:rsid w:val="00947FBC"/>
    <w:rsid w:val="00951156"/>
    <w:rsid w:val="009552B7"/>
    <w:rsid w:val="00955AFF"/>
    <w:rsid w:val="00957DF5"/>
    <w:rsid w:val="00960AE3"/>
    <w:rsid w:val="00962986"/>
    <w:rsid w:val="00965FFF"/>
    <w:rsid w:val="00970368"/>
    <w:rsid w:val="00973CDB"/>
    <w:rsid w:val="00974303"/>
    <w:rsid w:val="009743B8"/>
    <w:rsid w:val="009755B1"/>
    <w:rsid w:val="00975670"/>
    <w:rsid w:val="009778CC"/>
    <w:rsid w:val="00980ED6"/>
    <w:rsid w:val="0098411D"/>
    <w:rsid w:val="00985236"/>
    <w:rsid w:val="00986E18"/>
    <w:rsid w:val="009928D6"/>
    <w:rsid w:val="00994064"/>
    <w:rsid w:val="009961B8"/>
    <w:rsid w:val="009A6560"/>
    <w:rsid w:val="009B490E"/>
    <w:rsid w:val="009B7309"/>
    <w:rsid w:val="009B77F2"/>
    <w:rsid w:val="009C2993"/>
    <w:rsid w:val="009C2FE8"/>
    <w:rsid w:val="009C78CC"/>
    <w:rsid w:val="009D3A43"/>
    <w:rsid w:val="009D655A"/>
    <w:rsid w:val="009D7876"/>
    <w:rsid w:val="009D7D13"/>
    <w:rsid w:val="009E1330"/>
    <w:rsid w:val="009E38E4"/>
    <w:rsid w:val="009E586D"/>
    <w:rsid w:val="009E5E6A"/>
    <w:rsid w:val="009E6794"/>
    <w:rsid w:val="009F067B"/>
    <w:rsid w:val="009F7994"/>
    <w:rsid w:val="00A00132"/>
    <w:rsid w:val="00A00326"/>
    <w:rsid w:val="00A02A0C"/>
    <w:rsid w:val="00A05BA4"/>
    <w:rsid w:val="00A1071A"/>
    <w:rsid w:val="00A107FA"/>
    <w:rsid w:val="00A126A2"/>
    <w:rsid w:val="00A13FA1"/>
    <w:rsid w:val="00A155CD"/>
    <w:rsid w:val="00A203FC"/>
    <w:rsid w:val="00A228A9"/>
    <w:rsid w:val="00A22B8B"/>
    <w:rsid w:val="00A33757"/>
    <w:rsid w:val="00A346B2"/>
    <w:rsid w:val="00A346DF"/>
    <w:rsid w:val="00A35F22"/>
    <w:rsid w:val="00A36833"/>
    <w:rsid w:val="00A4281F"/>
    <w:rsid w:val="00A4304B"/>
    <w:rsid w:val="00A50A98"/>
    <w:rsid w:val="00A52C60"/>
    <w:rsid w:val="00A54494"/>
    <w:rsid w:val="00A5490C"/>
    <w:rsid w:val="00A567B6"/>
    <w:rsid w:val="00A5700A"/>
    <w:rsid w:val="00A5747D"/>
    <w:rsid w:val="00A61591"/>
    <w:rsid w:val="00A63CD0"/>
    <w:rsid w:val="00A63E82"/>
    <w:rsid w:val="00A64D65"/>
    <w:rsid w:val="00A66C14"/>
    <w:rsid w:val="00A66ECE"/>
    <w:rsid w:val="00A70CD2"/>
    <w:rsid w:val="00A774CD"/>
    <w:rsid w:val="00A776FF"/>
    <w:rsid w:val="00A80162"/>
    <w:rsid w:val="00A83429"/>
    <w:rsid w:val="00A8471D"/>
    <w:rsid w:val="00A8501C"/>
    <w:rsid w:val="00A85E4F"/>
    <w:rsid w:val="00A92AC3"/>
    <w:rsid w:val="00A92C7A"/>
    <w:rsid w:val="00A96807"/>
    <w:rsid w:val="00A97500"/>
    <w:rsid w:val="00AA062A"/>
    <w:rsid w:val="00AA1782"/>
    <w:rsid w:val="00AA227D"/>
    <w:rsid w:val="00AA6B15"/>
    <w:rsid w:val="00AB0B23"/>
    <w:rsid w:val="00AB3EA7"/>
    <w:rsid w:val="00AB4B6A"/>
    <w:rsid w:val="00AB4DAF"/>
    <w:rsid w:val="00AB7206"/>
    <w:rsid w:val="00AC016B"/>
    <w:rsid w:val="00AC1D01"/>
    <w:rsid w:val="00AC5EA6"/>
    <w:rsid w:val="00AC771F"/>
    <w:rsid w:val="00AD19C6"/>
    <w:rsid w:val="00AD1A7B"/>
    <w:rsid w:val="00AD3073"/>
    <w:rsid w:val="00AD3074"/>
    <w:rsid w:val="00AD60E9"/>
    <w:rsid w:val="00AE08B3"/>
    <w:rsid w:val="00AE211B"/>
    <w:rsid w:val="00AE28E1"/>
    <w:rsid w:val="00AE3123"/>
    <w:rsid w:val="00AE4365"/>
    <w:rsid w:val="00AF01D3"/>
    <w:rsid w:val="00AF1131"/>
    <w:rsid w:val="00AF18E4"/>
    <w:rsid w:val="00AF421E"/>
    <w:rsid w:val="00AF4458"/>
    <w:rsid w:val="00AF5A3C"/>
    <w:rsid w:val="00AF5F49"/>
    <w:rsid w:val="00AF77F7"/>
    <w:rsid w:val="00AF7830"/>
    <w:rsid w:val="00B0070C"/>
    <w:rsid w:val="00B01410"/>
    <w:rsid w:val="00B02DCD"/>
    <w:rsid w:val="00B05212"/>
    <w:rsid w:val="00B0611B"/>
    <w:rsid w:val="00B06207"/>
    <w:rsid w:val="00B108B8"/>
    <w:rsid w:val="00B108DB"/>
    <w:rsid w:val="00B11169"/>
    <w:rsid w:val="00B1387C"/>
    <w:rsid w:val="00B16B8A"/>
    <w:rsid w:val="00B203B0"/>
    <w:rsid w:val="00B20960"/>
    <w:rsid w:val="00B21B1F"/>
    <w:rsid w:val="00B220E3"/>
    <w:rsid w:val="00B23EBF"/>
    <w:rsid w:val="00B3187B"/>
    <w:rsid w:val="00B32BA7"/>
    <w:rsid w:val="00B32F6C"/>
    <w:rsid w:val="00B340DF"/>
    <w:rsid w:val="00B35A79"/>
    <w:rsid w:val="00B40267"/>
    <w:rsid w:val="00B428F4"/>
    <w:rsid w:val="00B45858"/>
    <w:rsid w:val="00B47DCF"/>
    <w:rsid w:val="00B52902"/>
    <w:rsid w:val="00B56366"/>
    <w:rsid w:val="00B56472"/>
    <w:rsid w:val="00B638A9"/>
    <w:rsid w:val="00B659B6"/>
    <w:rsid w:val="00B73240"/>
    <w:rsid w:val="00B7378B"/>
    <w:rsid w:val="00B75528"/>
    <w:rsid w:val="00B80292"/>
    <w:rsid w:val="00B810FB"/>
    <w:rsid w:val="00B83CBD"/>
    <w:rsid w:val="00B83E33"/>
    <w:rsid w:val="00B85F7A"/>
    <w:rsid w:val="00B8768A"/>
    <w:rsid w:val="00B975EA"/>
    <w:rsid w:val="00BA65E0"/>
    <w:rsid w:val="00BB423F"/>
    <w:rsid w:val="00BB5BE8"/>
    <w:rsid w:val="00BB5E3A"/>
    <w:rsid w:val="00BB5E60"/>
    <w:rsid w:val="00BB6EE4"/>
    <w:rsid w:val="00BC2E07"/>
    <w:rsid w:val="00BC3FAF"/>
    <w:rsid w:val="00BC4CA9"/>
    <w:rsid w:val="00BD06C1"/>
    <w:rsid w:val="00BD189D"/>
    <w:rsid w:val="00BD3BE8"/>
    <w:rsid w:val="00BD5799"/>
    <w:rsid w:val="00BD5D59"/>
    <w:rsid w:val="00BD68D1"/>
    <w:rsid w:val="00BE1E11"/>
    <w:rsid w:val="00BE5EDA"/>
    <w:rsid w:val="00BE7705"/>
    <w:rsid w:val="00BF375A"/>
    <w:rsid w:val="00BF535B"/>
    <w:rsid w:val="00BF5E3B"/>
    <w:rsid w:val="00C0065D"/>
    <w:rsid w:val="00C01185"/>
    <w:rsid w:val="00C0345F"/>
    <w:rsid w:val="00C05BA6"/>
    <w:rsid w:val="00C101F5"/>
    <w:rsid w:val="00C113A3"/>
    <w:rsid w:val="00C114D4"/>
    <w:rsid w:val="00C129CC"/>
    <w:rsid w:val="00C131AD"/>
    <w:rsid w:val="00C13E38"/>
    <w:rsid w:val="00C1523F"/>
    <w:rsid w:val="00C15591"/>
    <w:rsid w:val="00C1654F"/>
    <w:rsid w:val="00C176CA"/>
    <w:rsid w:val="00C17A3F"/>
    <w:rsid w:val="00C17D75"/>
    <w:rsid w:val="00C219C5"/>
    <w:rsid w:val="00C21E07"/>
    <w:rsid w:val="00C225A6"/>
    <w:rsid w:val="00C23320"/>
    <w:rsid w:val="00C237E1"/>
    <w:rsid w:val="00C24A10"/>
    <w:rsid w:val="00C26848"/>
    <w:rsid w:val="00C30376"/>
    <w:rsid w:val="00C35DFF"/>
    <w:rsid w:val="00C40C6B"/>
    <w:rsid w:val="00C40E42"/>
    <w:rsid w:val="00C42FCF"/>
    <w:rsid w:val="00C43914"/>
    <w:rsid w:val="00C443C6"/>
    <w:rsid w:val="00C46D60"/>
    <w:rsid w:val="00C50C75"/>
    <w:rsid w:val="00C5506C"/>
    <w:rsid w:val="00C55F1B"/>
    <w:rsid w:val="00C60527"/>
    <w:rsid w:val="00C615E3"/>
    <w:rsid w:val="00C6392E"/>
    <w:rsid w:val="00C64A7B"/>
    <w:rsid w:val="00C657C8"/>
    <w:rsid w:val="00C664A3"/>
    <w:rsid w:val="00C66761"/>
    <w:rsid w:val="00C70B39"/>
    <w:rsid w:val="00C7169E"/>
    <w:rsid w:val="00C725D4"/>
    <w:rsid w:val="00C74B7C"/>
    <w:rsid w:val="00C777B3"/>
    <w:rsid w:val="00C7788E"/>
    <w:rsid w:val="00C803FC"/>
    <w:rsid w:val="00C8372F"/>
    <w:rsid w:val="00C940FC"/>
    <w:rsid w:val="00C948E0"/>
    <w:rsid w:val="00C94A26"/>
    <w:rsid w:val="00C94A63"/>
    <w:rsid w:val="00C961A5"/>
    <w:rsid w:val="00CA40F9"/>
    <w:rsid w:val="00CA4E3D"/>
    <w:rsid w:val="00CB0DDA"/>
    <w:rsid w:val="00CB7DC6"/>
    <w:rsid w:val="00CC1A3C"/>
    <w:rsid w:val="00CC3532"/>
    <w:rsid w:val="00CC5384"/>
    <w:rsid w:val="00CC588E"/>
    <w:rsid w:val="00CD2C0D"/>
    <w:rsid w:val="00CD48F1"/>
    <w:rsid w:val="00CD4BF3"/>
    <w:rsid w:val="00CD58C4"/>
    <w:rsid w:val="00CD69EC"/>
    <w:rsid w:val="00CE38F5"/>
    <w:rsid w:val="00CE5E53"/>
    <w:rsid w:val="00CF0255"/>
    <w:rsid w:val="00CF1BDC"/>
    <w:rsid w:val="00CF2210"/>
    <w:rsid w:val="00CF4070"/>
    <w:rsid w:val="00CF5566"/>
    <w:rsid w:val="00CF5700"/>
    <w:rsid w:val="00CF72F0"/>
    <w:rsid w:val="00CF7B48"/>
    <w:rsid w:val="00D07093"/>
    <w:rsid w:val="00D11058"/>
    <w:rsid w:val="00D15FC5"/>
    <w:rsid w:val="00D30DE1"/>
    <w:rsid w:val="00D34175"/>
    <w:rsid w:val="00D34349"/>
    <w:rsid w:val="00D409C2"/>
    <w:rsid w:val="00D41525"/>
    <w:rsid w:val="00D41C80"/>
    <w:rsid w:val="00D44112"/>
    <w:rsid w:val="00D461B6"/>
    <w:rsid w:val="00D53CC1"/>
    <w:rsid w:val="00D542AC"/>
    <w:rsid w:val="00D565A8"/>
    <w:rsid w:val="00D63EE4"/>
    <w:rsid w:val="00D66B48"/>
    <w:rsid w:val="00D6746C"/>
    <w:rsid w:val="00D6748E"/>
    <w:rsid w:val="00D67496"/>
    <w:rsid w:val="00D70FE0"/>
    <w:rsid w:val="00D73B95"/>
    <w:rsid w:val="00D76029"/>
    <w:rsid w:val="00D8035C"/>
    <w:rsid w:val="00D806A2"/>
    <w:rsid w:val="00D8694D"/>
    <w:rsid w:val="00D930FD"/>
    <w:rsid w:val="00D94B43"/>
    <w:rsid w:val="00D953E3"/>
    <w:rsid w:val="00D9633E"/>
    <w:rsid w:val="00DA153A"/>
    <w:rsid w:val="00DA20F7"/>
    <w:rsid w:val="00DA48DF"/>
    <w:rsid w:val="00DB637E"/>
    <w:rsid w:val="00DB6FDE"/>
    <w:rsid w:val="00DC3A67"/>
    <w:rsid w:val="00DC5057"/>
    <w:rsid w:val="00DD054D"/>
    <w:rsid w:val="00DD06C9"/>
    <w:rsid w:val="00DD0C45"/>
    <w:rsid w:val="00DD1130"/>
    <w:rsid w:val="00DD1233"/>
    <w:rsid w:val="00DD132C"/>
    <w:rsid w:val="00DD4B39"/>
    <w:rsid w:val="00DD5A02"/>
    <w:rsid w:val="00DD6A9F"/>
    <w:rsid w:val="00DE11B8"/>
    <w:rsid w:val="00DE239A"/>
    <w:rsid w:val="00DE2CC3"/>
    <w:rsid w:val="00DE348E"/>
    <w:rsid w:val="00DE3A90"/>
    <w:rsid w:val="00DE4468"/>
    <w:rsid w:val="00DE5B76"/>
    <w:rsid w:val="00DE6C86"/>
    <w:rsid w:val="00DE6DBA"/>
    <w:rsid w:val="00DE78B6"/>
    <w:rsid w:val="00DF297C"/>
    <w:rsid w:val="00DF5FE1"/>
    <w:rsid w:val="00DF7ACE"/>
    <w:rsid w:val="00E024DE"/>
    <w:rsid w:val="00E1006B"/>
    <w:rsid w:val="00E129B7"/>
    <w:rsid w:val="00E13170"/>
    <w:rsid w:val="00E14C96"/>
    <w:rsid w:val="00E15EAC"/>
    <w:rsid w:val="00E21754"/>
    <w:rsid w:val="00E22333"/>
    <w:rsid w:val="00E237CA"/>
    <w:rsid w:val="00E238FE"/>
    <w:rsid w:val="00E266E0"/>
    <w:rsid w:val="00E30C1D"/>
    <w:rsid w:val="00E30CFA"/>
    <w:rsid w:val="00E30EBB"/>
    <w:rsid w:val="00E33629"/>
    <w:rsid w:val="00E33DCF"/>
    <w:rsid w:val="00E35655"/>
    <w:rsid w:val="00E44D6D"/>
    <w:rsid w:val="00E44E44"/>
    <w:rsid w:val="00E45EDB"/>
    <w:rsid w:val="00E519EB"/>
    <w:rsid w:val="00E52B8E"/>
    <w:rsid w:val="00E53CB0"/>
    <w:rsid w:val="00E618F2"/>
    <w:rsid w:val="00E64E5A"/>
    <w:rsid w:val="00E66C6F"/>
    <w:rsid w:val="00E70B4B"/>
    <w:rsid w:val="00E71199"/>
    <w:rsid w:val="00E71B16"/>
    <w:rsid w:val="00E7261F"/>
    <w:rsid w:val="00E73FB4"/>
    <w:rsid w:val="00E751CA"/>
    <w:rsid w:val="00E7628C"/>
    <w:rsid w:val="00E76F4C"/>
    <w:rsid w:val="00E776A0"/>
    <w:rsid w:val="00E81C2A"/>
    <w:rsid w:val="00E9154E"/>
    <w:rsid w:val="00E92705"/>
    <w:rsid w:val="00EA30C4"/>
    <w:rsid w:val="00EA570C"/>
    <w:rsid w:val="00EB2935"/>
    <w:rsid w:val="00EB3CC5"/>
    <w:rsid w:val="00EB5D05"/>
    <w:rsid w:val="00EB7A08"/>
    <w:rsid w:val="00EC2136"/>
    <w:rsid w:val="00EC3355"/>
    <w:rsid w:val="00EC3E06"/>
    <w:rsid w:val="00EC5727"/>
    <w:rsid w:val="00ED2549"/>
    <w:rsid w:val="00ED4D4C"/>
    <w:rsid w:val="00ED4F37"/>
    <w:rsid w:val="00ED50DD"/>
    <w:rsid w:val="00ED6910"/>
    <w:rsid w:val="00ED7C81"/>
    <w:rsid w:val="00EE0582"/>
    <w:rsid w:val="00EE06B5"/>
    <w:rsid w:val="00EE111A"/>
    <w:rsid w:val="00EE4100"/>
    <w:rsid w:val="00EE65B6"/>
    <w:rsid w:val="00EF0F66"/>
    <w:rsid w:val="00EF187E"/>
    <w:rsid w:val="00EF76A7"/>
    <w:rsid w:val="00F0335B"/>
    <w:rsid w:val="00F05240"/>
    <w:rsid w:val="00F06D91"/>
    <w:rsid w:val="00F109BB"/>
    <w:rsid w:val="00F10E80"/>
    <w:rsid w:val="00F11AE0"/>
    <w:rsid w:val="00F1246F"/>
    <w:rsid w:val="00F20019"/>
    <w:rsid w:val="00F20A58"/>
    <w:rsid w:val="00F21AB5"/>
    <w:rsid w:val="00F26B41"/>
    <w:rsid w:val="00F27256"/>
    <w:rsid w:val="00F30331"/>
    <w:rsid w:val="00F33BA5"/>
    <w:rsid w:val="00F350CE"/>
    <w:rsid w:val="00F36AA6"/>
    <w:rsid w:val="00F37389"/>
    <w:rsid w:val="00F4016B"/>
    <w:rsid w:val="00F40D05"/>
    <w:rsid w:val="00F40EAA"/>
    <w:rsid w:val="00F4105C"/>
    <w:rsid w:val="00F42B1E"/>
    <w:rsid w:val="00F444CC"/>
    <w:rsid w:val="00F45D1E"/>
    <w:rsid w:val="00F51299"/>
    <w:rsid w:val="00F574D4"/>
    <w:rsid w:val="00F61E9A"/>
    <w:rsid w:val="00F622B7"/>
    <w:rsid w:val="00F6268D"/>
    <w:rsid w:val="00F63EE4"/>
    <w:rsid w:val="00F644E7"/>
    <w:rsid w:val="00F67C74"/>
    <w:rsid w:val="00F7416F"/>
    <w:rsid w:val="00F74E65"/>
    <w:rsid w:val="00F75206"/>
    <w:rsid w:val="00F774BC"/>
    <w:rsid w:val="00F81BA0"/>
    <w:rsid w:val="00F8371C"/>
    <w:rsid w:val="00F85D50"/>
    <w:rsid w:val="00F879B6"/>
    <w:rsid w:val="00F93D59"/>
    <w:rsid w:val="00F93DC8"/>
    <w:rsid w:val="00F94060"/>
    <w:rsid w:val="00F9559E"/>
    <w:rsid w:val="00F9666D"/>
    <w:rsid w:val="00FA1E26"/>
    <w:rsid w:val="00FA3581"/>
    <w:rsid w:val="00FA5790"/>
    <w:rsid w:val="00FA5C55"/>
    <w:rsid w:val="00FB06CA"/>
    <w:rsid w:val="00FB1463"/>
    <w:rsid w:val="00FB4B13"/>
    <w:rsid w:val="00FB5191"/>
    <w:rsid w:val="00FC6515"/>
    <w:rsid w:val="00FC6941"/>
    <w:rsid w:val="00FC7D19"/>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Знак3"/>
    <w:basedOn w:val="a"/>
    <w:next w:val="a"/>
    <w:link w:val="20"/>
    <w:qFormat/>
    <w:rsid w:val="00C113A3"/>
    <w:pPr>
      <w:keepNext/>
      <w:spacing w:after="0" w:line="240" w:lineRule="auto"/>
      <w:jc w:val="right"/>
      <w:outlineLvl w:val="1"/>
    </w:pPr>
    <w:rPr>
      <w:rFonts w:ascii="Times New Roman" w:eastAsia="Times New Roman" w:hAnsi="Times New Roman" w:cs="Times New Roman"/>
      <w:b/>
      <w:bCs/>
      <w:i/>
      <w:iCs/>
      <w:sz w:val="28"/>
      <w:szCs w:val="28"/>
      <w:u w:val="single"/>
      <w:lang w:eastAsia="ru-RU"/>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C113A3"/>
    <w:pPr>
      <w:keepNext/>
      <w:spacing w:after="0" w:line="240" w:lineRule="auto"/>
      <w:jc w:val="center"/>
      <w:outlineLvl w:val="3"/>
    </w:pPr>
    <w:rPr>
      <w:rFonts w:ascii="Times New Roman" w:eastAsia="Times New Roman" w:hAnsi="Times New Roman" w:cs="Times New Roman"/>
      <w:b/>
      <w:bCs/>
      <w:sz w:val="40"/>
      <w:szCs w:val="32"/>
      <w:lang w:eastAsia="ru-RU"/>
    </w:rPr>
  </w:style>
  <w:style w:type="paragraph" w:styleId="5">
    <w:name w:val="heading 5"/>
    <w:basedOn w:val="a"/>
    <w:next w:val="a"/>
    <w:link w:val="50"/>
    <w:qFormat/>
    <w:rsid w:val="00C113A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unhideWhenUsed/>
    <w:qFormat/>
    <w:rsid w:val="00C113A3"/>
    <w:pPr>
      <w:spacing w:before="240" w:after="60"/>
      <w:outlineLvl w:val="5"/>
    </w:pPr>
    <w:rPr>
      <w:rFonts w:ascii="Calibri" w:eastAsia="Times New Roman" w:hAnsi="Calibri" w:cs="Times New Roman"/>
      <w:b/>
      <w:bCs/>
      <w:lang w:val="x-none"/>
    </w:rPr>
  </w:style>
  <w:style w:type="paragraph" w:styleId="7">
    <w:name w:val="heading 7"/>
    <w:basedOn w:val="a"/>
    <w:next w:val="a"/>
    <w:link w:val="70"/>
    <w:qFormat/>
    <w:rsid w:val="00C113A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C113A3"/>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9"/>
    <w:qFormat/>
    <w:rsid w:val="00C113A3"/>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uiPriority w:val="99"/>
    <w:rsid w:val="00823B71"/>
    <w:rPr>
      <w:rFonts w:ascii="Times New Roman" w:eastAsia="Times New Roman" w:hAnsi="Times New Roman" w:cs="Times New Roman"/>
      <w:sz w:val="28"/>
      <w:szCs w:val="24"/>
      <w:lang w:eastAsia="ru-RU"/>
    </w:rPr>
  </w:style>
  <w:style w:type="character" w:customStyle="1" w:styleId="21">
    <w:name w:val="Основной текст (2)_"/>
    <w:basedOn w:val="a0"/>
    <w:link w:val="22"/>
    <w:locked/>
    <w:rsid w:val="00823B7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3">
    <w:name w:val="Основной текст (2) + Полужирный"/>
    <w:basedOn w:val="21"/>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1"/>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rsid w:val="00A567B6"/>
    <w:rPr>
      <w:rFonts w:ascii="Tahoma" w:hAnsi="Tahoma" w:cs="Tahoma"/>
      <w:sz w:val="16"/>
      <w:szCs w:val="16"/>
    </w:rPr>
  </w:style>
  <w:style w:type="paragraph" w:styleId="a6">
    <w:name w:val="Normal (Web)"/>
    <w:aliases w:val="Обычный (Web)"/>
    <w:basedOn w:val="a"/>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aliases w:val="Знак1"/>
    <w:basedOn w:val="a"/>
    <w:link w:val="a9"/>
    <w:unhideWhenUsed/>
    <w:rsid w:val="006A66A4"/>
    <w:pPr>
      <w:tabs>
        <w:tab w:val="center" w:pos="4677"/>
        <w:tab w:val="right" w:pos="9355"/>
      </w:tabs>
      <w:spacing w:after="0" w:line="240" w:lineRule="auto"/>
    </w:pPr>
  </w:style>
  <w:style w:type="character" w:customStyle="1" w:styleId="a9">
    <w:name w:val="Верхний колонтитул Знак"/>
    <w:aliases w:val="Знак1 Знак"/>
    <w:basedOn w:val="a0"/>
    <w:link w:val="a8"/>
    <w:uiPriority w:val="99"/>
    <w:rsid w:val="006A66A4"/>
  </w:style>
  <w:style w:type="paragraph" w:styleId="aa">
    <w:name w:val="footer"/>
    <w:aliases w:val="Знак2"/>
    <w:basedOn w:val="a"/>
    <w:link w:val="ab"/>
    <w:unhideWhenUsed/>
    <w:rsid w:val="006A66A4"/>
    <w:pPr>
      <w:tabs>
        <w:tab w:val="center" w:pos="4677"/>
        <w:tab w:val="right" w:pos="9355"/>
      </w:tabs>
      <w:spacing w:after="0" w:line="240" w:lineRule="auto"/>
    </w:pPr>
  </w:style>
  <w:style w:type="character" w:customStyle="1" w:styleId="ab">
    <w:name w:val="Нижний колонтитул Знак"/>
    <w:aliases w:val="Знак2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uiPriority w:val="11"/>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uiPriority w:val="11"/>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1">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нак3 Знак"/>
    <w:basedOn w:val="a0"/>
    <w:link w:val="2"/>
    <w:rsid w:val="00C113A3"/>
    <w:rPr>
      <w:rFonts w:ascii="Times New Roman" w:eastAsia="Times New Roman" w:hAnsi="Times New Roman" w:cs="Times New Roman"/>
      <w:b/>
      <w:bCs/>
      <w:i/>
      <w:iCs/>
      <w:sz w:val="28"/>
      <w:szCs w:val="28"/>
      <w:u w:val="single"/>
      <w:lang w:eastAsia="ru-RU"/>
    </w:rPr>
  </w:style>
  <w:style w:type="character" w:customStyle="1" w:styleId="40">
    <w:name w:val="Заголовок 4 Знак"/>
    <w:basedOn w:val="a0"/>
    <w:link w:val="4"/>
    <w:rsid w:val="00C113A3"/>
    <w:rPr>
      <w:rFonts w:ascii="Times New Roman" w:eastAsia="Times New Roman" w:hAnsi="Times New Roman" w:cs="Times New Roman"/>
      <w:b/>
      <w:bCs/>
      <w:sz w:val="40"/>
      <w:szCs w:val="32"/>
      <w:lang w:eastAsia="ru-RU"/>
    </w:rPr>
  </w:style>
  <w:style w:type="character" w:customStyle="1" w:styleId="50">
    <w:name w:val="Заголовок 5 Знак"/>
    <w:basedOn w:val="a0"/>
    <w:link w:val="5"/>
    <w:rsid w:val="00C113A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113A3"/>
    <w:rPr>
      <w:rFonts w:ascii="Calibri" w:eastAsia="Times New Roman" w:hAnsi="Calibri" w:cs="Times New Roman"/>
      <w:b/>
      <w:bCs/>
      <w:lang w:val="x-none"/>
    </w:rPr>
  </w:style>
  <w:style w:type="character" w:customStyle="1" w:styleId="70">
    <w:name w:val="Заголовок 7 Знак"/>
    <w:basedOn w:val="a0"/>
    <w:link w:val="7"/>
    <w:rsid w:val="00C113A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C113A3"/>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rsid w:val="00C113A3"/>
    <w:rPr>
      <w:rFonts w:ascii="Arial" w:eastAsia="Times New Roman" w:hAnsi="Arial" w:cs="Times New Roman"/>
      <w:lang w:val="x-none" w:eastAsia="x-none"/>
    </w:rPr>
  </w:style>
  <w:style w:type="numbering" w:customStyle="1" w:styleId="25">
    <w:name w:val="Нет списка2"/>
    <w:next w:val="a2"/>
    <w:semiHidden/>
    <w:rsid w:val="00C113A3"/>
  </w:style>
  <w:style w:type="paragraph" w:styleId="af5">
    <w:name w:val="Title"/>
    <w:basedOn w:val="a"/>
    <w:link w:val="af6"/>
    <w:qFormat/>
    <w:rsid w:val="00C113A3"/>
    <w:pPr>
      <w:spacing w:after="0" w:line="240" w:lineRule="auto"/>
      <w:jc w:val="center"/>
    </w:pPr>
    <w:rPr>
      <w:rFonts w:ascii="Times New Roman" w:eastAsia="Times New Roman" w:hAnsi="Times New Roman" w:cs="Times New Roman"/>
      <w:b/>
      <w:bCs/>
      <w:sz w:val="28"/>
      <w:szCs w:val="24"/>
      <w:lang w:eastAsia="ru-RU"/>
    </w:rPr>
  </w:style>
  <w:style w:type="character" w:customStyle="1" w:styleId="af6">
    <w:name w:val="Название Знак"/>
    <w:basedOn w:val="a0"/>
    <w:link w:val="af5"/>
    <w:rsid w:val="00C113A3"/>
    <w:rPr>
      <w:rFonts w:ascii="Times New Roman" w:eastAsia="Times New Roman" w:hAnsi="Times New Roman" w:cs="Times New Roman"/>
      <w:b/>
      <w:bCs/>
      <w:sz w:val="28"/>
      <w:szCs w:val="24"/>
      <w:lang w:eastAsia="ru-RU"/>
    </w:rPr>
  </w:style>
  <w:style w:type="paragraph" w:styleId="af7">
    <w:name w:val="Body Text Indent"/>
    <w:basedOn w:val="a"/>
    <w:link w:val="af8"/>
    <w:rsid w:val="00C113A3"/>
    <w:pPr>
      <w:spacing w:after="0" w:line="240" w:lineRule="auto"/>
      <w:ind w:left="720" w:hanging="720"/>
    </w:pPr>
    <w:rPr>
      <w:rFonts w:ascii="Times New Roman" w:eastAsia="Times New Roman" w:hAnsi="Times New Roman" w:cs="Times New Roman"/>
      <w:sz w:val="28"/>
      <w:szCs w:val="28"/>
      <w:lang w:val="x-none" w:eastAsia="x-none"/>
    </w:rPr>
  </w:style>
  <w:style w:type="character" w:customStyle="1" w:styleId="af8">
    <w:name w:val="Основной текст с отступом Знак"/>
    <w:basedOn w:val="a0"/>
    <w:link w:val="af7"/>
    <w:rsid w:val="00C113A3"/>
    <w:rPr>
      <w:rFonts w:ascii="Times New Roman" w:eastAsia="Times New Roman" w:hAnsi="Times New Roman" w:cs="Times New Roman"/>
      <w:sz w:val="28"/>
      <w:szCs w:val="28"/>
      <w:lang w:val="x-none" w:eastAsia="x-none"/>
    </w:rPr>
  </w:style>
  <w:style w:type="paragraph" w:styleId="26">
    <w:name w:val="Body Text Indent 2"/>
    <w:basedOn w:val="a"/>
    <w:link w:val="27"/>
    <w:rsid w:val="00C113A3"/>
    <w:pPr>
      <w:spacing w:after="0" w:line="240" w:lineRule="auto"/>
      <w:ind w:left="720" w:hanging="360"/>
    </w:pPr>
    <w:rPr>
      <w:rFonts w:ascii="Times New Roman" w:eastAsia="Times New Roman" w:hAnsi="Times New Roman" w:cs="Times New Roman"/>
      <w:sz w:val="24"/>
      <w:szCs w:val="28"/>
      <w:lang w:eastAsia="ru-RU"/>
    </w:rPr>
  </w:style>
  <w:style w:type="character" w:customStyle="1" w:styleId="27">
    <w:name w:val="Основной текст с отступом 2 Знак"/>
    <w:basedOn w:val="a0"/>
    <w:link w:val="26"/>
    <w:rsid w:val="00C113A3"/>
    <w:rPr>
      <w:rFonts w:ascii="Times New Roman" w:eastAsia="Times New Roman" w:hAnsi="Times New Roman" w:cs="Times New Roman"/>
      <w:sz w:val="24"/>
      <w:szCs w:val="28"/>
      <w:lang w:eastAsia="ru-RU"/>
    </w:rPr>
  </w:style>
  <w:style w:type="paragraph" w:styleId="31">
    <w:name w:val="Body Text Indent 3"/>
    <w:basedOn w:val="a"/>
    <w:link w:val="32"/>
    <w:rsid w:val="00C113A3"/>
    <w:pPr>
      <w:tabs>
        <w:tab w:val="num" w:pos="851"/>
        <w:tab w:val="left" w:pos="2696"/>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C113A3"/>
    <w:rPr>
      <w:rFonts w:ascii="Times New Roman" w:eastAsia="Times New Roman" w:hAnsi="Times New Roman" w:cs="Times New Roman"/>
      <w:sz w:val="24"/>
      <w:szCs w:val="24"/>
      <w:lang w:eastAsia="ru-RU"/>
    </w:rPr>
  </w:style>
  <w:style w:type="paragraph" w:customStyle="1" w:styleId="12pt">
    <w:name w:val="Стиль 12 pt по центру"/>
    <w:basedOn w:val="a"/>
    <w:rsid w:val="00C113A3"/>
    <w:pPr>
      <w:spacing w:after="0" w:line="240" w:lineRule="auto"/>
      <w:jc w:val="both"/>
    </w:pPr>
    <w:rPr>
      <w:rFonts w:ascii="Times New Roman" w:eastAsia="Times New Roman" w:hAnsi="Times New Roman" w:cs="Times New Roman"/>
      <w:sz w:val="24"/>
      <w:szCs w:val="20"/>
      <w:lang w:eastAsia="ru-RU"/>
    </w:rPr>
  </w:style>
  <w:style w:type="table" w:customStyle="1" w:styleId="33">
    <w:name w:val="Сетка таблицы3"/>
    <w:basedOn w:val="a1"/>
    <w:next w:val="af2"/>
    <w:uiPriority w:val="39"/>
    <w:rsid w:val="00C113A3"/>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9"/>
    <w:rsid w:val="00C113A3"/>
    <w:pPr>
      <w:spacing w:after="120" w:line="480" w:lineRule="auto"/>
    </w:pPr>
    <w:rPr>
      <w:rFonts w:ascii="Times New Roman" w:eastAsia="Times New Roman" w:hAnsi="Times New Roman" w:cs="Times New Roman"/>
      <w:sz w:val="28"/>
      <w:szCs w:val="24"/>
      <w:lang w:eastAsia="ru-RU"/>
    </w:rPr>
  </w:style>
  <w:style w:type="character" w:customStyle="1" w:styleId="29">
    <w:name w:val="Основной текст 2 Знак"/>
    <w:basedOn w:val="a0"/>
    <w:link w:val="28"/>
    <w:rsid w:val="00C113A3"/>
    <w:rPr>
      <w:rFonts w:ascii="Times New Roman" w:eastAsia="Times New Roman" w:hAnsi="Times New Roman" w:cs="Times New Roman"/>
      <w:sz w:val="28"/>
      <w:szCs w:val="24"/>
      <w:lang w:eastAsia="ru-RU"/>
    </w:rPr>
  </w:style>
  <w:style w:type="character" w:styleId="af9">
    <w:name w:val="page number"/>
    <w:basedOn w:val="a0"/>
    <w:rsid w:val="00C113A3"/>
  </w:style>
  <w:style w:type="paragraph" w:customStyle="1" w:styleId="afa">
    <w:name w:val="Знак Знак Знак Знак"/>
    <w:basedOn w:val="a"/>
    <w:rsid w:val="00C113A3"/>
    <w:pPr>
      <w:pageBreakBefore/>
      <w:spacing w:after="160" w:line="360" w:lineRule="auto"/>
    </w:pPr>
    <w:rPr>
      <w:rFonts w:ascii="Times New Roman" w:eastAsia="Times New Roman" w:hAnsi="Times New Roman" w:cs="Times New Roman"/>
      <w:sz w:val="28"/>
      <w:szCs w:val="28"/>
      <w:lang w:val="en-US"/>
    </w:rPr>
  </w:style>
  <w:style w:type="paragraph" w:styleId="34">
    <w:name w:val="Body Text 3"/>
    <w:basedOn w:val="a"/>
    <w:link w:val="35"/>
    <w:rsid w:val="00C113A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C113A3"/>
    <w:rPr>
      <w:rFonts w:ascii="Times New Roman" w:eastAsia="Times New Roman" w:hAnsi="Times New Roman" w:cs="Times New Roman"/>
      <w:sz w:val="16"/>
      <w:szCs w:val="16"/>
      <w:lang w:eastAsia="ru-RU"/>
    </w:rPr>
  </w:style>
  <w:style w:type="paragraph" w:styleId="afb">
    <w:name w:val="Document Map"/>
    <w:basedOn w:val="a"/>
    <w:link w:val="afc"/>
    <w:semiHidden/>
    <w:rsid w:val="00C113A3"/>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0"/>
    <w:link w:val="afb"/>
    <w:semiHidden/>
    <w:rsid w:val="00C113A3"/>
    <w:rPr>
      <w:rFonts w:ascii="Tahoma" w:eastAsia="Times New Roman" w:hAnsi="Tahoma" w:cs="Tahoma"/>
      <w:sz w:val="20"/>
      <w:szCs w:val="20"/>
      <w:shd w:val="clear" w:color="auto" w:fill="000080"/>
      <w:lang w:eastAsia="ru-RU"/>
    </w:rPr>
  </w:style>
  <w:style w:type="paragraph" w:customStyle="1" w:styleId="afd">
    <w:name w:val="Абзац"/>
    <w:basedOn w:val="a"/>
    <w:rsid w:val="00C113A3"/>
    <w:pPr>
      <w:widowControl w:val="0"/>
      <w:adjustRightInd w:val="0"/>
      <w:spacing w:after="0" w:line="360" w:lineRule="atLeast"/>
      <w:ind w:firstLine="720"/>
      <w:jc w:val="both"/>
      <w:textAlignment w:val="baseline"/>
    </w:pPr>
    <w:rPr>
      <w:rFonts w:ascii="Times New Roman" w:eastAsia="Times New Roman" w:hAnsi="Times New Roman" w:cs="Times New Roman"/>
      <w:sz w:val="24"/>
      <w:szCs w:val="20"/>
      <w:lang w:eastAsia="ru-RU"/>
    </w:rPr>
  </w:style>
  <w:style w:type="character" w:styleId="afe">
    <w:name w:val="Strong"/>
    <w:qFormat/>
    <w:rsid w:val="00C113A3"/>
    <w:rPr>
      <w:b/>
      <w:bCs/>
    </w:rPr>
  </w:style>
  <w:style w:type="paragraph" w:customStyle="1" w:styleId="FR1">
    <w:name w:val="FR1"/>
    <w:rsid w:val="00C113A3"/>
    <w:pPr>
      <w:widowControl w:val="0"/>
      <w:autoSpaceDE w:val="0"/>
      <w:autoSpaceDN w:val="0"/>
      <w:adjustRightInd w:val="0"/>
      <w:spacing w:after="0" w:line="240" w:lineRule="auto"/>
      <w:ind w:left="3880"/>
    </w:pPr>
    <w:rPr>
      <w:rFonts w:ascii="Arial" w:eastAsia="Times New Roman" w:hAnsi="Arial" w:cs="Arial"/>
      <w:b/>
      <w:bCs/>
      <w:sz w:val="16"/>
      <w:szCs w:val="16"/>
      <w:lang w:eastAsia="ru-RU"/>
    </w:rPr>
  </w:style>
  <w:style w:type="paragraph" w:customStyle="1" w:styleId="FR2">
    <w:name w:val="FR2"/>
    <w:rsid w:val="00C113A3"/>
    <w:pPr>
      <w:widowControl w:val="0"/>
      <w:autoSpaceDE w:val="0"/>
      <w:autoSpaceDN w:val="0"/>
      <w:adjustRightInd w:val="0"/>
      <w:spacing w:after="0" w:line="439" w:lineRule="auto"/>
      <w:ind w:left="1440" w:right="1200"/>
      <w:jc w:val="center"/>
    </w:pPr>
    <w:rPr>
      <w:rFonts w:ascii="Times New Roman" w:eastAsia="Times New Roman" w:hAnsi="Times New Roman" w:cs="Times New Roman"/>
      <w:lang w:eastAsia="ru-RU"/>
    </w:rPr>
  </w:style>
  <w:style w:type="character" w:customStyle="1" w:styleId="220">
    <w:name w:val="Заголовок №2 (2)_"/>
    <w:link w:val="221"/>
    <w:rsid w:val="00C113A3"/>
    <w:rPr>
      <w:sz w:val="30"/>
      <w:szCs w:val="30"/>
      <w:shd w:val="clear" w:color="auto" w:fill="FFFFFF"/>
    </w:rPr>
  </w:style>
  <w:style w:type="paragraph" w:customStyle="1" w:styleId="221">
    <w:name w:val="Заголовок №2 (2)"/>
    <w:basedOn w:val="a"/>
    <w:link w:val="220"/>
    <w:rsid w:val="00C113A3"/>
    <w:pPr>
      <w:shd w:val="clear" w:color="auto" w:fill="FFFFFF"/>
      <w:spacing w:after="360" w:line="0" w:lineRule="atLeast"/>
      <w:ind w:firstLine="700"/>
      <w:outlineLvl w:val="1"/>
    </w:pPr>
    <w:rPr>
      <w:sz w:val="30"/>
      <w:szCs w:val="30"/>
    </w:rPr>
  </w:style>
  <w:style w:type="character" w:customStyle="1" w:styleId="81">
    <w:name w:val="Основной текст (8)_"/>
    <w:link w:val="82"/>
    <w:locked/>
    <w:rsid w:val="00C113A3"/>
    <w:rPr>
      <w:sz w:val="25"/>
      <w:szCs w:val="25"/>
      <w:shd w:val="clear" w:color="auto" w:fill="FFFFFF"/>
    </w:rPr>
  </w:style>
  <w:style w:type="paragraph" w:customStyle="1" w:styleId="82">
    <w:name w:val="Основной текст (8)"/>
    <w:basedOn w:val="a"/>
    <w:link w:val="81"/>
    <w:rsid w:val="00C113A3"/>
    <w:pPr>
      <w:shd w:val="clear" w:color="auto" w:fill="FFFFFF"/>
      <w:spacing w:after="0" w:line="317" w:lineRule="exact"/>
    </w:pPr>
    <w:rPr>
      <w:sz w:val="25"/>
      <w:szCs w:val="25"/>
    </w:rPr>
  </w:style>
  <w:style w:type="character" w:customStyle="1" w:styleId="17">
    <w:name w:val="Основной текст1"/>
    <w:rsid w:val="00C113A3"/>
    <w:rPr>
      <w:rFonts w:ascii="Times New Roman" w:eastAsia="Times New Roman" w:hAnsi="Times New Roman" w:cs="Times New Roman"/>
      <w:sz w:val="26"/>
      <w:szCs w:val="26"/>
      <w:u w:val="single"/>
      <w:shd w:val="clear" w:color="auto" w:fill="FFFFFF"/>
    </w:rPr>
  </w:style>
  <w:style w:type="character" w:customStyle="1" w:styleId="14pt">
    <w:name w:val="Основной текст + 14 pt"/>
    <w:rsid w:val="00C113A3"/>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styleId="aff">
    <w:name w:val="Block Text"/>
    <w:basedOn w:val="a"/>
    <w:rsid w:val="00C113A3"/>
    <w:pPr>
      <w:spacing w:after="0" w:line="240" w:lineRule="auto"/>
      <w:ind w:left="900" w:right="355"/>
      <w:jc w:val="center"/>
    </w:pPr>
    <w:rPr>
      <w:rFonts w:ascii="Times New Roman" w:eastAsia="Times New Roman" w:hAnsi="Times New Roman" w:cs="Times New Roman"/>
      <w:b/>
      <w:bCs/>
      <w:sz w:val="32"/>
      <w:szCs w:val="24"/>
      <w:lang w:eastAsia="ru-RU"/>
    </w:rPr>
  </w:style>
  <w:style w:type="paragraph" w:styleId="2a">
    <w:name w:val="List 2"/>
    <w:basedOn w:val="a"/>
    <w:rsid w:val="00C113A3"/>
    <w:pPr>
      <w:spacing w:after="0" w:line="240" w:lineRule="auto"/>
      <w:ind w:left="566" w:hanging="283"/>
    </w:pPr>
    <w:rPr>
      <w:rFonts w:ascii="Times New Roman" w:eastAsia="Times New Roman" w:hAnsi="Times New Roman" w:cs="Times New Roman"/>
      <w:sz w:val="20"/>
      <w:szCs w:val="20"/>
      <w:lang w:eastAsia="ru-RU"/>
    </w:rPr>
  </w:style>
  <w:style w:type="paragraph" w:customStyle="1" w:styleId="table2left">
    <w:name w:val="table_2_left"/>
    <w:basedOn w:val="a"/>
    <w:rsid w:val="00C113A3"/>
    <w:pPr>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rPr>
  </w:style>
  <w:style w:type="paragraph" w:styleId="aff0">
    <w:name w:val="Plain Text"/>
    <w:basedOn w:val="a"/>
    <w:link w:val="aff1"/>
    <w:rsid w:val="00C113A3"/>
    <w:pPr>
      <w:spacing w:after="0" w:line="240" w:lineRule="auto"/>
      <w:jc w:val="both"/>
    </w:pPr>
    <w:rPr>
      <w:rFonts w:ascii="Courier New" w:eastAsia="Times New Roman" w:hAnsi="Courier New" w:cs="Times New Roman"/>
      <w:sz w:val="20"/>
      <w:szCs w:val="20"/>
      <w:lang w:val="x-none" w:eastAsia="x-none"/>
    </w:rPr>
  </w:style>
  <w:style w:type="character" w:customStyle="1" w:styleId="aff1">
    <w:name w:val="Текст Знак"/>
    <w:basedOn w:val="a0"/>
    <w:link w:val="aff0"/>
    <w:rsid w:val="00C113A3"/>
    <w:rPr>
      <w:rFonts w:ascii="Courier New" w:eastAsia="Times New Roman" w:hAnsi="Courier New" w:cs="Times New Roman"/>
      <w:sz w:val="20"/>
      <w:szCs w:val="20"/>
      <w:lang w:val="x-none" w:eastAsia="x-none"/>
    </w:rPr>
  </w:style>
  <w:style w:type="character" w:customStyle="1" w:styleId="submenu-table">
    <w:name w:val="submenu-table"/>
    <w:rsid w:val="00C113A3"/>
  </w:style>
  <w:style w:type="paragraph" w:styleId="36">
    <w:name w:val="toc 3"/>
    <w:basedOn w:val="a"/>
    <w:next w:val="a"/>
    <w:autoRedefine/>
    <w:rsid w:val="00C113A3"/>
    <w:pPr>
      <w:tabs>
        <w:tab w:val="right" w:leader="dot" w:pos="9622"/>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2">
    <w:name w:val="Стиль"/>
    <w:uiPriority w:val="99"/>
    <w:rsid w:val="00C113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C113A3"/>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113A3"/>
    <w:pPr>
      <w:widowControl w:val="0"/>
      <w:autoSpaceDE w:val="0"/>
      <w:autoSpaceDN w:val="0"/>
      <w:adjustRightInd w:val="0"/>
      <w:spacing w:after="0" w:line="221" w:lineRule="exact"/>
      <w:ind w:firstLine="826"/>
    </w:pPr>
    <w:rPr>
      <w:rFonts w:ascii="Times New Roman" w:eastAsia="Times New Roman" w:hAnsi="Times New Roman" w:cs="Times New Roman"/>
      <w:sz w:val="24"/>
      <w:szCs w:val="24"/>
      <w:lang w:eastAsia="ru-RU"/>
    </w:rPr>
  </w:style>
  <w:style w:type="paragraph" w:customStyle="1" w:styleId="Style45">
    <w:name w:val="Style45"/>
    <w:basedOn w:val="a"/>
    <w:uiPriority w:val="99"/>
    <w:rsid w:val="00C113A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9">
    <w:name w:val="Style49"/>
    <w:basedOn w:val="a"/>
    <w:uiPriority w:val="99"/>
    <w:rsid w:val="00C113A3"/>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50">
    <w:name w:val="Style50"/>
    <w:basedOn w:val="a"/>
    <w:uiPriority w:val="99"/>
    <w:rsid w:val="00C113A3"/>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64">
    <w:name w:val="Font Style64"/>
    <w:uiPriority w:val="99"/>
    <w:rsid w:val="00C113A3"/>
    <w:rPr>
      <w:rFonts w:ascii="Times New Roman" w:hAnsi="Times New Roman" w:cs="Times New Roman"/>
      <w:w w:val="75"/>
      <w:sz w:val="24"/>
      <w:szCs w:val="24"/>
    </w:rPr>
  </w:style>
  <w:style w:type="character" w:customStyle="1" w:styleId="FontStyle76">
    <w:name w:val="Font Style76"/>
    <w:uiPriority w:val="99"/>
    <w:rsid w:val="00C113A3"/>
    <w:rPr>
      <w:rFonts w:ascii="Times New Roman" w:hAnsi="Times New Roman" w:cs="Times New Roman"/>
      <w:sz w:val="22"/>
      <w:szCs w:val="22"/>
    </w:rPr>
  </w:style>
  <w:style w:type="paragraph" w:customStyle="1" w:styleId="Style17">
    <w:name w:val="Style17"/>
    <w:basedOn w:val="a"/>
    <w:uiPriority w:val="99"/>
    <w:rsid w:val="00C113A3"/>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C113A3"/>
    <w:pPr>
      <w:widowControl w:val="0"/>
      <w:autoSpaceDE w:val="0"/>
      <w:autoSpaceDN w:val="0"/>
      <w:adjustRightInd w:val="0"/>
      <w:spacing w:after="0" w:line="274" w:lineRule="exact"/>
      <w:ind w:hanging="350"/>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113A3"/>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lang w:eastAsia="ru-RU"/>
    </w:rPr>
  </w:style>
  <w:style w:type="character" w:customStyle="1" w:styleId="aff3">
    <w:name w:val="Основной текст + Полужирный"/>
    <w:uiPriority w:val="99"/>
    <w:rsid w:val="00C113A3"/>
    <w:rPr>
      <w:rFonts w:ascii="Times New Roman" w:hAnsi="Times New Roman" w:cs="Times New Roman"/>
      <w:b/>
      <w:bCs/>
      <w:spacing w:val="0"/>
      <w:sz w:val="22"/>
      <w:szCs w:val="22"/>
    </w:rPr>
  </w:style>
  <w:style w:type="character" w:customStyle="1" w:styleId="aff4">
    <w:name w:val="Колонтитул_"/>
    <w:link w:val="aff5"/>
    <w:uiPriority w:val="99"/>
    <w:locked/>
    <w:rsid w:val="00C113A3"/>
    <w:rPr>
      <w:shd w:val="clear" w:color="auto" w:fill="FFFFFF"/>
    </w:rPr>
  </w:style>
  <w:style w:type="paragraph" w:customStyle="1" w:styleId="aff5">
    <w:name w:val="Колонтитул"/>
    <w:basedOn w:val="a"/>
    <w:link w:val="aff4"/>
    <w:uiPriority w:val="99"/>
    <w:rsid w:val="00C113A3"/>
    <w:pPr>
      <w:shd w:val="clear" w:color="auto" w:fill="FFFFFF"/>
      <w:spacing w:after="0" w:line="240" w:lineRule="auto"/>
    </w:pPr>
  </w:style>
  <w:style w:type="character" w:customStyle="1" w:styleId="18">
    <w:name w:val="Основной текст + Полужирный1"/>
    <w:uiPriority w:val="99"/>
    <w:rsid w:val="00C113A3"/>
    <w:rPr>
      <w:rFonts w:ascii="Times New Roman" w:hAnsi="Times New Roman" w:cs="Times New Roman"/>
      <w:b/>
      <w:bCs/>
      <w:spacing w:val="0"/>
      <w:sz w:val="22"/>
      <w:szCs w:val="22"/>
    </w:rPr>
  </w:style>
  <w:style w:type="paragraph" w:customStyle="1" w:styleId="ListParagraph1">
    <w:name w:val="List Paragraph1"/>
    <w:basedOn w:val="a"/>
    <w:uiPriority w:val="99"/>
    <w:rsid w:val="00C113A3"/>
    <w:pPr>
      <w:spacing w:after="0" w:line="240" w:lineRule="auto"/>
      <w:ind w:left="720"/>
    </w:pPr>
    <w:rPr>
      <w:rFonts w:ascii="Times New Roman" w:eastAsia="Times New Roman" w:hAnsi="Times New Roman" w:cs="Times New Roman"/>
      <w:sz w:val="24"/>
      <w:szCs w:val="24"/>
      <w:lang w:eastAsia="ru-RU"/>
    </w:rPr>
  </w:style>
  <w:style w:type="paragraph" w:customStyle="1" w:styleId="2b">
    <w:name w:val="Обычный (веб)2"/>
    <w:basedOn w:val="a"/>
    <w:uiPriority w:val="99"/>
    <w:rsid w:val="00C113A3"/>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ff6">
    <w:name w:val="Вопрос Знак"/>
    <w:link w:val="aff7"/>
    <w:uiPriority w:val="99"/>
    <w:locked/>
    <w:rsid w:val="00C113A3"/>
    <w:rPr>
      <w:b/>
      <w:bCs/>
      <w:sz w:val="28"/>
      <w:szCs w:val="28"/>
    </w:rPr>
  </w:style>
  <w:style w:type="paragraph" w:customStyle="1" w:styleId="aff7">
    <w:name w:val="Вопрос"/>
    <w:basedOn w:val="a"/>
    <w:next w:val="a"/>
    <w:link w:val="aff6"/>
    <w:uiPriority w:val="99"/>
    <w:rsid w:val="00C113A3"/>
    <w:pPr>
      <w:keepNext/>
      <w:spacing w:before="280" w:after="0" w:line="240" w:lineRule="auto"/>
      <w:ind w:firstLine="709"/>
      <w:jc w:val="both"/>
    </w:pPr>
    <w:rPr>
      <w:b/>
      <w:bCs/>
      <w:sz w:val="28"/>
      <w:szCs w:val="28"/>
    </w:rPr>
  </w:style>
  <w:style w:type="paragraph" w:customStyle="1" w:styleId="aff8">
    <w:name w:val="Ответ"/>
    <w:basedOn w:val="a"/>
    <w:uiPriority w:val="99"/>
    <w:rsid w:val="00C113A3"/>
    <w:pPr>
      <w:spacing w:after="0" w:line="240" w:lineRule="auto"/>
      <w:ind w:left="851"/>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Знак3"/>
    <w:basedOn w:val="a"/>
    <w:next w:val="a"/>
    <w:link w:val="20"/>
    <w:qFormat/>
    <w:rsid w:val="00C113A3"/>
    <w:pPr>
      <w:keepNext/>
      <w:spacing w:after="0" w:line="240" w:lineRule="auto"/>
      <w:jc w:val="right"/>
      <w:outlineLvl w:val="1"/>
    </w:pPr>
    <w:rPr>
      <w:rFonts w:ascii="Times New Roman" w:eastAsia="Times New Roman" w:hAnsi="Times New Roman" w:cs="Times New Roman"/>
      <w:b/>
      <w:bCs/>
      <w:i/>
      <w:iCs/>
      <w:sz w:val="28"/>
      <w:szCs w:val="28"/>
      <w:u w:val="single"/>
      <w:lang w:eastAsia="ru-RU"/>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C113A3"/>
    <w:pPr>
      <w:keepNext/>
      <w:spacing w:after="0" w:line="240" w:lineRule="auto"/>
      <w:jc w:val="center"/>
      <w:outlineLvl w:val="3"/>
    </w:pPr>
    <w:rPr>
      <w:rFonts w:ascii="Times New Roman" w:eastAsia="Times New Roman" w:hAnsi="Times New Roman" w:cs="Times New Roman"/>
      <w:b/>
      <w:bCs/>
      <w:sz w:val="40"/>
      <w:szCs w:val="32"/>
      <w:lang w:eastAsia="ru-RU"/>
    </w:rPr>
  </w:style>
  <w:style w:type="paragraph" w:styleId="5">
    <w:name w:val="heading 5"/>
    <w:basedOn w:val="a"/>
    <w:next w:val="a"/>
    <w:link w:val="50"/>
    <w:qFormat/>
    <w:rsid w:val="00C113A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unhideWhenUsed/>
    <w:qFormat/>
    <w:rsid w:val="00C113A3"/>
    <w:pPr>
      <w:spacing w:before="240" w:after="60"/>
      <w:outlineLvl w:val="5"/>
    </w:pPr>
    <w:rPr>
      <w:rFonts w:ascii="Calibri" w:eastAsia="Times New Roman" w:hAnsi="Calibri" w:cs="Times New Roman"/>
      <w:b/>
      <w:bCs/>
      <w:lang w:val="x-none"/>
    </w:rPr>
  </w:style>
  <w:style w:type="paragraph" w:styleId="7">
    <w:name w:val="heading 7"/>
    <w:basedOn w:val="a"/>
    <w:next w:val="a"/>
    <w:link w:val="70"/>
    <w:qFormat/>
    <w:rsid w:val="00C113A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C113A3"/>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9"/>
    <w:qFormat/>
    <w:rsid w:val="00C113A3"/>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uiPriority w:val="99"/>
    <w:rsid w:val="00823B71"/>
    <w:rPr>
      <w:rFonts w:ascii="Times New Roman" w:eastAsia="Times New Roman" w:hAnsi="Times New Roman" w:cs="Times New Roman"/>
      <w:sz w:val="28"/>
      <w:szCs w:val="24"/>
      <w:lang w:eastAsia="ru-RU"/>
    </w:rPr>
  </w:style>
  <w:style w:type="character" w:customStyle="1" w:styleId="21">
    <w:name w:val="Основной текст (2)_"/>
    <w:basedOn w:val="a0"/>
    <w:link w:val="22"/>
    <w:locked/>
    <w:rsid w:val="00823B7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3">
    <w:name w:val="Основной текст (2) + Полужирный"/>
    <w:basedOn w:val="21"/>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1"/>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rsid w:val="00A567B6"/>
    <w:rPr>
      <w:rFonts w:ascii="Tahoma" w:hAnsi="Tahoma" w:cs="Tahoma"/>
      <w:sz w:val="16"/>
      <w:szCs w:val="16"/>
    </w:rPr>
  </w:style>
  <w:style w:type="paragraph" w:styleId="a6">
    <w:name w:val="Normal (Web)"/>
    <w:aliases w:val="Обычный (Web)"/>
    <w:basedOn w:val="a"/>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aliases w:val="Знак1"/>
    <w:basedOn w:val="a"/>
    <w:link w:val="a9"/>
    <w:unhideWhenUsed/>
    <w:rsid w:val="006A66A4"/>
    <w:pPr>
      <w:tabs>
        <w:tab w:val="center" w:pos="4677"/>
        <w:tab w:val="right" w:pos="9355"/>
      </w:tabs>
      <w:spacing w:after="0" w:line="240" w:lineRule="auto"/>
    </w:pPr>
  </w:style>
  <w:style w:type="character" w:customStyle="1" w:styleId="a9">
    <w:name w:val="Верхний колонтитул Знак"/>
    <w:aliases w:val="Знак1 Знак"/>
    <w:basedOn w:val="a0"/>
    <w:link w:val="a8"/>
    <w:uiPriority w:val="99"/>
    <w:rsid w:val="006A66A4"/>
  </w:style>
  <w:style w:type="paragraph" w:styleId="aa">
    <w:name w:val="footer"/>
    <w:aliases w:val="Знак2"/>
    <w:basedOn w:val="a"/>
    <w:link w:val="ab"/>
    <w:unhideWhenUsed/>
    <w:rsid w:val="006A66A4"/>
    <w:pPr>
      <w:tabs>
        <w:tab w:val="center" w:pos="4677"/>
        <w:tab w:val="right" w:pos="9355"/>
      </w:tabs>
      <w:spacing w:after="0" w:line="240" w:lineRule="auto"/>
    </w:pPr>
  </w:style>
  <w:style w:type="character" w:customStyle="1" w:styleId="ab">
    <w:name w:val="Нижний колонтитул Знак"/>
    <w:aliases w:val="Знак2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uiPriority w:val="11"/>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uiPriority w:val="11"/>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1">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нак3 Знак"/>
    <w:basedOn w:val="a0"/>
    <w:link w:val="2"/>
    <w:rsid w:val="00C113A3"/>
    <w:rPr>
      <w:rFonts w:ascii="Times New Roman" w:eastAsia="Times New Roman" w:hAnsi="Times New Roman" w:cs="Times New Roman"/>
      <w:b/>
      <w:bCs/>
      <w:i/>
      <w:iCs/>
      <w:sz w:val="28"/>
      <w:szCs w:val="28"/>
      <w:u w:val="single"/>
      <w:lang w:eastAsia="ru-RU"/>
    </w:rPr>
  </w:style>
  <w:style w:type="character" w:customStyle="1" w:styleId="40">
    <w:name w:val="Заголовок 4 Знак"/>
    <w:basedOn w:val="a0"/>
    <w:link w:val="4"/>
    <w:rsid w:val="00C113A3"/>
    <w:rPr>
      <w:rFonts w:ascii="Times New Roman" w:eastAsia="Times New Roman" w:hAnsi="Times New Roman" w:cs="Times New Roman"/>
      <w:b/>
      <w:bCs/>
      <w:sz w:val="40"/>
      <w:szCs w:val="32"/>
      <w:lang w:eastAsia="ru-RU"/>
    </w:rPr>
  </w:style>
  <w:style w:type="character" w:customStyle="1" w:styleId="50">
    <w:name w:val="Заголовок 5 Знак"/>
    <w:basedOn w:val="a0"/>
    <w:link w:val="5"/>
    <w:rsid w:val="00C113A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113A3"/>
    <w:rPr>
      <w:rFonts w:ascii="Calibri" w:eastAsia="Times New Roman" w:hAnsi="Calibri" w:cs="Times New Roman"/>
      <w:b/>
      <w:bCs/>
      <w:lang w:val="x-none"/>
    </w:rPr>
  </w:style>
  <w:style w:type="character" w:customStyle="1" w:styleId="70">
    <w:name w:val="Заголовок 7 Знак"/>
    <w:basedOn w:val="a0"/>
    <w:link w:val="7"/>
    <w:rsid w:val="00C113A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C113A3"/>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rsid w:val="00C113A3"/>
    <w:rPr>
      <w:rFonts w:ascii="Arial" w:eastAsia="Times New Roman" w:hAnsi="Arial" w:cs="Times New Roman"/>
      <w:lang w:val="x-none" w:eastAsia="x-none"/>
    </w:rPr>
  </w:style>
  <w:style w:type="numbering" w:customStyle="1" w:styleId="25">
    <w:name w:val="Нет списка2"/>
    <w:next w:val="a2"/>
    <w:semiHidden/>
    <w:rsid w:val="00C113A3"/>
  </w:style>
  <w:style w:type="paragraph" w:styleId="af5">
    <w:name w:val="Title"/>
    <w:basedOn w:val="a"/>
    <w:link w:val="af6"/>
    <w:qFormat/>
    <w:rsid w:val="00C113A3"/>
    <w:pPr>
      <w:spacing w:after="0" w:line="240" w:lineRule="auto"/>
      <w:jc w:val="center"/>
    </w:pPr>
    <w:rPr>
      <w:rFonts w:ascii="Times New Roman" w:eastAsia="Times New Roman" w:hAnsi="Times New Roman" w:cs="Times New Roman"/>
      <w:b/>
      <w:bCs/>
      <w:sz w:val="28"/>
      <w:szCs w:val="24"/>
      <w:lang w:eastAsia="ru-RU"/>
    </w:rPr>
  </w:style>
  <w:style w:type="character" w:customStyle="1" w:styleId="af6">
    <w:name w:val="Название Знак"/>
    <w:basedOn w:val="a0"/>
    <w:link w:val="af5"/>
    <w:rsid w:val="00C113A3"/>
    <w:rPr>
      <w:rFonts w:ascii="Times New Roman" w:eastAsia="Times New Roman" w:hAnsi="Times New Roman" w:cs="Times New Roman"/>
      <w:b/>
      <w:bCs/>
      <w:sz w:val="28"/>
      <w:szCs w:val="24"/>
      <w:lang w:eastAsia="ru-RU"/>
    </w:rPr>
  </w:style>
  <w:style w:type="paragraph" w:styleId="af7">
    <w:name w:val="Body Text Indent"/>
    <w:basedOn w:val="a"/>
    <w:link w:val="af8"/>
    <w:rsid w:val="00C113A3"/>
    <w:pPr>
      <w:spacing w:after="0" w:line="240" w:lineRule="auto"/>
      <w:ind w:left="720" w:hanging="720"/>
    </w:pPr>
    <w:rPr>
      <w:rFonts w:ascii="Times New Roman" w:eastAsia="Times New Roman" w:hAnsi="Times New Roman" w:cs="Times New Roman"/>
      <w:sz w:val="28"/>
      <w:szCs w:val="28"/>
      <w:lang w:val="x-none" w:eastAsia="x-none"/>
    </w:rPr>
  </w:style>
  <w:style w:type="character" w:customStyle="1" w:styleId="af8">
    <w:name w:val="Основной текст с отступом Знак"/>
    <w:basedOn w:val="a0"/>
    <w:link w:val="af7"/>
    <w:rsid w:val="00C113A3"/>
    <w:rPr>
      <w:rFonts w:ascii="Times New Roman" w:eastAsia="Times New Roman" w:hAnsi="Times New Roman" w:cs="Times New Roman"/>
      <w:sz w:val="28"/>
      <w:szCs w:val="28"/>
      <w:lang w:val="x-none" w:eastAsia="x-none"/>
    </w:rPr>
  </w:style>
  <w:style w:type="paragraph" w:styleId="26">
    <w:name w:val="Body Text Indent 2"/>
    <w:basedOn w:val="a"/>
    <w:link w:val="27"/>
    <w:rsid w:val="00C113A3"/>
    <w:pPr>
      <w:spacing w:after="0" w:line="240" w:lineRule="auto"/>
      <w:ind w:left="720" w:hanging="360"/>
    </w:pPr>
    <w:rPr>
      <w:rFonts w:ascii="Times New Roman" w:eastAsia="Times New Roman" w:hAnsi="Times New Roman" w:cs="Times New Roman"/>
      <w:sz w:val="24"/>
      <w:szCs w:val="28"/>
      <w:lang w:eastAsia="ru-RU"/>
    </w:rPr>
  </w:style>
  <w:style w:type="character" w:customStyle="1" w:styleId="27">
    <w:name w:val="Основной текст с отступом 2 Знак"/>
    <w:basedOn w:val="a0"/>
    <w:link w:val="26"/>
    <w:rsid w:val="00C113A3"/>
    <w:rPr>
      <w:rFonts w:ascii="Times New Roman" w:eastAsia="Times New Roman" w:hAnsi="Times New Roman" w:cs="Times New Roman"/>
      <w:sz w:val="24"/>
      <w:szCs w:val="28"/>
      <w:lang w:eastAsia="ru-RU"/>
    </w:rPr>
  </w:style>
  <w:style w:type="paragraph" w:styleId="31">
    <w:name w:val="Body Text Indent 3"/>
    <w:basedOn w:val="a"/>
    <w:link w:val="32"/>
    <w:rsid w:val="00C113A3"/>
    <w:pPr>
      <w:tabs>
        <w:tab w:val="num" w:pos="851"/>
        <w:tab w:val="left" w:pos="2696"/>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C113A3"/>
    <w:rPr>
      <w:rFonts w:ascii="Times New Roman" w:eastAsia="Times New Roman" w:hAnsi="Times New Roman" w:cs="Times New Roman"/>
      <w:sz w:val="24"/>
      <w:szCs w:val="24"/>
      <w:lang w:eastAsia="ru-RU"/>
    </w:rPr>
  </w:style>
  <w:style w:type="paragraph" w:customStyle="1" w:styleId="12pt">
    <w:name w:val="Стиль 12 pt по центру"/>
    <w:basedOn w:val="a"/>
    <w:rsid w:val="00C113A3"/>
    <w:pPr>
      <w:spacing w:after="0" w:line="240" w:lineRule="auto"/>
      <w:jc w:val="both"/>
    </w:pPr>
    <w:rPr>
      <w:rFonts w:ascii="Times New Roman" w:eastAsia="Times New Roman" w:hAnsi="Times New Roman" w:cs="Times New Roman"/>
      <w:sz w:val="24"/>
      <w:szCs w:val="20"/>
      <w:lang w:eastAsia="ru-RU"/>
    </w:rPr>
  </w:style>
  <w:style w:type="table" w:customStyle="1" w:styleId="33">
    <w:name w:val="Сетка таблицы3"/>
    <w:basedOn w:val="a1"/>
    <w:next w:val="af2"/>
    <w:uiPriority w:val="39"/>
    <w:rsid w:val="00C113A3"/>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9"/>
    <w:rsid w:val="00C113A3"/>
    <w:pPr>
      <w:spacing w:after="120" w:line="480" w:lineRule="auto"/>
    </w:pPr>
    <w:rPr>
      <w:rFonts w:ascii="Times New Roman" w:eastAsia="Times New Roman" w:hAnsi="Times New Roman" w:cs="Times New Roman"/>
      <w:sz w:val="28"/>
      <w:szCs w:val="24"/>
      <w:lang w:eastAsia="ru-RU"/>
    </w:rPr>
  </w:style>
  <w:style w:type="character" w:customStyle="1" w:styleId="29">
    <w:name w:val="Основной текст 2 Знак"/>
    <w:basedOn w:val="a0"/>
    <w:link w:val="28"/>
    <w:rsid w:val="00C113A3"/>
    <w:rPr>
      <w:rFonts w:ascii="Times New Roman" w:eastAsia="Times New Roman" w:hAnsi="Times New Roman" w:cs="Times New Roman"/>
      <w:sz w:val="28"/>
      <w:szCs w:val="24"/>
      <w:lang w:eastAsia="ru-RU"/>
    </w:rPr>
  </w:style>
  <w:style w:type="character" w:styleId="af9">
    <w:name w:val="page number"/>
    <w:basedOn w:val="a0"/>
    <w:rsid w:val="00C113A3"/>
  </w:style>
  <w:style w:type="paragraph" w:customStyle="1" w:styleId="afa">
    <w:name w:val="Знак Знак Знак Знак"/>
    <w:basedOn w:val="a"/>
    <w:rsid w:val="00C113A3"/>
    <w:pPr>
      <w:pageBreakBefore/>
      <w:spacing w:after="160" w:line="360" w:lineRule="auto"/>
    </w:pPr>
    <w:rPr>
      <w:rFonts w:ascii="Times New Roman" w:eastAsia="Times New Roman" w:hAnsi="Times New Roman" w:cs="Times New Roman"/>
      <w:sz w:val="28"/>
      <w:szCs w:val="28"/>
      <w:lang w:val="en-US"/>
    </w:rPr>
  </w:style>
  <w:style w:type="paragraph" w:styleId="34">
    <w:name w:val="Body Text 3"/>
    <w:basedOn w:val="a"/>
    <w:link w:val="35"/>
    <w:rsid w:val="00C113A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C113A3"/>
    <w:rPr>
      <w:rFonts w:ascii="Times New Roman" w:eastAsia="Times New Roman" w:hAnsi="Times New Roman" w:cs="Times New Roman"/>
      <w:sz w:val="16"/>
      <w:szCs w:val="16"/>
      <w:lang w:eastAsia="ru-RU"/>
    </w:rPr>
  </w:style>
  <w:style w:type="paragraph" w:styleId="afb">
    <w:name w:val="Document Map"/>
    <w:basedOn w:val="a"/>
    <w:link w:val="afc"/>
    <w:semiHidden/>
    <w:rsid w:val="00C113A3"/>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0"/>
    <w:link w:val="afb"/>
    <w:semiHidden/>
    <w:rsid w:val="00C113A3"/>
    <w:rPr>
      <w:rFonts w:ascii="Tahoma" w:eastAsia="Times New Roman" w:hAnsi="Tahoma" w:cs="Tahoma"/>
      <w:sz w:val="20"/>
      <w:szCs w:val="20"/>
      <w:shd w:val="clear" w:color="auto" w:fill="000080"/>
      <w:lang w:eastAsia="ru-RU"/>
    </w:rPr>
  </w:style>
  <w:style w:type="paragraph" w:customStyle="1" w:styleId="afd">
    <w:name w:val="Абзац"/>
    <w:basedOn w:val="a"/>
    <w:rsid w:val="00C113A3"/>
    <w:pPr>
      <w:widowControl w:val="0"/>
      <w:adjustRightInd w:val="0"/>
      <w:spacing w:after="0" w:line="360" w:lineRule="atLeast"/>
      <w:ind w:firstLine="720"/>
      <w:jc w:val="both"/>
      <w:textAlignment w:val="baseline"/>
    </w:pPr>
    <w:rPr>
      <w:rFonts w:ascii="Times New Roman" w:eastAsia="Times New Roman" w:hAnsi="Times New Roman" w:cs="Times New Roman"/>
      <w:sz w:val="24"/>
      <w:szCs w:val="20"/>
      <w:lang w:eastAsia="ru-RU"/>
    </w:rPr>
  </w:style>
  <w:style w:type="character" w:styleId="afe">
    <w:name w:val="Strong"/>
    <w:qFormat/>
    <w:rsid w:val="00C113A3"/>
    <w:rPr>
      <w:b/>
      <w:bCs/>
    </w:rPr>
  </w:style>
  <w:style w:type="paragraph" w:customStyle="1" w:styleId="FR1">
    <w:name w:val="FR1"/>
    <w:rsid w:val="00C113A3"/>
    <w:pPr>
      <w:widowControl w:val="0"/>
      <w:autoSpaceDE w:val="0"/>
      <w:autoSpaceDN w:val="0"/>
      <w:adjustRightInd w:val="0"/>
      <w:spacing w:after="0" w:line="240" w:lineRule="auto"/>
      <w:ind w:left="3880"/>
    </w:pPr>
    <w:rPr>
      <w:rFonts w:ascii="Arial" w:eastAsia="Times New Roman" w:hAnsi="Arial" w:cs="Arial"/>
      <w:b/>
      <w:bCs/>
      <w:sz w:val="16"/>
      <w:szCs w:val="16"/>
      <w:lang w:eastAsia="ru-RU"/>
    </w:rPr>
  </w:style>
  <w:style w:type="paragraph" w:customStyle="1" w:styleId="FR2">
    <w:name w:val="FR2"/>
    <w:rsid w:val="00C113A3"/>
    <w:pPr>
      <w:widowControl w:val="0"/>
      <w:autoSpaceDE w:val="0"/>
      <w:autoSpaceDN w:val="0"/>
      <w:adjustRightInd w:val="0"/>
      <w:spacing w:after="0" w:line="439" w:lineRule="auto"/>
      <w:ind w:left="1440" w:right="1200"/>
      <w:jc w:val="center"/>
    </w:pPr>
    <w:rPr>
      <w:rFonts w:ascii="Times New Roman" w:eastAsia="Times New Roman" w:hAnsi="Times New Roman" w:cs="Times New Roman"/>
      <w:lang w:eastAsia="ru-RU"/>
    </w:rPr>
  </w:style>
  <w:style w:type="character" w:customStyle="1" w:styleId="220">
    <w:name w:val="Заголовок №2 (2)_"/>
    <w:link w:val="221"/>
    <w:rsid w:val="00C113A3"/>
    <w:rPr>
      <w:sz w:val="30"/>
      <w:szCs w:val="30"/>
      <w:shd w:val="clear" w:color="auto" w:fill="FFFFFF"/>
    </w:rPr>
  </w:style>
  <w:style w:type="paragraph" w:customStyle="1" w:styleId="221">
    <w:name w:val="Заголовок №2 (2)"/>
    <w:basedOn w:val="a"/>
    <w:link w:val="220"/>
    <w:rsid w:val="00C113A3"/>
    <w:pPr>
      <w:shd w:val="clear" w:color="auto" w:fill="FFFFFF"/>
      <w:spacing w:after="360" w:line="0" w:lineRule="atLeast"/>
      <w:ind w:firstLine="700"/>
      <w:outlineLvl w:val="1"/>
    </w:pPr>
    <w:rPr>
      <w:sz w:val="30"/>
      <w:szCs w:val="30"/>
    </w:rPr>
  </w:style>
  <w:style w:type="character" w:customStyle="1" w:styleId="81">
    <w:name w:val="Основной текст (8)_"/>
    <w:link w:val="82"/>
    <w:locked/>
    <w:rsid w:val="00C113A3"/>
    <w:rPr>
      <w:sz w:val="25"/>
      <w:szCs w:val="25"/>
      <w:shd w:val="clear" w:color="auto" w:fill="FFFFFF"/>
    </w:rPr>
  </w:style>
  <w:style w:type="paragraph" w:customStyle="1" w:styleId="82">
    <w:name w:val="Основной текст (8)"/>
    <w:basedOn w:val="a"/>
    <w:link w:val="81"/>
    <w:rsid w:val="00C113A3"/>
    <w:pPr>
      <w:shd w:val="clear" w:color="auto" w:fill="FFFFFF"/>
      <w:spacing w:after="0" w:line="317" w:lineRule="exact"/>
    </w:pPr>
    <w:rPr>
      <w:sz w:val="25"/>
      <w:szCs w:val="25"/>
    </w:rPr>
  </w:style>
  <w:style w:type="character" w:customStyle="1" w:styleId="17">
    <w:name w:val="Основной текст1"/>
    <w:rsid w:val="00C113A3"/>
    <w:rPr>
      <w:rFonts w:ascii="Times New Roman" w:eastAsia="Times New Roman" w:hAnsi="Times New Roman" w:cs="Times New Roman"/>
      <w:sz w:val="26"/>
      <w:szCs w:val="26"/>
      <w:u w:val="single"/>
      <w:shd w:val="clear" w:color="auto" w:fill="FFFFFF"/>
    </w:rPr>
  </w:style>
  <w:style w:type="character" w:customStyle="1" w:styleId="14pt">
    <w:name w:val="Основной текст + 14 pt"/>
    <w:rsid w:val="00C113A3"/>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styleId="aff">
    <w:name w:val="Block Text"/>
    <w:basedOn w:val="a"/>
    <w:rsid w:val="00C113A3"/>
    <w:pPr>
      <w:spacing w:after="0" w:line="240" w:lineRule="auto"/>
      <w:ind w:left="900" w:right="355"/>
      <w:jc w:val="center"/>
    </w:pPr>
    <w:rPr>
      <w:rFonts w:ascii="Times New Roman" w:eastAsia="Times New Roman" w:hAnsi="Times New Roman" w:cs="Times New Roman"/>
      <w:b/>
      <w:bCs/>
      <w:sz w:val="32"/>
      <w:szCs w:val="24"/>
      <w:lang w:eastAsia="ru-RU"/>
    </w:rPr>
  </w:style>
  <w:style w:type="paragraph" w:styleId="2a">
    <w:name w:val="List 2"/>
    <w:basedOn w:val="a"/>
    <w:rsid w:val="00C113A3"/>
    <w:pPr>
      <w:spacing w:after="0" w:line="240" w:lineRule="auto"/>
      <w:ind w:left="566" w:hanging="283"/>
    </w:pPr>
    <w:rPr>
      <w:rFonts w:ascii="Times New Roman" w:eastAsia="Times New Roman" w:hAnsi="Times New Roman" w:cs="Times New Roman"/>
      <w:sz w:val="20"/>
      <w:szCs w:val="20"/>
      <w:lang w:eastAsia="ru-RU"/>
    </w:rPr>
  </w:style>
  <w:style w:type="paragraph" w:customStyle="1" w:styleId="table2left">
    <w:name w:val="table_2_left"/>
    <w:basedOn w:val="a"/>
    <w:rsid w:val="00C113A3"/>
    <w:pPr>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rPr>
  </w:style>
  <w:style w:type="paragraph" w:styleId="aff0">
    <w:name w:val="Plain Text"/>
    <w:basedOn w:val="a"/>
    <w:link w:val="aff1"/>
    <w:rsid w:val="00C113A3"/>
    <w:pPr>
      <w:spacing w:after="0" w:line="240" w:lineRule="auto"/>
      <w:jc w:val="both"/>
    </w:pPr>
    <w:rPr>
      <w:rFonts w:ascii="Courier New" w:eastAsia="Times New Roman" w:hAnsi="Courier New" w:cs="Times New Roman"/>
      <w:sz w:val="20"/>
      <w:szCs w:val="20"/>
      <w:lang w:val="x-none" w:eastAsia="x-none"/>
    </w:rPr>
  </w:style>
  <w:style w:type="character" w:customStyle="1" w:styleId="aff1">
    <w:name w:val="Текст Знак"/>
    <w:basedOn w:val="a0"/>
    <w:link w:val="aff0"/>
    <w:rsid w:val="00C113A3"/>
    <w:rPr>
      <w:rFonts w:ascii="Courier New" w:eastAsia="Times New Roman" w:hAnsi="Courier New" w:cs="Times New Roman"/>
      <w:sz w:val="20"/>
      <w:szCs w:val="20"/>
      <w:lang w:val="x-none" w:eastAsia="x-none"/>
    </w:rPr>
  </w:style>
  <w:style w:type="character" w:customStyle="1" w:styleId="submenu-table">
    <w:name w:val="submenu-table"/>
    <w:rsid w:val="00C113A3"/>
  </w:style>
  <w:style w:type="paragraph" w:styleId="36">
    <w:name w:val="toc 3"/>
    <w:basedOn w:val="a"/>
    <w:next w:val="a"/>
    <w:autoRedefine/>
    <w:rsid w:val="00C113A3"/>
    <w:pPr>
      <w:tabs>
        <w:tab w:val="right" w:leader="dot" w:pos="9622"/>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2">
    <w:name w:val="Стиль"/>
    <w:uiPriority w:val="99"/>
    <w:rsid w:val="00C113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C113A3"/>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113A3"/>
    <w:pPr>
      <w:widowControl w:val="0"/>
      <w:autoSpaceDE w:val="0"/>
      <w:autoSpaceDN w:val="0"/>
      <w:adjustRightInd w:val="0"/>
      <w:spacing w:after="0" w:line="221" w:lineRule="exact"/>
      <w:ind w:firstLine="826"/>
    </w:pPr>
    <w:rPr>
      <w:rFonts w:ascii="Times New Roman" w:eastAsia="Times New Roman" w:hAnsi="Times New Roman" w:cs="Times New Roman"/>
      <w:sz w:val="24"/>
      <w:szCs w:val="24"/>
      <w:lang w:eastAsia="ru-RU"/>
    </w:rPr>
  </w:style>
  <w:style w:type="paragraph" w:customStyle="1" w:styleId="Style45">
    <w:name w:val="Style45"/>
    <w:basedOn w:val="a"/>
    <w:uiPriority w:val="99"/>
    <w:rsid w:val="00C113A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9">
    <w:name w:val="Style49"/>
    <w:basedOn w:val="a"/>
    <w:uiPriority w:val="99"/>
    <w:rsid w:val="00C113A3"/>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50">
    <w:name w:val="Style50"/>
    <w:basedOn w:val="a"/>
    <w:uiPriority w:val="99"/>
    <w:rsid w:val="00C113A3"/>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64">
    <w:name w:val="Font Style64"/>
    <w:uiPriority w:val="99"/>
    <w:rsid w:val="00C113A3"/>
    <w:rPr>
      <w:rFonts w:ascii="Times New Roman" w:hAnsi="Times New Roman" w:cs="Times New Roman"/>
      <w:w w:val="75"/>
      <w:sz w:val="24"/>
      <w:szCs w:val="24"/>
    </w:rPr>
  </w:style>
  <w:style w:type="character" w:customStyle="1" w:styleId="FontStyle76">
    <w:name w:val="Font Style76"/>
    <w:uiPriority w:val="99"/>
    <w:rsid w:val="00C113A3"/>
    <w:rPr>
      <w:rFonts w:ascii="Times New Roman" w:hAnsi="Times New Roman" w:cs="Times New Roman"/>
      <w:sz w:val="22"/>
      <w:szCs w:val="22"/>
    </w:rPr>
  </w:style>
  <w:style w:type="paragraph" w:customStyle="1" w:styleId="Style17">
    <w:name w:val="Style17"/>
    <w:basedOn w:val="a"/>
    <w:uiPriority w:val="99"/>
    <w:rsid w:val="00C113A3"/>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C113A3"/>
    <w:pPr>
      <w:widowControl w:val="0"/>
      <w:autoSpaceDE w:val="0"/>
      <w:autoSpaceDN w:val="0"/>
      <w:adjustRightInd w:val="0"/>
      <w:spacing w:after="0" w:line="274" w:lineRule="exact"/>
      <w:ind w:hanging="350"/>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113A3"/>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lang w:eastAsia="ru-RU"/>
    </w:rPr>
  </w:style>
  <w:style w:type="character" w:customStyle="1" w:styleId="aff3">
    <w:name w:val="Основной текст + Полужирный"/>
    <w:uiPriority w:val="99"/>
    <w:rsid w:val="00C113A3"/>
    <w:rPr>
      <w:rFonts w:ascii="Times New Roman" w:hAnsi="Times New Roman" w:cs="Times New Roman"/>
      <w:b/>
      <w:bCs/>
      <w:spacing w:val="0"/>
      <w:sz w:val="22"/>
      <w:szCs w:val="22"/>
    </w:rPr>
  </w:style>
  <w:style w:type="character" w:customStyle="1" w:styleId="aff4">
    <w:name w:val="Колонтитул_"/>
    <w:link w:val="aff5"/>
    <w:uiPriority w:val="99"/>
    <w:locked/>
    <w:rsid w:val="00C113A3"/>
    <w:rPr>
      <w:shd w:val="clear" w:color="auto" w:fill="FFFFFF"/>
    </w:rPr>
  </w:style>
  <w:style w:type="paragraph" w:customStyle="1" w:styleId="aff5">
    <w:name w:val="Колонтитул"/>
    <w:basedOn w:val="a"/>
    <w:link w:val="aff4"/>
    <w:uiPriority w:val="99"/>
    <w:rsid w:val="00C113A3"/>
    <w:pPr>
      <w:shd w:val="clear" w:color="auto" w:fill="FFFFFF"/>
      <w:spacing w:after="0" w:line="240" w:lineRule="auto"/>
    </w:pPr>
  </w:style>
  <w:style w:type="character" w:customStyle="1" w:styleId="18">
    <w:name w:val="Основной текст + Полужирный1"/>
    <w:uiPriority w:val="99"/>
    <w:rsid w:val="00C113A3"/>
    <w:rPr>
      <w:rFonts w:ascii="Times New Roman" w:hAnsi="Times New Roman" w:cs="Times New Roman"/>
      <w:b/>
      <w:bCs/>
      <w:spacing w:val="0"/>
      <w:sz w:val="22"/>
      <w:szCs w:val="22"/>
    </w:rPr>
  </w:style>
  <w:style w:type="paragraph" w:customStyle="1" w:styleId="ListParagraph1">
    <w:name w:val="List Paragraph1"/>
    <w:basedOn w:val="a"/>
    <w:uiPriority w:val="99"/>
    <w:rsid w:val="00C113A3"/>
    <w:pPr>
      <w:spacing w:after="0" w:line="240" w:lineRule="auto"/>
      <w:ind w:left="720"/>
    </w:pPr>
    <w:rPr>
      <w:rFonts w:ascii="Times New Roman" w:eastAsia="Times New Roman" w:hAnsi="Times New Roman" w:cs="Times New Roman"/>
      <w:sz w:val="24"/>
      <w:szCs w:val="24"/>
      <w:lang w:eastAsia="ru-RU"/>
    </w:rPr>
  </w:style>
  <w:style w:type="paragraph" w:customStyle="1" w:styleId="2b">
    <w:name w:val="Обычный (веб)2"/>
    <w:basedOn w:val="a"/>
    <w:uiPriority w:val="99"/>
    <w:rsid w:val="00C113A3"/>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ff6">
    <w:name w:val="Вопрос Знак"/>
    <w:link w:val="aff7"/>
    <w:uiPriority w:val="99"/>
    <w:locked/>
    <w:rsid w:val="00C113A3"/>
    <w:rPr>
      <w:b/>
      <w:bCs/>
      <w:sz w:val="28"/>
      <w:szCs w:val="28"/>
    </w:rPr>
  </w:style>
  <w:style w:type="paragraph" w:customStyle="1" w:styleId="aff7">
    <w:name w:val="Вопрос"/>
    <w:basedOn w:val="a"/>
    <w:next w:val="a"/>
    <w:link w:val="aff6"/>
    <w:uiPriority w:val="99"/>
    <w:rsid w:val="00C113A3"/>
    <w:pPr>
      <w:keepNext/>
      <w:spacing w:before="280" w:after="0" w:line="240" w:lineRule="auto"/>
      <w:ind w:firstLine="709"/>
      <w:jc w:val="both"/>
    </w:pPr>
    <w:rPr>
      <w:b/>
      <w:bCs/>
      <w:sz w:val="28"/>
      <w:szCs w:val="28"/>
    </w:rPr>
  </w:style>
  <w:style w:type="paragraph" w:customStyle="1" w:styleId="aff8">
    <w:name w:val="Ответ"/>
    <w:basedOn w:val="a"/>
    <w:uiPriority w:val="99"/>
    <w:rsid w:val="00C113A3"/>
    <w:pPr>
      <w:spacing w:after="0" w:line="240" w:lineRule="auto"/>
      <w:ind w:left="851"/>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05E80-1839-4D8B-9A14-0D1B76C7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49873</Words>
  <Characters>284278</Characters>
  <Application>Microsoft Office Word</Application>
  <DocSecurity>0</DocSecurity>
  <Lines>2368</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2</cp:revision>
  <cp:lastPrinted>2015-08-26T14:45:00Z</cp:lastPrinted>
  <dcterms:created xsi:type="dcterms:W3CDTF">2019-11-27T13:51:00Z</dcterms:created>
  <dcterms:modified xsi:type="dcterms:W3CDTF">2019-11-27T13:51:00Z</dcterms:modified>
</cp:coreProperties>
</file>