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55" w:rsidRDefault="00A70217">
      <w:pPr>
        <w:spacing w:before="70"/>
        <w:ind w:left="665" w:right="1123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МИНИСТЕРСТВО СЕЛЬСКОГО ХОЗЯЙСТВА РФ</w:t>
      </w:r>
    </w:p>
    <w:p w:rsidR="00274155" w:rsidRDefault="00A70217">
      <w:pPr>
        <w:spacing w:before="120"/>
        <w:ind w:left="2035" w:right="2498" w:firstLine="3"/>
        <w:jc w:val="center"/>
        <w:rPr>
          <w:sz w:val="28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«Кубанский государственный аграрный университет имени И. Т. Трубилина»</w:t>
      </w:r>
    </w:p>
    <w:p w:rsidR="00274155" w:rsidRDefault="0084353C">
      <w:pPr>
        <w:spacing w:before="120" w:line="328" w:lineRule="auto"/>
        <w:ind w:left="3077" w:right="3532" w:hanging="1"/>
        <w:jc w:val="center"/>
        <w:rPr>
          <w:sz w:val="28"/>
        </w:rPr>
      </w:pPr>
      <w:r>
        <w:rPr>
          <w:sz w:val="28"/>
        </w:rPr>
        <w:t>Экономический</w:t>
      </w:r>
      <w:r w:rsidR="00A70217">
        <w:rPr>
          <w:sz w:val="28"/>
        </w:rPr>
        <w:t xml:space="preserve"> факультет Кафедра уголовного процесса</w:t>
      </w:r>
    </w:p>
    <w:p w:rsidR="000F746C" w:rsidRDefault="000F746C">
      <w:pPr>
        <w:spacing w:before="120" w:line="328" w:lineRule="auto"/>
        <w:ind w:left="3077" w:right="3532" w:hanging="1"/>
        <w:jc w:val="center"/>
        <w:rPr>
          <w:sz w:val="28"/>
        </w:rPr>
      </w:pPr>
      <w:r>
        <w:rPr>
          <w:sz w:val="28"/>
        </w:rPr>
        <w:t>Юридического факультета</w:t>
      </w:r>
    </w:p>
    <w:p w:rsidR="00274155" w:rsidRDefault="00274155" w:rsidP="00D63ACF">
      <w:pPr>
        <w:pStyle w:val="a3"/>
        <w:ind w:left="0" w:firstLine="0"/>
        <w:rPr>
          <w:sz w:val="30"/>
        </w:rPr>
      </w:pPr>
    </w:p>
    <w:p w:rsidR="00274155" w:rsidRDefault="00274155">
      <w:pPr>
        <w:pStyle w:val="a3"/>
        <w:ind w:left="0" w:firstLine="0"/>
        <w:jc w:val="left"/>
        <w:rPr>
          <w:sz w:val="30"/>
        </w:rPr>
      </w:pPr>
    </w:p>
    <w:p w:rsidR="00274155" w:rsidRDefault="00274155">
      <w:pPr>
        <w:pStyle w:val="a3"/>
        <w:ind w:left="0" w:firstLine="0"/>
        <w:jc w:val="left"/>
        <w:rPr>
          <w:sz w:val="30"/>
        </w:rPr>
      </w:pPr>
    </w:p>
    <w:p w:rsidR="00274155" w:rsidRDefault="00274155">
      <w:pPr>
        <w:pStyle w:val="a3"/>
        <w:ind w:left="0" w:firstLine="0"/>
        <w:jc w:val="left"/>
        <w:rPr>
          <w:sz w:val="30"/>
        </w:rPr>
      </w:pPr>
    </w:p>
    <w:p w:rsidR="00274155" w:rsidRDefault="00274155">
      <w:pPr>
        <w:pStyle w:val="a3"/>
        <w:ind w:left="0" w:firstLine="0"/>
        <w:jc w:val="left"/>
        <w:rPr>
          <w:sz w:val="30"/>
        </w:rPr>
      </w:pPr>
    </w:p>
    <w:p w:rsidR="00274155" w:rsidRDefault="00274155">
      <w:pPr>
        <w:pStyle w:val="a3"/>
        <w:ind w:left="0" w:firstLine="0"/>
        <w:jc w:val="left"/>
        <w:rPr>
          <w:sz w:val="30"/>
        </w:rPr>
      </w:pPr>
    </w:p>
    <w:p w:rsidR="00274155" w:rsidRDefault="00274155">
      <w:pPr>
        <w:pStyle w:val="a3"/>
        <w:ind w:left="0" w:firstLine="0"/>
        <w:jc w:val="left"/>
        <w:rPr>
          <w:sz w:val="30"/>
        </w:rPr>
      </w:pPr>
    </w:p>
    <w:p w:rsidR="00274155" w:rsidRDefault="00274155">
      <w:pPr>
        <w:pStyle w:val="a3"/>
        <w:ind w:left="0" w:firstLine="0"/>
        <w:jc w:val="left"/>
        <w:rPr>
          <w:sz w:val="30"/>
        </w:rPr>
      </w:pPr>
    </w:p>
    <w:p w:rsidR="00274155" w:rsidRDefault="00274155">
      <w:pPr>
        <w:pStyle w:val="a3"/>
        <w:ind w:left="0" w:firstLine="0"/>
        <w:jc w:val="left"/>
        <w:rPr>
          <w:sz w:val="30"/>
        </w:rPr>
      </w:pPr>
    </w:p>
    <w:p w:rsidR="00274155" w:rsidRDefault="00274155">
      <w:pPr>
        <w:pStyle w:val="a3"/>
        <w:spacing w:before="2"/>
        <w:ind w:left="0" w:firstLine="0"/>
        <w:jc w:val="left"/>
      </w:pPr>
    </w:p>
    <w:p w:rsidR="00274155" w:rsidRDefault="00A70217">
      <w:pPr>
        <w:pStyle w:val="1"/>
      </w:pPr>
      <w:r>
        <w:t>ПРАВООХРАНИТЕЛЬНЫЕ ОРГАНЫ</w:t>
      </w:r>
    </w:p>
    <w:p w:rsidR="00D63ACF" w:rsidRDefault="00D63ACF">
      <w:pPr>
        <w:pStyle w:val="1"/>
      </w:pPr>
    </w:p>
    <w:p w:rsidR="00274155" w:rsidRDefault="00A70217" w:rsidP="00D63ACF">
      <w:pPr>
        <w:pStyle w:val="2"/>
        <w:spacing w:line="365" w:lineRule="exact"/>
        <w:ind w:left="0"/>
      </w:pPr>
      <w:r>
        <w:t>Методические указания</w:t>
      </w:r>
    </w:p>
    <w:p w:rsidR="000653B3" w:rsidRPr="00670602" w:rsidRDefault="00A70217" w:rsidP="00D63ACF">
      <w:pPr>
        <w:pStyle w:val="a3"/>
        <w:ind w:left="0" w:firstLine="709"/>
        <w:jc w:val="center"/>
        <w:rPr>
          <w:rFonts w:eastAsia="MS Mincho"/>
        </w:rPr>
      </w:pPr>
      <w:r w:rsidRPr="00670602">
        <w:t xml:space="preserve">по организации контактной работы для </w:t>
      </w:r>
      <w:proofErr w:type="gramStart"/>
      <w:r w:rsidR="00D63ACF" w:rsidRPr="00670602">
        <w:rPr>
          <w:rFonts w:eastAsia="MS Mincho"/>
        </w:rPr>
        <w:t>обучающихся</w:t>
      </w:r>
      <w:proofErr w:type="gramEnd"/>
      <w:r w:rsidR="00D63ACF" w:rsidRPr="00670602">
        <w:rPr>
          <w:rFonts w:eastAsia="MS Mincho"/>
        </w:rPr>
        <w:t xml:space="preserve"> </w:t>
      </w:r>
    </w:p>
    <w:p w:rsidR="000653B3" w:rsidRPr="00670602" w:rsidRDefault="00D63ACF" w:rsidP="00D63ACF">
      <w:pPr>
        <w:pStyle w:val="a3"/>
        <w:ind w:left="0" w:firstLine="709"/>
        <w:jc w:val="center"/>
        <w:rPr>
          <w:rFonts w:eastAsia="MS Mincho"/>
        </w:rPr>
      </w:pPr>
      <w:r w:rsidRPr="00670602">
        <w:rPr>
          <w:rFonts w:eastAsia="MS Mincho"/>
        </w:rPr>
        <w:t xml:space="preserve">по специальности 38.05.01 «Экономическая безопасность», </w:t>
      </w:r>
    </w:p>
    <w:p w:rsidR="00274155" w:rsidRPr="00670602" w:rsidRDefault="00D63ACF" w:rsidP="00D63ACF">
      <w:pPr>
        <w:pStyle w:val="a3"/>
        <w:ind w:left="0" w:firstLine="709"/>
        <w:jc w:val="center"/>
      </w:pPr>
      <w:r w:rsidRPr="00670602">
        <w:rPr>
          <w:rFonts w:eastAsia="MS Mincho"/>
        </w:rPr>
        <w:t>специализация «Экономико-правовое обеспечение экономической безопасности»</w:t>
      </w:r>
    </w:p>
    <w:p w:rsidR="00274155" w:rsidRPr="00670602" w:rsidRDefault="004436C4" w:rsidP="004436C4">
      <w:pPr>
        <w:pStyle w:val="a3"/>
        <w:ind w:left="0" w:firstLine="0"/>
        <w:jc w:val="center"/>
      </w:pPr>
      <w:r w:rsidRPr="00670602">
        <w:t xml:space="preserve">Уровень </w:t>
      </w:r>
      <w:proofErr w:type="gramStart"/>
      <w:r w:rsidRPr="00670602">
        <w:t>высшего</w:t>
      </w:r>
      <w:proofErr w:type="gramEnd"/>
      <w:r w:rsidRPr="00670602">
        <w:t xml:space="preserve"> образования-</w:t>
      </w:r>
      <w:proofErr w:type="spellStart"/>
      <w:r w:rsidRPr="00670602">
        <w:t>специалитет</w:t>
      </w:r>
      <w:proofErr w:type="spellEnd"/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 w:rsidP="00D63ACF">
      <w:pPr>
        <w:pStyle w:val="a3"/>
        <w:ind w:left="0" w:firstLine="709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06438A" w:rsidRDefault="0006438A">
      <w:pPr>
        <w:pStyle w:val="a3"/>
        <w:ind w:left="0" w:firstLine="0"/>
        <w:jc w:val="left"/>
        <w:rPr>
          <w:sz w:val="34"/>
        </w:rPr>
      </w:pPr>
    </w:p>
    <w:p w:rsidR="0006438A" w:rsidRDefault="0006438A">
      <w:pPr>
        <w:pStyle w:val="a3"/>
        <w:ind w:left="0" w:firstLine="0"/>
        <w:jc w:val="left"/>
        <w:rPr>
          <w:sz w:val="34"/>
        </w:rPr>
      </w:pPr>
    </w:p>
    <w:p w:rsidR="0006438A" w:rsidRDefault="0006438A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spacing w:before="3"/>
        <w:ind w:left="0" w:firstLine="0"/>
        <w:jc w:val="left"/>
        <w:rPr>
          <w:sz w:val="45"/>
        </w:rPr>
      </w:pPr>
    </w:p>
    <w:p w:rsidR="00274155" w:rsidRDefault="00A70217">
      <w:pPr>
        <w:ind w:left="4237" w:right="4695"/>
        <w:jc w:val="center"/>
        <w:rPr>
          <w:sz w:val="28"/>
        </w:rPr>
      </w:pPr>
      <w:r>
        <w:rPr>
          <w:sz w:val="28"/>
        </w:rPr>
        <w:t>Краснодар КубГАУ 20</w:t>
      </w:r>
      <w:r w:rsidR="000653B3">
        <w:rPr>
          <w:sz w:val="28"/>
        </w:rPr>
        <w:t>20</w:t>
      </w:r>
    </w:p>
    <w:p w:rsidR="00274155" w:rsidRDefault="00274155">
      <w:pPr>
        <w:jc w:val="center"/>
        <w:rPr>
          <w:sz w:val="28"/>
        </w:rPr>
        <w:sectPr w:rsidR="00274155">
          <w:type w:val="continuous"/>
          <w:pgSz w:w="11910" w:h="16850"/>
          <w:pgMar w:top="1340" w:right="620" w:bottom="280" w:left="1080" w:header="720" w:footer="720" w:gutter="0"/>
          <w:cols w:space="720"/>
        </w:sectPr>
      </w:pPr>
    </w:p>
    <w:p w:rsidR="00274155" w:rsidRPr="00CD05F7" w:rsidRDefault="00A70217">
      <w:pPr>
        <w:pStyle w:val="a3"/>
        <w:spacing w:before="69"/>
        <w:ind w:left="790" w:firstLine="0"/>
      </w:pPr>
      <w:r w:rsidRPr="00CD05F7">
        <w:rPr>
          <w:i/>
        </w:rPr>
        <w:lastRenderedPageBreak/>
        <w:t>Составители</w:t>
      </w:r>
      <w:r w:rsidRPr="00CD05F7">
        <w:t>: А. А. Тушев, Л. И. Ильницкая, А. В. Васечкина</w:t>
      </w:r>
    </w:p>
    <w:p w:rsidR="00274155" w:rsidRPr="00CD05F7" w:rsidRDefault="00274155">
      <w:pPr>
        <w:pStyle w:val="a3"/>
        <w:spacing w:before="10"/>
        <w:ind w:left="0" w:firstLine="0"/>
        <w:jc w:val="left"/>
      </w:pPr>
    </w:p>
    <w:p w:rsidR="00274155" w:rsidRPr="00CD05F7" w:rsidRDefault="00A70217">
      <w:pPr>
        <w:ind w:left="223" w:right="674" w:firstLine="566"/>
        <w:jc w:val="both"/>
        <w:rPr>
          <w:sz w:val="32"/>
          <w:szCs w:val="32"/>
        </w:rPr>
      </w:pPr>
      <w:r w:rsidRPr="00CD05F7">
        <w:rPr>
          <w:b/>
          <w:sz w:val="32"/>
          <w:szCs w:val="32"/>
        </w:rPr>
        <w:t xml:space="preserve">Правоохранительные      органы      :      </w:t>
      </w:r>
      <w:r w:rsidRPr="00CD05F7">
        <w:rPr>
          <w:sz w:val="32"/>
          <w:szCs w:val="32"/>
        </w:rPr>
        <w:t>метод</w:t>
      </w:r>
      <w:proofErr w:type="gramStart"/>
      <w:r w:rsidRPr="00CD05F7">
        <w:rPr>
          <w:sz w:val="32"/>
          <w:szCs w:val="32"/>
        </w:rPr>
        <w:t>.</w:t>
      </w:r>
      <w:proofErr w:type="gramEnd"/>
      <w:r w:rsidRPr="00CD05F7">
        <w:rPr>
          <w:sz w:val="32"/>
          <w:szCs w:val="32"/>
        </w:rPr>
        <w:t xml:space="preserve">      </w:t>
      </w:r>
      <w:proofErr w:type="gramStart"/>
      <w:r w:rsidRPr="00CD05F7">
        <w:rPr>
          <w:sz w:val="32"/>
          <w:szCs w:val="32"/>
        </w:rPr>
        <w:t>у</w:t>
      </w:r>
      <w:proofErr w:type="gramEnd"/>
      <w:r w:rsidRPr="00CD05F7">
        <w:rPr>
          <w:sz w:val="32"/>
          <w:szCs w:val="32"/>
        </w:rPr>
        <w:t xml:space="preserve">казания по контактной      работе      /      А. А. </w:t>
      </w:r>
      <w:r w:rsidRPr="00CD05F7">
        <w:rPr>
          <w:spacing w:val="-3"/>
          <w:sz w:val="32"/>
          <w:szCs w:val="32"/>
        </w:rPr>
        <w:t xml:space="preserve">Тушев,       Л. </w:t>
      </w:r>
      <w:r w:rsidRPr="00CD05F7">
        <w:rPr>
          <w:sz w:val="32"/>
          <w:szCs w:val="32"/>
        </w:rPr>
        <w:t xml:space="preserve">И. </w:t>
      </w:r>
      <w:r w:rsidRPr="00CD05F7">
        <w:rPr>
          <w:spacing w:val="-4"/>
          <w:sz w:val="32"/>
          <w:szCs w:val="32"/>
        </w:rPr>
        <w:t xml:space="preserve">Ильницкая, </w:t>
      </w:r>
      <w:r w:rsidRPr="00CD05F7">
        <w:rPr>
          <w:spacing w:val="-3"/>
          <w:sz w:val="32"/>
          <w:szCs w:val="32"/>
        </w:rPr>
        <w:t>А.</w:t>
      </w:r>
      <w:r w:rsidRPr="00CD05F7">
        <w:rPr>
          <w:spacing w:val="-10"/>
          <w:sz w:val="32"/>
          <w:szCs w:val="32"/>
        </w:rPr>
        <w:t xml:space="preserve"> </w:t>
      </w:r>
      <w:r w:rsidRPr="00CD05F7">
        <w:rPr>
          <w:sz w:val="32"/>
          <w:szCs w:val="32"/>
        </w:rPr>
        <w:t>В.</w:t>
      </w:r>
      <w:r w:rsidRPr="00CD05F7">
        <w:rPr>
          <w:spacing w:val="-9"/>
          <w:sz w:val="32"/>
          <w:szCs w:val="32"/>
        </w:rPr>
        <w:t xml:space="preserve"> </w:t>
      </w:r>
      <w:r w:rsidRPr="00CD05F7">
        <w:rPr>
          <w:spacing w:val="-4"/>
          <w:sz w:val="32"/>
          <w:szCs w:val="32"/>
        </w:rPr>
        <w:t>Васечкина.</w:t>
      </w:r>
      <w:r w:rsidRPr="00CD05F7">
        <w:rPr>
          <w:spacing w:val="-9"/>
          <w:sz w:val="32"/>
          <w:szCs w:val="32"/>
        </w:rPr>
        <w:t xml:space="preserve"> </w:t>
      </w:r>
      <w:r w:rsidRPr="00CD05F7">
        <w:rPr>
          <w:sz w:val="32"/>
          <w:szCs w:val="32"/>
        </w:rPr>
        <w:t>–</w:t>
      </w:r>
      <w:r w:rsidRPr="00CD05F7">
        <w:rPr>
          <w:spacing w:val="-7"/>
          <w:sz w:val="32"/>
          <w:szCs w:val="32"/>
        </w:rPr>
        <w:t xml:space="preserve"> </w:t>
      </w:r>
      <w:r w:rsidRPr="00CD05F7">
        <w:rPr>
          <w:spacing w:val="-4"/>
          <w:sz w:val="32"/>
          <w:szCs w:val="32"/>
        </w:rPr>
        <w:t>Краснодар</w:t>
      </w:r>
      <w:r w:rsidRPr="00CD05F7">
        <w:rPr>
          <w:sz w:val="32"/>
          <w:szCs w:val="32"/>
        </w:rPr>
        <w:t>:</w:t>
      </w:r>
      <w:r w:rsidRPr="00CD05F7">
        <w:rPr>
          <w:spacing w:val="-9"/>
          <w:sz w:val="32"/>
          <w:szCs w:val="32"/>
        </w:rPr>
        <w:t xml:space="preserve"> </w:t>
      </w:r>
      <w:r w:rsidRPr="00CD05F7">
        <w:rPr>
          <w:spacing w:val="-4"/>
          <w:sz w:val="32"/>
          <w:szCs w:val="32"/>
        </w:rPr>
        <w:t>КубГАУ,</w:t>
      </w:r>
      <w:r w:rsidRPr="00CD05F7">
        <w:rPr>
          <w:spacing w:val="-9"/>
          <w:sz w:val="32"/>
          <w:szCs w:val="32"/>
        </w:rPr>
        <w:t xml:space="preserve"> </w:t>
      </w:r>
      <w:r w:rsidRPr="00CD05F7">
        <w:rPr>
          <w:spacing w:val="-4"/>
          <w:sz w:val="32"/>
          <w:szCs w:val="32"/>
        </w:rPr>
        <w:t>20</w:t>
      </w:r>
      <w:r w:rsidR="00ED0EF0" w:rsidRPr="00CD05F7">
        <w:rPr>
          <w:spacing w:val="-4"/>
          <w:sz w:val="32"/>
          <w:szCs w:val="32"/>
        </w:rPr>
        <w:t>20</w:t>
      </w:r>
      <w:r w:rsidRPr="00CD05F7">
        <w:rPr>
          <w:spacing w:val="-4"/>
          <w:sz w:val="32"/>
          <w:szCs w:val="32"/>
        </w:rPr>
        <w:t>.</w:t>
      </w:r>
      <w:r w:rsidRPr="00CD05F7">
        <w:rPr>
          <w:spacing w:val="-9"/>
          <w:sz w:val="32"/>
          <w:szCs w:val="32"/>
        </w:rPr>
        <w:t xml:space="preserve"> </w:t>
      </w:r>
      <w:r w:rsidRPr="00CD05F7">
        <w:rPr>
          <w:sz w:val="32"/>
          <w:szCs w:val="32"/>
        </w:rPr>
        <w:t>–</w:t>
      </w:r>
      <w:r w:rsidRPr="00CD05F7">
        <w:rPr>
          <w:spacing w:val="-7"/>
          <w:sz w:val="32"/>
          <w:szCs w:val="32"/>
        </w:rPr>
        <w:t xml:space="preserve"> </w:t>
      </w:r>
      <w:r w:rsidRPr="00CD05F7">
        <w:rPr>
          <w:sz w:val="32"/>
          <w:szCs w:val="32"/>
        </w:rPr>
        <w:t>27</w:t>
      </w:r>
      <w:r w:rsidRPr="00CD05F7">
        <w:rPr>
          <w:spacing w:val="-7"/>
          <w:sz w:val="32"/>
          <w:szCs w:val="32"/>
        </w:rPr>
        <w:t xml:space="preserve"> </w:t>
      </w:r>
      <w:r w:rsidRPr="00CD05F7">
        <w:rPr>
          <w:spacing w:val="-3"/>
          <w:sz w:val="32"/>
          <w:szCs w:val="32"/>
        </w:rPr>
        <w:t>с.</w:t>
      </w:r>
    </w:p>
    <w:p w:rsidR="00274155" w:rsidRPr="00CD05F7" w:rsidRDefault="00274155">
      <w:pPr>
        <w:pStyle w:val="a3"/>
        <w:spacing w:before="2"/>
        <w:ind w:left="0" w:firstLine="0"/>
        <w:jc w:val="left"/>
      </w:pPr>
    </w:p>
    <w:p w:rsidR="00274155" w:rsidRPr="00CD05F7" w:rsidRDefault="00A70217" w:rsidP="007A329A">
      <w:pPr>
        <w:pStyle w:val="a3"/>
        <w:ind w:left="221" w:right="119" w:firstLine="567"/>
      </w:pPr>
      <w:r w:rsidRPr="00CD05F7">
        <w:t>Методические указания содержат краткую характеристику основных аспектов контактной работы обучающихся при изучении дисциплины «Правоохранительные органы», общие требования организации, виды и задания контактной работы; критерии оценки формирования компетенций; Интернет–ресурсы и список рекомендуемой литературы.</w:t>
      </w:r>
    </w:p>
    <w:p w:rsidR="007A329A" w:rsidRPr="00CD05F7" w:rsidRDefault="007A329A" w:rsidP="007A329A">
      <w:pPr>
        <w:pStyle w:val="a3"/>
        <w:spacing w:line="368" w:lineRule="exact"/>
        <w:ind w:left="221" w:right="119" w:firstLine="567"/>
      </w:pPr>
      <w:r w:rsidRPr="00CD05F7">
        <w:t>Предназначены для студентов по специальности 38.05.01 «Экономическая безопасность», специализация «Экономико-правовое обеспечение экономической безопасности».</w:t>
      </w:r>
    </w:p>
    <w:p w:rsidR="007A329A" w:rsidRPr="00CD05F7" w:rsidRDefault="007A329A" w:rsidP="007A329A">
      <w:pPr>
        <w:pStyle w:val="a3"/>
        <w:ind w:left="221" w:right="119" w:firstLine="567"/>
      </w:pPr>
    </w:p>
    <w:p w:rsidR="007A329A" w:rsidRPr="00CD05F7" w:rsidRDefault="007A329A" w:rsidP="007A329A">
      <w:pPr>
        <w:pStyle w:val="a3"/>
        <w:ind w:left="221" w:right="119" w:firstLine="567"/>
      </w:pPr>
      <w:proofErr w:type="gramStart"/>
      <w:r w:rsidRPr="00CD05F7">
        <w:t>Рассмотрено и одобрено</w:t>
      </w:r>
      <w:proofErr w:type="gramEnd"/>
      <w:r w:rsidRPr="00CD05F7">
        <w:t xml:space="preserve"> на заседании кафедры уголовного процесса, утверждено решением кафедры, протокол № 7 от 05.03.2020.</w:t>
      </w:r>
    </w:p>
    <w:p w:rsidR="007A329A" w:rsidRPr="00CD05F7" w:rsidRDefault="007A329A" w:rsidP="007A329A">
      <w:pPr>
        <w:pStyle w:val="a3"/>
        <w:ind w:left="221" w:right="119" w:firstLine="567"/>
      </w:pPr>
    </w:p>
    <w:p w:rsidR="007A329A" w:rsidRPr="00CD05F7" w:rsidRDefault="007A329A" w:rsidP="007A329A">
      <w:pPr>
        <w:pStyle w:val="a3"/>
        <w:spacing w:line="368" w:lineRule="exact"/>
        <w:ind w:left="221" w:right="119" w:firstLine="567"/>
      </w:pPr>
      <w:r w:rsidRPr="00CD05F7">
        <w:t>Заведующий кафедрой</w:t>
      </w:r>
    </w:p>
    <w:p w:rsidR="007A329A" w:rsidRPr="00CD05F7" w:rsidRDefault="007A329A" w:rsidP="007A329A">
      <w:pPr>
        <w:pStyle w:val="a3"/>
        <w:tabs>
          <w:tab w:val="left" w:pos="7129"/>
        </w:tabs>
        <w:spacing w:line="368" w:lineRule="exact"/>
        <w:ind w:left="221" w:right="119" w:firstLine="567"/>
      </w:pPr>
      <w:r w:rsidRPr="00CD05F7">
        <w:t xml:space="preserve">Д-р </w:t>
      </w:r>
      <w:proofErr w:type="spellStart"/>
      <w:r w:rsidRPr="00CD05F7">
        <w:t>юрид</w:t>
      </w:r>
      <w:proofErr w:type="spellEnd"/>
      <w:r w:rsidRPr="00CD05F7">
        <w:t>. наук, профессор</w:t>
      </w:r>
      <w:r w:rsidRPr="00CD05F7">
        <w:tab/>
        <w:t>А. А.</w:t>
      </w:r>
      <w:r w:rsidRPr="00CD05F7">
        <w:rPr>
          <w:spacing w:val="-4"/>
        </w:rPr>
        <w:t xml:space="preserve"> </w:t>
      </w:r>
      <w:r w:rsidRPr="00CD05F7">
        <w:t>Тушев</w:t>
      </w:r>
    </w:p>
    <w:p w:rsidR="00BF1D83" w:rsidRPr="00CD05F7" w:rsidRDefault="00BF1D83" w:rsidP="007A329A">
      <w:pPr>
        <w:pStyle w:val="a3"/>
        <w:tabs>
          <w:tab w:val="left" w:pos="7129"/>
        </w:tabs>
        <w:spacing w:line="368" w:lineRule="exact"/>
        <w:ind w:left="221" w:right="119" w:firstLine="567"/>
      </w:pPr>
    </w:p>
    <w:p w:rsidR="007A329A" w:rsidRPr="00CD05F7" w:rsidRDefault="007A329A" w:rsidP="007A329A">
      <w:pPr>
        <w:pStyle w:val="a3"/>
        <w:ind w:left="221" w:right="119" w:firstLine="567"/>
      </w:pPr>
    </w:p>
    <w:p w:rsidR="007A329A" w:rsidRPr="00CD05F7" w:rsidRDefault="007A329A" w:rsidP="007A329A">
      <w:pPr>
        <w:pStyle w:val="a3"/>
        <w:ind w:left="221" w:right="119" w:firstLine="567"/>
      </w:pPr>
      <w:r w:rsidRPr="00CD05F7">
        <w:t>Методические указания одобрены на заседании методической комиссии экономического факультета, протокол от 23.03.2020 г.  № 17</w:t>
      </w:r>
    </w:p>
    <w:p w:rsidR="007A329A" w:rsidRPr="00CD05F7" w:rsidRDefault="007A329A" w:rsidP="007A329A">
      <w:pPr>
        <w:pStyle w:val="a3"/>
        <w:ind w:left="0"/>
      </w:pPr>
    </w:p>
    <w:p w:rsidR="007A329A" w:rsidRPr="00CD05F7" w:rsidRDefault="007A329A" w:rsidP="007A329A">
      <w:pPr>
        <w:pStyle w:val="a3"/>
        <w:ind w:left="0"/>
      </w:pPr>
      <w:r w:rsidRPr="00CD05F7">
        <w:t>Председатель</w:t>
      </w:r>
    </w:p>
    <w:p w:rsidR="007A329A" w:rsidRPr="00CD05F7" w:rsidRDefault="007A329A" w:rsidP="007A329A">
      <w:pPr>
        <w:pStyle w:val="a3"/>
        <w:ind w:left="0"/>
      </w:pPr>
      <w:r w:rsidRPr="00CD05F7">
        <w:t>методической комиссии</w:t>
      </w:r>
    </w:p>
    <w:p w:rsidR="007A329A" w:rsidRPr="00CD05F7" w:rsidRDefault="007A329A" w:rsidP="007A329A">
      <w:pPr>
        <w:pStyle w:val="a3"/>
        <w:tabs>
          <w:tab w:val="left" w:pos="7129"/>
        </w:tabs>
        <w:spacing w:line="368" w:lineRule="exact"/>
        <w:ind w:left="0"/>
      </w:pPr>
      <w:r w:rsidRPr="00CD05F7">
        <w:t xml:space="preserve">Д-р </w:t>
      </w:r>
      <w:proofErr w:type="spellStart"/>
      <w:r w:rsidRPr="00CD05F7">
        <w:t>юрид</w:t>
      </w:r>
      <w:proofErr w:type="spellEnd"/>
      <w:r w:rsidRPr="00CD05F7">
        <w:t>. наук, профессор</w:t>
      </w:r>
      <w:r w:rsidRPr="00CD05F7">
        <w:tab/>
        <w:t>А. В.</w:t>
      </w:r>
      <w:r w:rsidRPr="00CD05F7">
        <w:rPr>
          <w:spacing w:val="-4"/>
        </w:rPr>
        <w:t xml:space="preserve"> </w:t>
      </w:r>
      <w:r w:rsidRPr="00CD05F7">
        <w:t>Толмачев</w:t>
      </w:r>
    </w:p>
    <w:p w:rsidR="002B479D" w:rsidRPr="00CD05F7" w:rsidRDefault="002B479D" w:rsidP="007A329A">
      <w:pPr>
        <w:pStyle w:val="a3"/>
        <w:tabs>
          <w:tab w:val="left" w:pos="7129"/>
        </w:tabs>
        <w:spacing w:line="368" w:lineRule="exact"/>
        <w:ind w:left="0"/>
      </w:pPr>
    </w:p>
    <w:p w:rsidR="00274155" w:rsidRPr="00CD05F7" w:rsidRDefault="00274155">
      <w:pPr>
        <w:pStyle w:val="a3"/>
        <w:spacing w:before="1"/>
        <w:ind w:left="0" w:firstLine="0"/>
        <w:jc w:val="left"/>
      </w:pPr>
    </w:p>
    <w:p w:rsidR="00274155" w:rsidRPr="00CD05F7" w:rsidRDefault="00A70217">
      <w:pPr>
        <w:ind w:left="5754" w:right="781" w:hanging="286"/>
        <w:rPr>
          <w:sz w:val="32"/>
          <w:szCs w:val="32"/>
        </w:rPr>
      </w:pPr>
      <w:r w:rsidRPr="00CD05F7">
        <w:rPr>
          <w:sz w:val="32"/>
          <w:szCs w:val="32"/>
        </w:rPr>
        <w:t>© Тушев А. А., Ильницкая Л. И., Васечкина А. В.,</w:t>
      </w:r>
    </w:p>
    <w:p w:rsidR="00274155" w:rsidRPr="00CD05F7" w:rsidRDefault="00A70217">
      <w:pPr>
        <w:spacing w:line="322" w:lineRule="exact"/>
        <w:ind w:left="5754"/>
        <w:rPr>
          <w:sz w:val="32"/>
          <w:szCs w:val="32"/>
        </w:rPr>
      </w:pPr>
      <w:r w:rsidRPr="00CD05F7">
        <w:rPr>
          <w:sz w:val="32"/>
          <w:szCs w:val="32"/>
        </w:rPr>
        <w:t>составление, 20</w:t>
      </w:r>
      <w:r w:rsidR="00ED0EF0" w:rsidRPr="00CD05F7">
        <w:rPr>
          <w:sz w:val="32"/>
          <w:szCs w:val="32"/>
        </w:rPr>
        <w:t>20</w:t>
      </w:r>
    </w:p>
    <w:p w:rsidR="00274155" w:rsidRPr="00CD05F7" w:rsidRDefault="00A70217">
      <w:pPr>
        <w:ind w:left="5754" w:right="1168" w:hanging="286"/>
        <w:rPr>
          <w:sz w:val="32"/>
          <w:szCs w:val="32"/>
        </w:rPr>
      </w:pPr>
      <w:r w:rsidRPr="00CD05F7">
        <w:rPr>
          <w:sz w:val="32"/>
          <w:szCs w:val="32"/>
        </w:rPr>
        <w:t xml:space="preserve">© ФГБОУ </w:t>
      </w:r>
      <w:proofErr w:type="gramStart"/>
      <w:r w:rsidRPr="00CD05F7">
        <w:rPr>
          <w:sz w:val="32"/>
          <w:szCs w:val="32"/>
        </w:rPr>
        <w:t>ВО</w:t>
      </w:r>
      <w:proofErr w:type="gramEnd"/>
      <w:r w:rsidRPr="00CD05F7">
        <w:rPr>
          <w:sz w:val="32"/>
          <w:szCs w:val="32"/>
        </w:rPr>
        <w:t xml:space="preserve"> «Кубанский государственный аграрный университет имени</w:t>
      </w:r>
    </w:p>
    <w:p w:rsidR="00274155" w:rsidRPr="00CD05F7" w:rsidRDefault="00A70217">
      <w:pPr>
        <w:spacing w:before="1"/>
        <w:ind w:left="5754"/>
        <w:rPr>
          <w:sz w:val="32"/>
          <w:szCs w:val="32"/>
        </w:rPr>
      </w:pPr>
      <w:proofErr w:type="gramStart"/>
      <w:r w:rsidRPr="00CD05F7">
        <w:rPr>
          <w:sz w:val="32"/>
          <w:szCs w:val="32"/>
        </w:rPr>
        <w:t>И. Т.</w:t>
      </w:r>
      <w:proofErr w:type="gramEnd"/>
      <w:r w:rsidRPr="00CD05F7">
        <w:rPr>
          <w:sz w:val="32"/>
          <w:szCs w:val="32"/>
        </w:rPr>
        <w:t xml:space="preserve"> Трубилина», </w:t>
      </w:r>
      <w:r w:rsidR="00ED0EF0" w:rsidRPr="00CD05F7">
        <w:rPr>
          <w:sz w:val="32"/>
          <w:szCs w:val="32"/>
        </w:rPr>
        <w:t>2020</w:t>
      </w:r>
    </w:p>
    <w:p w:rsidR="00274155" w:rsidRDefault="00274155">
      <w:pPr>
        <w:rPr>
          <w:sz w:val="28"/>
        </w:rPr>
        <w:sectPr w:rsidR="00274155">
          <w:pgSz w:w="11910" w:h="16850"/>
          <w:pgMar w:top="1340" w:right="620" w:bottom="280" w:left="1080" w:header="720" w:footer="720" w:gutter="0"/>
          <w:cols w:space="720"/>
        </w:sectPr>
      </w:pPr>
    </w:p>
    <w:p w:rsidR="00274155" w:rsidRDefault="00A70217">
      <w:pPr>
        <w:spacing w:before="75"/>
        <w:ind w:left="665" w:right="557"/>
        <w:jc w:val="center"/>
        <w:rPr>
          <w:b/>
          <w:sz w:val="28"/>
        </w:rPr>
      </w:pPr>
      <w:bookmarkStart w:id="1" w:name="_bookmark1"/>
      <w:bookmarkStart w:id="2" w:name="_bookmark0"/>
      <w:bookmarkEnd w:id="1"/>
      <w:bookmarkEnd w:id="2"/>
      <w:r>
        <w:rPr>
          <w:b/>
          <w:sz w:val="28"/>
        </w:rPr>
        <w:lastRenderedPageBreak/>
        <w:t>ВВЕДЕНИЕ</w:t>
      </w:r>
    </w:p>
    <w:p w:rsidR="00274155" w:rsidRDefault="00274155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274155" w:rsidRDefault="00A70217" w:rsidP="006032FF">
      <w:pPr>
        <w:pStyle w:val="a3"/>
        <w:ind w:right="679"/>
      </w:pPr>
      <w:r>
        <w:t xml:space="preserve">Цель     организации     контактной     работы     преподавателя с обучающимся по дисциплине «Правоохранительные органы» – обеспечение качества общекультурной и профессиональной подготовки обучающихся </w:t>
      </w:r>
      <w:r w:rsidR="006032FF">
        <w:t>по специальности 38.05.01 «Экономическая безопасность», специализация «Экономико-правовое обеспечение экономической безопасности»</w:t>
      </w:r>
      <w:r>
        <w:t>, что позволяет выпускнику успешно работать в избранной сфере деятельности, обладать   компетенциями,   способствующими    его    готовности к выполнению должностных обязанностей по обеспечению законности и правопорядка, безопасности личности, общества, государства.</w:t>
      </w:r>
    </w:p>
    <w:p w:rsidR="00274155" w:rsidRDefault="00A70217">
      <w:pPr>
        <w:pStyle w:val="a3"/>
        <w:spacing w:before="1"/>
        <w:ind w:right="683"/>
      </w:pPr>
      <w:proofErr w:type="gramStart"/>
      <w:r>
        <w:t>Контактная     работа     преподавателя     с      обучающимся   по дисциплине «Правоохранительные органы» может быть аудиторной и внеаудиторной.</w:t>
      </w:r>
      <w:proofErr w:type="gramEnd"/>
      <w:r>
        <w:t xml:space="preserve"> Объем контактной работы отражается в учебных</w:t>
      </w:r>
      <w:r>
        <w:rPr>
          <w:spacing w:val="-3"/>
        </w:rPr>
        <w:t xml:space="preserve"> </w:t>
      </w:r>
      <w:r>
        <w:t>планах.</w:t>
      </w:r>
    </w:p>
    <w:p w:rsidR="00274155" w:rsidRDefault="00A70217">
      <w:pPr>
        <w:pStyle w:val="a3"/>
        <w:ind w:right="683"/>
      </w:pPr>
      <w:proofErr w:type="gramStart"/>
      <w:r>
        <w:t>Контактная     работа     преподавателя     с      обучающимся   по дисциплине «Правоохранительные органы» включает в себя: занятия лекционного типа, занятия семинарского типа (семинары, практические  занятия),   индивидуальную   работу   обучающихся с преподавателем, в том числе индивидуальные консультации, проведение</w:t>
      </w:r>
      <w:r>
        <w:rPr>
          <w:spacing w:val="-3"/>
        </w:rPr>
        <w:t xml:space="preserve"> </w:t>
      </w:r>
      <w:r>
        <w:t>экзамена.</w:t>
      </w:r>
      <w:proofErr w:type="gramEnd"/>
    </w:p>
    <w:p w:rsidR="00274155" w:rsidRDefault="00A70217">
      <w:pPr>
        <w:pStyle w:val="a3"/>
        <w:spacing w:line="368" w:lineRule="exact"/>
        <w:ind w:left="790" w:firstLine="0"/>
      </w:pPr>
      <w:r>
        <w:t xml:space="preserve">Качество освоения </w:t>
      </w:r>
      <w:proofErr w:type="gramStart"/>
      <w:r>
        <w:t>обучающимся</w:t>
      </w:r>
      <w:proofErr w:type="gramEnd"/>
      <w:r>
        <w:t xml:space="preserve"> материала по дисциплине</w:t>
      </w:r>
    </w:p>
    <w:p w:rsidR="00274155" w:rsidRDefault="00A70217">
      <w:pPr>
        <w:pStyle w:val="a3"/>
        <w:ind w:right="683" w:firstLine="0"/>
      </w:pPr>
      <w:r>
        <w:t>«Правоохранительные органы» оценивается преподавателем в ходе контактной работы (аудиторная и внеаудиторная) с обучающимся посредством текущего контроля успеваемости, заключительного контроля (период сдачи экзамена).</w:t>
      </w:r>
    </w:p>
    <w:p w:rsidR="00274155" w:rsidRDefault="00A70217">
      <w:pPr>
        <w:pStyle w:val="a3"/>
        <w:ind w:right="682"/>
      </w:pPr>
      <w:r>
        <w:t xml:space="preserve">Текущий контроль, осуществляемый преподавателем, обеспечивает выполнение студентом всех видов работ, предусмотренных рабочей программой дисциплины (выполнение </w:t>
      </w:r>
      <w:proofErr w:type="gramStart"/>
      <w:r>
        <w:t>кейс–заданий</w:t>
      </w:r>
      <w:proofErr w:type="gramEnd"/>
      <w:r>
        <w:t xml:space="preserve"> и др.), активность студента в ходе учебной деятельности, посещаемость занятий, научно–исследовательскую работу и т.д.</w:t>
      </w:r>
    </w:p>
    <w:p w:rsidR="00274155" w:rsidRDefault="00A70217">
      <w:pPr>
        <w:pStyle w:val="a3"/>
        <w:ind w:right="682"/>
      </w:pPr>
      <w:r>
        <w:t>Формой заключительного контроля (промежуточной аттестации) по дисциплине «Правоохранительные органы» является</w:t>
      </w:r>
      <w:r>
        <w:rPr>
          <w:spacing w:val="-2"/>
        </w:rPr>
        <w:t xml:space="preserve"> </w:t>
      </w:r>
      <w:r>
        <w:t>экзамен.</w:t>
      </w:r>
    </w:p>
    <w:p w:rsidR="00274155" w:rsidRDefault="00274155">
      <w:pPr>
        <w:sectPr w:rsidR="00274155">
          <w:pgSz w:w="11910" w:h="16850"/>
          <w:pgMar w:top="1340" w:right="620" w:bottom="280" w:left="1080" w:header="720" w:footer="720" w:gutter="0"/>
          <w:cols w:space="720"/>
        </w:sectPr>
      </w:pPr>
    </w:p>
    <w:p w:rsidR="00274155" w:rsidRDefault="00A70217">
      <w:pPr>
        <w:pStyle w:val="2"/>
        <w:numPr>
          <w:ilvl w:val="3"/>
          <w:numId w:val="15"/>
        </w:numPr>
        <w:tabs>
          <w:tab w:val="left" w:pos="1983"/>
        </w:tabs>
        <w:spacing w:before="56"/>
        <w:ind w:right="2104" w:firstLine="14"/>
        <w:jc w:val="left"/>
      </w:pPr>
      <w:r>
        <w:lastRenderedPageBreak/>
        <w:t>АУДИТОРНАЯ КОНТАКТНАЯ</w:t>
      </w:r>
      <w:r>
        <w:rPr>
          <w:spacing w:val="-33"/>
        </w:rPr>
        <w:t xml:space="preserve"> </w:t>
      </w:r>
      <w:r>
        <w:t>РАБОТА</w:t>
      </w:r>
      <w:bookmarkStart w:id="3" w:name="_bookmark2"/>
      <w:bookmarkEnd w:id="3"/>
      <w:r>
        <w:t xml:space="preserve"> ПРЕПОДАВАТЕЛЯ С</w:t>
      </w:r>
      <w:r>
        <w:rPr>
          <w:spacing w:val="-31"/>
        </w:rPr>
        <w:t xml:space="preserve"> </w:t>
      </w:r>
      <w:proofErr w:type="gramStart"/>
      <w:r>
        <w:t>ОБУЧАЮЩИМИСЯ</w:t>
      </w:r>
      <w:proofErr w:type="gramEnd"/>
    </w:p>
    <w:p w:rsidR="00274155" w:rsidRDefault="009847DE">
      <w:pPr>
        <w:spacing w:line="367" w:lineRule="exact"/>
        <w:ind w:left="379"/>
        <w:rPr>
          <w:b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55328" behindDoc="1" locked="0" layoutInCell="1" allowOverlap="1">
                <wp:simplePos x="0" y="0"/>
                <wp:positionH relativeFrom="page">
                  <wp:posOffset>6377940</wp:posOffset>
                </wp:positionH>
                <wp:positionV relativeFrom="paragraph">
                  <wp:posOffset>882650</wp:posOffset>
                </wp:positionV>
                <wp:extent cx="239395" cy="127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2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02.2pt;margin-top:69.5pt;width:18.85pt;height:.1pt;z-index:-165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jXfQIAAPgEAAAOAAAAZHJzL2Uyb0RvYy54bWysVNuO2yAQfa/Uf0C8J76sc7G1zmovTVUp&#10;bVfd9gMI4BgVAwUSJ1v13zvgJM22L1VVP2AGhsOZmTNc3+w7iXbcOqFVjbNxihFXVDOhNjX+8nk5&#10;mmPkPFGMSK14jQ/c4ZvF61fXval4rlstGbcIQJSrelPj1ntTJYmjLe+IG2vDFWw22nbEg2k3CbOk&#10;B/ROJnmaTpNeW2asptw5WH0YNvEi4jcNp/5j0zjukawxcPNxtHFchzFZXJNqY4lpBT3SIP/AoiNC&#10;waVnqAfiCdpa8QdUJ6jVTjd+THWX6KYRlMcYIJos/S2ap5YYHmOB5DhzTpP7f7D0w+7RIsFqPMNI&#10;kQ5K9AmSRtRGcjQL6emNq8DryTzaEKAzK02/OqT0fQte/NZa3becMCCVBf/kxYFgODiK1v17zQCd&#10;bL2Omdo3tguAkAO0jwU5nAvC9x5RWMyvyqtyghGFrSyfxXIlpDodNdb5t1x3KExqbIF4hCa7lfOB&#10;CqlOLpG6loIthZTRsJv1vbRoR0AZS/jSE7q7dJMqOCsdjg2IwwowhDvCXuAaK/29zPIivcvL0XI6&#10;n42KZTEZlbN0Pkqz8q6cpkVZPCx/BIJZUbWCMa5WQvGT6rLi76p61P+gl6g71Ne4nOSTGPsL9u4y&#10;yDR+sURQxssgO+GhCaXoajw/O5EqVPWNYhA2qTwRcpgnL+nHLEMOTv+YlaiBUPZBPmvNDiABq6FI&#10;0ITwXMCk1fYZox5ar8bu25ZYjpF8p0BGZVYUoVejUUxmORj2cmd9uUMUBagae4yG6b0f+ntrrNi0&#10;cFMWE6P0LUivEVEYQZYDq6Ngob1iBMenIPTvpR29fj1Yi58AAAD//wMAUEsDBBQABgAIAAAAIQC8&#10;6MWP3wAAAA0BAAAPAAAAZHJzL2Rvd25yZXYueG1sTI/NTsMwEITvSLyDtUjcqJ2QIghxKn4E4lgK&#10;Ao5uvMSBeB1itw1vz5YL3HZ2R7PfVIvJ92KLY+wCachmCgRSE2xHrYbnp7uTcxAxGbKmD4QavjHC&#10;oj48qExpw44ecbtKreAQiqXR4FIaSilj49CbOAsDEt/ew+hNYjm20o5mx+G+l7lSZ9KbjviDMwPe&#10;OGw+Vxuv4W35+nLt/BKn+Tzefz3425CpD62Pj6arSxAJp/Rnhj0+o0PNTOuwIRtFz1qpomAvT6cX&#10;3GpvUUWegVj/rnKQdSX/t6h/AAAA//8DAFBLAQItABQABgAIAAAAIQC2gziS/gAAAOEBAAATAAAA&#10;AAAAAAAAAAAAAAAAAABbQ29udGVudF9UeXBlc10ueG1sUEsBAi0AFAAGAAgAAAAhADj9If/WAAAA&#10;lAEAAAsAAAAAAAAAAAAAAAAALwEAAF9yZWxzLy5yZWxzUEsBAi0AFAAGAAgAAAAhAPC0SNd9AgAA&#10;+AQAAA4AAAAAAAAAAAAAAAAALgIAAGRycy9lMm9Eb2MueG1sUEsBAi0AFAAGAAgAAAAhALzoxY/f&#10;AAAADQEAAA8AAAAAAAAAAAAAAAAA1wQAAGRycy9kb3ducmV2LnhtbFBLBQYAAAAABAAEAPMAAADj&#10;BQAAAAA=&#10;" fillcolor="yellow" stroked="f">
                <w10:wrap anchorx="page"/>
              </v:rect>
            </w:pict>
          </mc:Fallback>
        </mc:AlternateContent>
      </w:r>
      <w:r w:rsidR="00A70217">
        <w:rPr>
          <w:b/>
          <w:sz w:val="32"/>
        </w:rPr>
        <w:t xml:space="preserve">ПО ДИСЦИЛИНЕ «ПРАВООХРАНИТЕЛЬНЫЕ ОРГАНЫ» </w:t>
      </w:r>
      <w:r w:rsidR="00A70217">
        <w:rPr>
          <w:b/>
          <w:sz w:val="32"/>
          <w:vertAlign w:val="superscript"/>
        </w:rPr>
        <w:t>1</w:t>
      </w:r>
    </w:p>
    <w:p w:rsidR="00274155" w:rsidRDefault="00274155">
      <w:pPr>
        <w:pStyle w:val="a3"/>
        <w:ind w:left="0" w:firstLine="0"/>
        <w:jc w:val="left"/>
        <w:rPr>
          <w:b/>
          <w:sz w:val="20"/>
        </w:rPr>
      </w:pPr>
    </w:p>
    <w:p w:rsidR="00274155" w:rsidRDefault="00274155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256"/>
        <w:gridCol w:w="1560"/>
        <w:gridCol w:w="708"/>
        <w:gridCol w:w="711"/>
        <w:gridCol w:w="708"/>
        <w:gridCol w:w="797"/>
      </w:tblGrid>
      <w:tr w:rsidR="00274155">
        <w:trPr>
          <w:trHeight w:val="2447"/>
        </w:trPr>
        <w:tc>
          <w:tcPr>
            <w:tcW w:w="672" w:type="dxa"/>
            <w:vMerge w:val="restart"/>
          </w:tcPr>
          <w:p w:rsidR="00274155" w:rsidRDefault="00274155">
            <w:pPr>
              <w:pStyle w:val="TableParagraph"/>
              <w:rPr>
                <w:b/>
                <w:sz w:val="34"/>
              </w:rPr>
            </w:pPr>
          </w:p>
          <w:p w:rsidR="00274155" w:rsidRDefault="00274155">
            <w:pPr>
              <w:pStyle w:val="TableParagraph"/>
              <w:rPr>
                <w:b/>
                <w:sz w:val="34"/>
              </w:rPr>
            </w:pPr>
          </w:p>
          <w:p w:rsidR="00274155" w:rsidRDefault="00274155">
            <w:pPr>
              <w:pStyle w:val="TableParagraph"/>
              <w:spacing w:before="5"/>
              <w:rPr>
                <w:b/>
                <w:sz w:val="47"/>
              </w:rPr>
            </w:pPr>
          </w:p>
          <w:p w:rsidR="00274155" w:rsidRDefault="00A70217">
            <w:pPr>
              <w:pStyle w:val="TableParagraph"/>
              <w:spacing w:before="1"/>
              <w:ind w:left="108" w:right="23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№ </w:t>
            </w:r>
            <w:proofErr w:type="gramStart"/>
            <w:r>
              <w:rPr>
                <w:b/>
                <w:sz w:val="32"/>
              </w:rPr>
              <w:t>п</w:t>
            </w:r>
            <w:proofErr w:type="gramEnd"/>
            <w:r>
              <w:rPr>
                <w:b/>
                <w:sz w:val="32"/>
              </w:rPr>
              <w:t>/ п</w:t>
            </w:r>
          </w:p>
        </w:tc>
        <w:tc>
          <w:tcPr>
            <w:tcW w:w="4256" w:type="dxa"/>
            <w:vMerge w:val="restart"/>
          </w:tcPr>
          <w:p w:rsidR="00274155" w:rsidRDefault="00274155">
            <w:pPr>
              <w:pStyle w:val="TableParagraph"/>
              <w:rPr>
                <w:b/>
                <w:sz w:val="34"/>
              </w:rPr>
            </w:pPr>
          </w:p>
          <w:p w:rsidR="00274155" w:rsidRDefault="00274155">
            <w:pPr>
              <w:pStyle w:val="TableParagraph"/>
              <w:rPr>
                <w:b/>
                <w:sz w:val="34"/>
              </w:rPr>
            </w:pPr>
          </w:p>
          <w:p w:rsidR="00274155" w:rsidRDefault="00274155">
            <w:pPr>
              <w:pStyle w:val="TableParagraph"/>
              <w:rPr>
                <w:b/>
                <w:sz w:val="34"/>
              </w:rPr>
            </w:pPr>
          </w:p>
          <w:p w:rsidR="00274155" w:rsidRDefault="00274155">
            <w:pPr>
              <w:pStyle w:val="TableParagraph"/>
              <w:spacing w:before="5"/>
              <w:rPr>
                <w:b/>
                <w:sz w:val="45"/>
              </w:rPr>
            </w:pPr>
          </w:p>
          <w:p w:rsidR="00274155" w:rsidRDefault="00A70217">
            <w:pPr>
              <w:pStyle w:val="TableParagraph"/>
              <w:ind w:left="756"/>
              <w:rPr>
                <w:b/>
                <w:sz w:val="32"/>
              </w:rPr>
            </w:pPr>
            <w:r>
              <w:rPr>
                <w:b/>
                <w:sz w:val="32"/>
              </w:rPr>
              <w:t>Темы дисциплины</w:t>
            </w:r>
          </w:p>
        </w:tc>
        <w:tc>
          <w:tcPr>
            <w:tcW w:w="1560" w:type="dxa"/>
            <w:vMerge w:val="restart"/>
            <w:textDirection w:val="btLr"/>
          </w:tcPr>
          <w:p w:rsidR="00274155" w:rsidRDefault="0027415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74155" w:rsidRDefault="00A70217">
            <w:pPr>
              <w:pStyle w:val="TableParagraph"/>
              <w:spacing w:line="244" w:lineRule="auto"/>
              <w:ind w:left="916" w:hanging="8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 xml:space="preserve">Формируемые </w:t>
            </w:r>
            <w:r>
              <w:rPr>
                <w:b/>
                <w:sz w:val="32"/>
              </w:rPr>
              <w:t>компетенции</w:t>
            </w:r>
          </w:p>
        </w:tc>
        <w:tc>
          <w:tcPr>
            <w:tcW w:w="1419" w:type="dxa"/>
            <w:gridSpan w:val="2"/>
            <w:textDirection w:val="btLr"/>
          </w:tcPr>
          <w:p w:rsidR="00274155" w:rsidRDefault="00274155">
            <w:pPr>
              <w:pStyle w:val="TableParagraph"/>
              <w:spacing w:before="8"/>
              <w:rPr>
                <w:b/>
                <w:sz w:val="45"/>
              </w:rPr>
            </w:pPr>
          </w:p>
          <w:p w:rsidR="00274155" w:rsidRDefault="00A70217">
            <w:pPr>
              <w:pStyle w:val="TableParagraph"/>
              <w:ind w:left="664"/>
              <w:rPr>
                <w:b/>
                <w:sz w:val="32"/>
              </w:rPr>
            </w:pPr>
            <w:r>
              <w:rPr>
                <w:b/>
                <w:sz w:val="32"/>
              </w:rPr>
              <w:t>Лекции</w:t>
            </w:r>
          </w:p>
        </w:tc>
        <w:tc>
          <w:tcPr>
            <w:tcW w:w="1505" w:type="dxa"/>
            <w:gridSpan w:val="2"/>
            <w:textDirection w:val="btLr"/>
          </w:tcPr>
          <w:p w:rsidR="00274155" w:rsidRDefault="00A70217">
            <w:pPr>
              <w:pStyle w:val="TableParagraph"/>
              <w:spacing w:before="189" w:line="247" w:lineRule="auto"/>
              <w:ind w:left="115" w:right="11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Практические, (семинарские) занятия</w:t>
            </w:r>
          </w:p>
        </w:tc>
      </w:tr>
      <w:tr w:rsidR="00274155">
        <w:trPr>
          <w:trHeight w:val="1303"/>
        </w:trPr>
        <w:tc>
          <w:tcPr>
            <w:tcW w:w="672" w:type="dxa"/>
            <w:vMerge/>
            <w:tcBorders>
              <w:top w:val="nil"/>
            </w:tcBorders>
          </w:tcPr>
          <w:p w:rsidR="00274155" w:rsidRDefault="00274155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274155" w:rsidRDefault="0027415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274155" w:rsidRDefault="002741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274155" w:rsidRDefault="00A70217">
            <w:pPr>
              <w:pStyle w:val="TableParagraph"/>
              <w:spacing w:before="112"/>
              <w:ind w:left="258"/>
              <w:rPr>
                <w:sz w:val="32"/>
              </w:rPr>
            </w:pPr>
            <w:r>
              <w:rPr>
                <w:sz w:val="32"/>
              </w:rPr>
              <w:t>очная</w:t>
            </w:r>
          </w:p>
        </w:tc>
        <w:tc>
          <w:tcPr>
            <w:tcW w:w="711" w:type="dxa"/>
            <w:textDirection w:val="btLr"/>
          </w:tcPr>
          <w:p w:rsidR="00274155" w:rsidRDefault="00A70217">
            <w:pPr>
              <w:pStyle w:val="TableParagraph"/>
              <w:spacing w:before="115"/>
              <w:ind w:left="126"/>
              <w:rPr>
                <w:sz w:val="32"/>
              </w:rPr>
            </w:pPr>
            <w:r>
              <w:rPr>
                <w:sz w:val="32"/>
              </w:rPr>
              <w:t>заочная</w:t>
            </w:r>
          </w:p>
        </w:tc>
        <w:tc>
          <w:tcPr>
            <w:tcW w:w="708" w:type="dxa"/>
            <w:textDirection w:val="btLr"/>
          </w:tcPr>
          <w:p w:rsidR="00274155" w:rsidRDefault="00A70217">
            <w:pPr>
              <w:pStyle w:val="TableParagraph"/>
              <w:spacing w:before="112"/>
              <w:ind w:left="258"/>
              <w:rPr>
                <w:sz w:val="32"/>
              </w:rPr>
            </w:pPr>
            <w:r>
              <w:rPr>
                <w:sz w:val="32"/>
              </w:rPr>
              <w:t>очная</w:t>
            </w:r>
          </w:p>
        </w:tc>
        <w:tc>
          <w:tcPr>
            <w:tcW w:w="797" w:type="dxa"/>
            <w:textDirection w:val="btLr"/>
          </w:tcPr>
          <w:p w:rsidR="00274155" w:rsidRDefault="00A70217">
            <w:pPr>
              <w:pStyle w:val="TableParagraph"/>
              <w:spacing w:before="112"/>
              <w:ind w:left="126"/>
              <w:rPr>
                <w:sz w:val="32"/>
              </w:rPr>
            </w:pPr>
            <w:r>
              <w:rPr>
                <w:sz w:val="32"/>
              </w:rPr>
              <w:t>заочная</w:t>
            </w:r>
          </w:p>
        </w:tc>
      </w:tr>
      <w:tr w:rsidR="00274155">
        <w:trPr>
          <w:trHeight w:val="366"/>
        </w:trPr>
        <w:tc>
          <w:tcPr>
            <w:tcW w:w="672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108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256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129"/>
              <w:rPr>
                <w:sz w:val="32"/>
              </w:rPr>
            </w:pPr>
            <w:r>
              <w:rPr>
                <w:sz w:val="32"/>
              </w:rPr>
              <w:t xml:space="preserve">Предмет и система </w:t>
            </w:r>
            <w:proofErr w:type="gramStart"/>
            <w:r>
              <w:rPr>
                <w:sz w:val="32"/>
              </w:rPr>
              <w:t>учебной</w:t>
            </w:r>
            <w:proofErr w:type="gramEnd"/>
          </w:p>
        </w:tc>
        <w:tc>
          <w:tcPr>
            <w:tcW w:w="1560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OПK–2;</w:t>
            </w:r>
          </w:p>
        </w:tc>
        <w:tc>
          <w:tcPr>
            <w:tcW w:w="708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273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711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277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273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797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–</w:t>
            </w:r>
          </w:p>
        </w:tc>
      </w:tr>
      <w:tr w:rsidR="00274155">
        <w:trPr>
          <w:trHeight w:val="368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дисциплины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OПK–3;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8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«Правоохранительные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OПK–4;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7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органы».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OПK–6;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70"/>
        </w:trPr>
        <w:tc>
          <w:tcPr>
            <w:tcW w:w="672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74155" w:rsidRDefault="00A70217">
            <w:pPr>
              <w:pStyle w:val="TableParagraph"/>
              <w:spacing w:line="350" w:lineRule="exact"/>
              <w:ind w:left="110"/>
              <w:rPr>
                <w:sz w:val="32"/>
              </w:rPr>
            </w:pPr>
            <w:r>
              <w:rPr>
                <w:sz w:val="32"/>
              </w:rPr>
              <w:t>ПК–8</w:t>
            </w:r>
          </w:p>
        </w:tc>
        <w:tc>
          <w:tcPr>
            <w:tcW w:w="708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6"/>
        </w:trPr>
        <w:tc>
          <w:tcPr>
            <w:tcW w:w="672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108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4256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129"/>
              <w:rPr>
                <w:sz w:val="32"/>
              </w:rPr>
            </w:pPr>
            <w:r>
              <w:rPr>
                <w:sz w:val="32"/>
              </w:rPr>
              <w:t>Понятие и виды</w:t>
            </w:r>
          </w:p>
        </w:tc>
        <w:tc>
          <w:tcPr>
            <w:tcW w:w="1560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OПK–2;</w:t>
            </w:r>
          </w:p>
        </w:tc>
        <w:tc>
          <w:tcPr>
            <w:tcW w:w="708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273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711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277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273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</w:tr>
      <w:tr w:rsidR="00274155">
        <w:trPr>
          <w:trHeight w:val="368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9" w:lineRule="exact"/>
              <w:ind w:left="108"/>
              <w:rPr>
                <w:sz w:val="32"/>
              </w:rPr>
            </w:pPr>
            <w:r>
              <w:rPr>
                <w:sz w:val="32"/>
              </w:rPr>
              <w:t>правоохранительных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OПK–3;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8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9" w:lineRule="exact"/>
              <w:ind w:left="108"/>
              <w:rPr>
                <w:sz w:val="32"/>
              </w:rPr>
            </w:pPr>
            <w:r>
              <w:rPr>
                <w:sz w:val="32"/>
              </w:rPr>
              <w:t>органов, сущность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OПK–4;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7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и принципы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OПK–6;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7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правоохранительной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ПК–8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70"/>
        </w:trPr>
        <w:tc>
          <w:tcPr>
            <w:tcW w:w="672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274155" w:rsidRDefault="00A70217">
            <w:pPr>
              <w:pStyle w:val="TableParagraph"/>
              <w:spacing w:line="350" w:lineRule="exact"/>
              <w:ind w:left="108"/>
              <w:rPr>
                <w:sz w:val="32"/>
              </w:rPr>
            </w:pPr>
            <w:r>
              <w:rPr>
                <w:sz w:val="32"/>
              </w:rPr>
              <w:t>деятельности.</w:t>
            </w:r>
          </w:p>
        </w:tc>
        <w:tc>
          <w:tcPr>
            <w:tcW w:w="1560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6"/>
        </w:trPr>
        <w:tc>
          <w:tcPr>
            <w:tcW w:w="672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108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4256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129"/>
              <w:rPr>
                <w:sz w:val="32"/>
              </w:rPr>
            </w:pPr>
            <w:r>
              <w:rPr>
                <w:sz w:val="32"/>
              </w:rPr>
              <w:t>Судебная власть, правосудие</w:t>
            </w:r>
          </w:p>
        </w:tc>
        <w:tc>
          <w:tcPr>
            <w:tcW w:w="1560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OПK–2;</w:t>
            </w:r>
          </w:p>
        </w:tc>
        <w:tc>
          <w:tcPr>
            <w:tcW w:w="708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271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711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277"/>
              <w:rPr>
                <w:sz w:val="32"/>
              </w:rPr>
            </w:pPr>
            <w:r>
              <w:rPr>
                <w:w w:val="99"/>
                <w:sz w:val="32"/>
              </w:rPr>
              <w:t>–</w:t>
            </w:r>
          </w:p>
        </w:tc>
        <w:tc>
          <w:tcPr>
            <w:tcW w:w="708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273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–</w:t>
            </w:r>
          </w:p>
        </w:tc>
      </w:tr>
      <w:tr w:rsidR="00274155">
        <w:trPr>
          <w:trHeight w:val="368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и судебная система.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OПK–3;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8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OПK–4;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7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OПK–6;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70"/>
        </w:trPr>
        <w:tc>
          <w:tcPr>
            <w:tcW w:w="672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74155" w:rsidRDefault="00A70217">
            <w:pPr>
              <w:pStyle w:val="TableParagraph"/>
              <w:spacing w:line="350" w:lineRule="exact"/>
              <w:ind w:left="110"/>
              <w:rPr>
                <w:sz w:val="32"/>
              </w:rPr>
            </w:pPr>
            <w:r>
              <w:rPr>
                <w:sz w:val="32"/>
              </w:rPr>
              <w:t>ПК–8</w:t>
            </w:r>
          </w:p>
        </w:tc>
        <w:tc>
          <w:tcPr>
            <w:tcW w:w="708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6"/>
        </w:trPr>
        <w:tc>
          <w:tcPr>
            <w:tcW w:w="672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108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4256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108"/>
              <w:rPr>
                <w:sz w:val="32"/>
              </w:rPr>
            </w:pPr>
            <w:r>
              <w:rPr>
                <w:sz w:val="32"/>
              </w:rPr>
              <w:t>Статус судей, присяжных</w:t>
            </w:r>
          </w:p>
        </w:tc>
        <w:tc>
          <w:tcPr>
            <w:tcW w:w="1560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OПK–2;</w:t>
            </w:r>
          </w:p>
        </w:tc>
        <w:tc>
          <w:tcPr>
            <w:tcW w:w="708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273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711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277"/>
              <w:rPr>
                <w:sz w:val="32"/>
              </w:rPr>
            </w:pPr>
            <w:r>
              <w:rPr>
                <w:w w:val="99"/>
                <w:sz w:val="32"/>
              </w:rPr>
              <w:t>–</w:t>
            </w:r>
          </w:p>
        </w:tc>
        <w:tc>
          <w:tcPr>
            <w:tcW w:w="708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273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797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</w:tr>
      <w:tr w:rsidR="00274155">
        <w:trPr>
          <w:trHeight w:val="367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и арбитражных заседателей.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OПK–3;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8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9" w:lineRule="exact"/>
              <w:ind w:left="108"/>
              <w:rPr>
                <w:sz w:val="32"/>
              </w:rPr>
            </w:pPr>
            <w:r>
              <w:rPr>
                <w:sz w:val="32"/>
              </w:rPr>
              <w:t xml:space="preserve">Система судов </w:t>
            </w:r>
            <w:proofErr w:type="gramStart"/>
            <w:r>
              <w:rPr>
                <w:sz w:val="32"/>
              </w:rPr>
              <w:t>российской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OПK–4;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8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федерации и органы,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OПK–6;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70"/>
        </w:trPr>
        <w:tc>
          <w:tcPr>
            <w:tcW w:w="672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274155" w:rsidRDefault="00A70217">
            <w:pPr>
              <w:pStyle w:val="TableParagraph"/>
              <w:spacing w:line="350" w:lineRule="exact"/>
              <w:ind w:left="108"/>
              <w:rPr>
                <w:sz w:val="32"/>
              </w:rPr>
            </w:pPr>
            <w:proofErr w:type="gramStart"/>
            <w:r>
              <w:rPr>
                <w:sz w:val="32"/>
              </w:rPr>
              <w:t>обеспечивающие</w:t>
            </w:r>
            <w:proofErr w:type="gramEnd"/>
            <w:r>
              <w:rPr>
                <w:sz w:val="32"/>
              </w:rPr>
              <w:t xml:space="preserve"> ее</w:t>
            </w:r>
          </w:p>
        </w:tc>
        <w:tc>
          <w:tcPr>
            <w:tcW w:w="1560" w:type="dxa"/>
            <w:tcBorders>
              <w:top w:val="nil"/>
            </w:tcBorders>
          </w:tcPr>
          <w:p w:rsidR="00274155" w:rsidRDefault="00A70217">
            <w:pPr>
              <w:pStyle w:val="TableParagraph"/>
              <w:spacing w:line="350" w:lineRule="exact"/>
              <w:ind w:left="110"/>
              <w:rPr>
                <w:sz w:val="32"/>
              </w:rPr>
            </w:pPr>
            <w:r>
              <w:rPr>
                <w:sz w:val="32"/>
              </w:rPr>
              <w:t>ПК–8</w:t>
            </w:r>
          </w:p>
        </w:tc>
        <w:tc>
          <w:tcPr>
            <w:tcW w:w="708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</w:tbl>
    <w:p w:rsidR="00274155" w:rsidRDefault="009847DE">
      <w:pPr>
        <w:pStyle w:val="a3"/>
        <w:ind w:left="0" w:firstLine="0"/>
        <w:jc w:val="left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186055</wp:posOffset>
                </wp:positionV>
                <wp:extent cx="1828800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5.2pt;margin-top:14.6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2K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WaBnMK6GqCfzaEOBzjxo+tUhpZcdRPFba/XQccIAVBbik4sDwXBwFK2H95pB&#10;drL1OjK1b20fEgIHaB8b8nxqCN97ROFjVuZlmULfKPjKsor9Skh9PGus82+57lHYNNgC8pib7B6c&#10;D1hIfQyJ2LUUbCWkjIbdrJfSoh0J0oi/CB9KPA+TKgQrHY6NGccvABHuCL4ANrb6R5XlRXqXV5PV&#10;rLyeFKtiOqmu03KSZtVdNUuLqrhf/QwAs6LuBGNcPQjFj7LLipe19TAAo2Ci8NDQ4GqaT2PtF+jd&#10;y4rshYcplKIHlk9MkDq09Y1iUDapPRFy3CeX8CPLwMHxP7ISRRD6PupnrdkzaMBqaBJ0E94L2HTa&#10;fsdogNlrsPu2JZZjJN8p0FGVFUUY1mgU0+scDHvuWZ97iKKQqsEeo3G79OOAb40Vmw5uyiIxSt+C&#10;9loRhRF0OaI6KBbmK1ZweAvCAJ/bMer3i7X4BQAA//8DAFBLAwQUAAYACAAAACEAZpnSG98AAAAJ&#10;AQAADwAAAGRycy9kb3ducmV2LnhtbEyPwU7DMAyG70i8Q2QkbixZW1hXmk4MiSMSGxy2W9qatlrj&#10;lCbbCk+Pd4Ljb3/6/TlfTbYXJxx950jDfKZAIFWu7qjR8PH+cpeC8MFQbXpHqOEbPayK66vcZLU7&#10;0wZP29AILiGfGQ1tCEMmpa9atMbP3IDEu083WhM4jo2sR3PmctvLSKkHaU1HfKE1Az63WB22R6th&#10;vUzXX28Jvf5syj3ud+XhPhqV1rc309MjiIBT+IPhos/qULBT6Y5Ue9FzjlXCqIZoGYNgIJmnPCg1&#10;xGoBssjl/w+KXwAAAP//AwBQSwECLQAUAAYACAAAACEAtoM4kv4AAADhAQAAEwAAAAAAAAAAAAAA&#10;AAAAAAAAW0NvbnRlbnRfVHlwZXNdLnhtbFBLAQItABQABgAIAAAAIQA4/SH/1gAAAJQBAAALAAAA&#10;AAAAAAAAAAAAAC8BAABfcmVscy8ucmVsc1BLAQItABQABgAIAAAAIQC3zU2KdQIAAPkEAAAOAAAA&#10;AAAAAAAAAAAAAC4CAABkcnMvZTJvRG9jLnhtbFBLAQItABQABgAIAAAAIQBmmdIb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74155" w:rsidRDefault="00A70217">
      <w:pPr>
        <w:spacing w:before="87"/>
        <w:ind w:left="223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 Количество часов лекций и практических занятий соответствует количеству часов, предусмотренных рабочей программой дисциплины на текущий учебный год</w:t>
      </w:r>
    </w:p>
    <w:p w:rsidR="00274155" w:rsidRDefault="00274155">
      <w:pPr>
        <w:rPr>
          <w:sz w:val="24"/>
        </w:rPr>
        <w:sectPr w:rsidR="00274155">
          <w:footerReference w:type="default" r:id="rId8"/>
          <w:pgSz w:w="11910" w:h="16850"/>
          <w:pgMar w:top="1360" w:right="620" w:bottom="800" w:left="1080" w:header="0" w:footer="604" w:gutter="0"/>
          <w:pgNumType w:start="4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256"/>
        <w:gridCol w:w="1560"/>
        <w:gridCol w:w="708"/>
        <w:gridCol w:w="711"/>
        <w:gridCol w:w="708"/>
        <w:gridCol w:w="797"/>
      </w:tblGrid>
      <w:tr w:rsidR="00274155">
        <w:trPr>
          <w:trHeight w:val="2447"/>
        </w:trPr>
        <w:tc>
          <w:tcPr>
            <w:tcW w:w="672" w:type="dxa"/>
            <w:vMerge w:val="restart"/>
          </w:tcPr>
          <w:p w:rsidR="00274155" w:rsidRDefault="00274155">
            <w:pPr>
              <w:pStyle w:val="TableParagraph"/>
              <w:rPr>
                <w:sz w:val="34"/>
              </w:rPr>
            </w:pPr>
          </w:p>
          <w:p w:rsidR="00274155" w:rsidRDefault="00274155">
            <w:pPr>
              <w:pStyle w:val="TableParagraph"/>
              <w:rPr>
                <w:sz w:val="34"/>
              </w:rPr>
            </w:pPr>
          </w:p>
          <w:p w:rsidR="00274155" w:rsidRDefault="00274155">
            <w:pPr>
              <w:pStyle w:val="TableParagraph"/>
              <w:spacing w:before="1"/>
              <w:rPr>
                <w:sz w:val="47"/>
              </w:rPr>
            </w:pPr>
          </w:p>
          <w:p w:rsidR="00274155" w:rsidRDefault="00A70217">
            <w:pPr>
              <w:pStyle w:val="TableParagraph"/>
              <w:ind w:left="108" w:right="23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№ </w:t>
            </w:r>
            <w:proofErr w:type="gramStart"/>
            <w:r>
              <w:rPr>
                <w:b/>
                <w:sz w:val="32"/>
              </w:rPr>
              <w:t>п</w:t>
            </w:r>
            <w:proofErr w:type="gramEnd"/>
            <w:r>
              <w:rPr>
                <w:b/>
                <w:sz w:val="32"/>
              </w:rPr>
              <w:t>/ п</w:t>
            </w:r>
          </w:p>
        </w:tc>
        <w:tc>
          <w:tcPr>
            <w:tcW w:w="4256" w:type="dxa"/>
            <w:vMerge w:val="restart"/>
          </w:tcPr>
          <w:p w:rsidR="00274155" w:rsidRDefault="00274155">
            <w:pPr>
              <w:pStyle w:val="TableParagraph"/>
              <w:rPr>
                <w:sz w:val="34"/>
              </w:rPr>
            </w:pPr>
          </w:p>
          <w:p w:rsidR="00274155" w:rsidRDefault="00274155">
            <w:pPr>
              <w:pStyle w:val="TableParagraph"/>
              <w:rPr>
                <w:sz w:val="34"/>
              </w:rPr>
            </w:pPr>
          </w:p>
          <w:p w:rsidR="00274155" w:rsidRDefault="00274155">
            <w:pPr>
              <w:pStyle w:val="TableParagraph"/>
              <w:rPr>
                <w:sz w:val="34"/>
              </w:rPr>
            </w:pPr>
          </w:p>
          <w:p w:rsidR="00274155" w:rsidRDefault="00274155">
            <w:pPr>
              <w:pStyle w:val="TableParagraph"/>
              <w:spacing w:before="3"/>
              <w:rPr>
                <w:sz w:val="45"/>
              </w:rPr>
            </w:pPr>
          </w:p>
          <w:p w:rsidR="00274155" w:rsidRDefault="00A70217">
            <w:pPr>
              <w:pStyle w:val="TableParagraph"/>
              <w:ind w:left="756"/>
              <w:rPr>
                <w:b/>
                <w:sz w:val="32"/>
              </w:rPr>
            </w:pPr>
            <w:r>
              <w:rPr>
                <w:b/>
                <w:sz w:val="32"/>
              </w:rPr>
              <w:t>Темы дисциплины</w:t>
            </w:r>
          </w:p>
        </w:tc>
        <w:tc>
          <w:tcPr>
            <w:tcW w:w="1560" w:type="dxa"/>
            <w:vMerge w:val="restart"/>
            <w:textDirection w:val="btLr"/>
          </w:tcPr>
          <w:p w:rsidR="00274155" w:rsidRDefault="00274155">
            <w:pPr>
              <w:pStyle w:val="TableParagraph"/>
              <w:spacing w:before="4"/>
              <w:rPr>
                <w:sz w:val="35"/>
              </w:rPr>
            </w:pPr>
          </w:p>
          <w:p w:rsidR="00274155" w:rsidRDefault="00A70217">
            <w:pPr>
              <w:pStyle w:val="TableParagraph"/>
              <w:spacing w:line="244" w:lineRule="auto"/>
              <w:ind w:left="918" w:hanging="8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 xml:space="preserve">Формируемые </w:t>
            </w:r>
            <w:r>
              <w:rPr>
                <w:b/>
                <w:sz w:val="32"/>
              </w:rPr>
              <w:t>компетенции</w:t>
            </w:r>
          </w:p>
        </w:tc>
        <w:tc>
          <w:tcPr>
            <w:tcW w:w="1419" w:type="dxa"/>
            <w:gridSpan w:val="2"/>
            <w:textDirection w:val="btLr"/>
          </w:tcPr>
          <w:p w:rsidR="00274155" w:rsidRDefault="00274155">
            <w:pPr>
              <w:pStyle w:val="TableParagraph"/>
              <w:spacing w:before="8"/>
              <w:rPr>
                <w:sz w:val="45"/>
              </w:rPr>
            </w:pPr>
          </w:p>
          <w:p w:rsidR="00274155" w:rsidRDefault="00A70217">
            <w:pPr>
              <w:pStyle w:val="TableParagraph"/>
              <w:ind w:left="666"/>
              <w:rPr>
                <w:b/>
                <w:sz w:val="32"/>
              </w:rPr>
            </w:pPr>
            <w:r>
              <w:rPr>
                <w:b/>
                <w:sz w:val="32"/>
              </w:rPr>
              <w:t>Лекции</w:t>
            </w:r>
          </w:p>
        </w:tc>
        <w:tc>
          <w:tcPr>
            <w:tcW w:w="1505" w:type="dxa"/>
            <w:gridSpan w:val="2"/>
            <w:textDirection w:val="btLr"/>
          </w:tcPr>
          <w:p w:rsidR="00274155" w:rsidRDefault="00A70217">
            <w:pPr>
              <w:pStyle w:val="TableParagraph"/>
              <w:spacing w:before="189" w:line="247" w:lineRule="auto"/>
              <w:ind w:left="117" w:right="11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Практические, (семинарские) занятия</w:t>
            </w:r>
          </w:p>
        </w:tc>
      </w:tr>
      <w:tr w:rsidR="00274155">
        <w:trPr>
          <w:trHeight w:val="1302"/>
        </w:trPr>
        <w:tc>
          <w:tcPr>
            <w:tcW w:w="672" w:type="dxa"/>
            <w:vMerge/>
            <w:tcBorders>
              <w:top w:val="nil"/>
            </w:tcBorders>
          </w:tcPr>
          <w:p w:rsidR="00274155" w:rsidRDefault="00274155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274155" w:rsidRDefault="0027415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274155" w:rsidRDefault="002741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274155" w:rsidRDefault="00A70217">
            <w:pPr>
              <w:pStyle w:val="TableParagraph"/>
              <w:spacing w:before="112"/>
              <w:ind w:left="261"/>
              <w:rPr>
                <w:sz w:val="32"/>
              </w:rPr>
            </w:pPr>
            <w:r>
              <w:rPr>
                <w:sz w:val="32"/>
              </w:rPr>
              <w:t>очная</w:t>
            </w:r>
          </w:p>
        </w:tc>
        <w:tc>
          <w:tcPr>
            <w:tcW w:w="711" w:type="dxa"/>
            <w:textDirection w:val="btLr"/>
          </w:tcPr>
          <w:p w:rsidR="00274155" w:rsidRDefault="00A70217">
            <w:pPr>
              <w:pStyle w:val="TableParagraph"/>
              <w:spacing w:before="115"/>
              <w:ind w:left="129"/>
              <w:rPr>
                <w:sz w:val="32"/>
              </w:rPr>
            </w:pPr>
            <w:r>
              <w:rPr>
                <w:sz w:val="32"/>
              </w:rPr>
              <w:t>заочная</w:t>
            </w:r>
          </w:p>
        </w:tc>
        <w:tc>
          <w:tcPr>
            <w:tcW w:w="708" w:type="dxa"/>
            <w:textDirection w:val="btLr"/>
          </w:tcPr>
          <w:p w:rsidR="00274155" w:rsidRDefault="00A70217">
            <w:pPr>
              <w:pStyle w:val="TableParagraph"/>
              <w:spacing w:before="112"/>
              <w:ind w:left="261"/>
              <w:rPr>
                <w:sz w:val="32"/>
              </w:rPr>
            </w:pPr>
            <w:r>
              <w:rPr>
                <w:sz w:val="32"/>
              </w:rPr>
              <w:t>очная</w:t>
            </w:r>
          </w:p>
        </w:tc>
        <w:tc>
          <w:tcPr>
            <w:tcW w:w="797" w:type="dxa"/>
            <w:textDirection w:val="btLr"/>
          </w:tcPr>
          <w:p w:rsidR="00274155" w:rsidRDefault="00A70217">
            <w:pPr>
              <w:pStyle w:val="TableParagraph"/>
              <w:spacing w:before="112"/>
              <w:ind w:left="129"/>
              <w:rPr>
                <w:sz w:val="32"/>
              </w:rPr>
            </w:pPr>
            <w:r>
              <w:rPr>
                <w:sz w:val="32"/>
              </w:rPr>
              <w:t>заочная</w:t>
            </w:r>
          </w:p>
        </w:tc>
      </w:tr>
      <w:tr w:rsidR="00274155">
        <w:trPr>
          <w:trHeight w:val="366"/>
        </w:trPr>
        <w:tc>
          <w:tcPr>
            <w:tcW w:w="672" w:type="dxa"/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</w:tcPr>
          <w:p w:rsidR="00274155" w:rsidRDefault="00A70217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деятельность.</w:t>
            </w:r>
          </w:p>
        </w:tc>
        <w:tc>
          <w:tcPr>
            <w:tcW w:w="1560" w:type="dxa"/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7"/>
        </w:trPr>
        <w:tc>
          <w:tcPr>
            <w:tcW w:w="672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4256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Органы прокуратуры</w:t>
            </w:r>
          </w:p>
        </w:tc>
        <w:tc>
          <w:tcPr>
            <w:tcW w:w="1560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OПK–2;</w:t>
            </w:r>
          </w:p>
        </w:tc>
        <w:tc>
          <w:tcPr>
            <w:tcW w:w="708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711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277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</w:tr>
      <w:tr w:rsidR="00274155">
        <w:trPr>
          <w:trHeight w:val="368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российской федерации.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OПK–3;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7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OПK–4;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8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OПK–6;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9"/>
        </w:trPr>
        <w:tc>
          <w:tcPr>
            <w:tcW w:w="672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74155" w:rsidRDefault="00A70217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ПК–8</w:t>
            </w:r>
          </w:p>
        </w:tc>
        <w:tc>
          <w:tcPr>
            <w:tcW w:w="708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6"/>
        </w:trPr>
        <w:tc>
          <w:tcPr>
            <w:tcW w:w="672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108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4256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108"/>
              <w:rPr>
                <w:sz w:val="32"/>
              </w:rPr>
            </w:pPr>
            <w:r>
              <w:rPr>
                <w:sz w:val="32"/>
              </w:rPr>
              <w:t>Органы внутренних дел</w:t>
            </w:r>
          </w:p>
        </w:tc>
        <w:tc>
          <w:tcPr>
            <w:tcW w:w="1560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OПK–2;</w:t>
            </w:r>
          </w:p>
        </w:tc>
        <w:tc>
          <w:tcPr>
            <w:tcW w:w="708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711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277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6" w:lineRule="exact"/>
              <w:ind w:left="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–</w:t>
            </w:r>
          </w:p>
        </w:tc>
      </w:tr>
      <w:tr w:rsidR="00274155">
        <w:trPr>
          <w:trHeight w:val="368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российской федерации.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OПK–3;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8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Органы, осуществляющие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OПK–4;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7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оперативно–розыскную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OПK–6;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8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9" w:lineRule="exact"/>
              <w:ind w:left="108"/>
              <w:rPr>
                <w:sz w:val="32"/>
              </w:rPr>
            </w:pPr>
            <w:r>
              <w:rPr>
                <w:sz w:val="32"/>
              </w:rPr>
              <w:t>деятельность, дознание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ПК–8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8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9" w:lineRule="exact"/>
              <w:ind w:left="108"/>
              <w:rPr>
                <w:sz w:val="32"/>
              </w:rPr>
            </w:pPr>
            <w:r>
              <w:rPr>
                <w:sz w:val="32"/>
              </w:rPr>
              <w:t>и предварительное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7"/>
        </w:trPr>
        <w:tc>
          <w:tcPr>
            <w:tcW w:w="672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следствие.</w:t>
            </w:r>
          </w:p>
        </w:tc>
        <w:tc>
          <w:tcPr>
            <w:tcW w:w="1560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7"/>
        </w:trPr>
        <w:tc>
          <w:tcPr>
            <w:tcW w:w="672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4256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Органы юстиции,</w:t>
            </w:r>
          </w:p>
        </w:tc>
        <w:tc>
          <w:tcPr>
            <w:tcW w:w="1560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OПK–2;</w:t>
            </w:r>
          </w:p>
        </w:tc>
        <w:tc>
          <w:tcPr>
            <w:tcW w:w="708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711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274"/>
              <w:rPr>
                <w:sz w:val="32"/>
              </w:rPr>
            </w:pPr>
            <w:r>
              <w:rPr>
                <w:w w:val="99"/>
                <w:sz w:val="32"/>
              </w:rPr>
              <w:t>–</w:t>
            </w:r>
          </w:p>
        </w:tc>
        <w:tc>
          <w:tcPr>
            <w:tcW w:w="708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797" w:type="dxa"/>
            <w:tcBorders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–</w:t>
            </w:r>
          </w:p>
        </w:tc>
      </w:tr>
      <w:tr w:rsidR="00274155">
        <w:trPr>
          <w:trHeight w:val="368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обеспечивающие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OПK–3;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7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правоохранительную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OПK–4;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8"/>
        </w:trPr>
        <w:tc>
          <w:tcPr>
            <w:tcW w:w="672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деятельность. Юридическая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74155" w:rsidRDefault="00A70217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OПK–6;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9"/>
        </w:trPr>
        <w:tc>
          <w:tcPr>
            <w:tcW w:w="672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274155" w:rsidRDefault="00A70217">
            <w:pPr>
              <w:pStyle w:val="TableParagraph"/>
              <w:spacing w:line="349" w:lineRule="exact"/>
              <w:ind w:left="108"/>
              <w:rPr>
                <w:sz w:val="32"/>
              </w:rPr>
            </w:pPr>
            <w:r>
              <w:rPr>
                <w:sz w:val="32"/>
              </w:rPr>
              <w:t>служба и правовая</w:t>
            </w:r>
            <w:r>
              <w:rPr>
                <w:spacing w:val="74"/>
                <w:sz w:val="32"/>
              </w:rPr>
              <w:t xml:space="preserve"> </w:t>
            </w:r>
            <w:r>
              <w:rPr>
                <w:sz w:val="32"/>
              </w:rPr>
              <w:t>работа.</w:t>
            </w:r>
          </w:p>
        </w:tc>
        <w:tc>
          <w:tcPr>
            <w:tcW w:w="1560" w:type="dxa"/>
            <w:tcBorders>
              <w:top w:val="nil"/>
            </w:tcBorders>
          </w:tcPr>
          <w:p w:rsidR="00274155" w:rsidRDefault="00A70217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ПК–8</w:t>
            </w:r>
          </w:p>
        </w:tc>
        <w:tc>
          <w:tcPr>
            <w:tcW w:w="708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9"/>
        </w:trPr>
        <w:tc>
          <w:tcPr>
            <w:tcW w:w="6488" w:type="dxa"/>
            <w:gridSpan w:val="3"/>
          </w:tcPr>
          <w:p w:rsidR="00274155" w:rsidRDefault="00A70217">
            <w:pPr>
              <w:pStyle w:val="TableParagraph"/>
              <w:spacing w:line="349" w:lineRule="exact"/>
              <w:ind w:left="108"/>
              <w:rPr>
                <w:sz w:val="32"/>
              </w:rPr>
            </w:pPr>
            <w:r>
              <w:rPr>
                <w:sz w:val="32"/>
              </w:rPr>
              <w:t>Защита контрольной работы</w:t>
            </w:r>
          </w:p>
        </w:tc>
        <w:tc>
          <w:tcPr>
            <w:tcW w:w="708" w:type="dxa"/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</w:tcPr>
          <w:p w:rsidR="00274155" w:rsidRDefault="00274155">
            <w:pPr>
              <w:pStyle w:val="TableParagraph"/>
              <w:rPr>
                <w:sz w:val="28"/>
              </w:rPr>
            </w:pPr>
          </w:p>
        </w:tc>
      </w:tr>
      <w:tr w:rsidR="00274155">
        <w:trPr>
          <w:trHeight w:val="366"/>
        </w:trPr>
        <w:tc>
          <w:tcPr>
            <w:tcW w:w="6488" w:type="dxa"/>
            <w:gridSpan w:val="3"/>
          </w:tcPr>
          <w:p w:rsidR="00274155" w:rsidRDefault="00A70217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ИТОГО</w:t>
            </w:r>
          </w:p>
        </w:tc>
        <w:tc>
          <w:tcPr>
            <w:tcW w:w="708" w:type="dxa"/>
          </w:tcPr>
          <w:p w:rsidR="00274155" w:rsidRDefault="00A70217">
            <w:pPr>
              <w:pStyle w:val="TableParagraph"/>
              <w:spacing w:line="347" w:lineRule="exact"/>
              <w:ind w:left="173" w:right="165"/>
              <w:jc w:val="center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711" w:type="dxa"/>
          </w:tcPr>
          <w:p w:rsidR="00274155" w:rsidRDefault="00A70217">
            <w:pPr>
              <w:pStyle w:val="TableParagraph"/>
              <w:spacing w:line="347" w:lineRule="exact"/>
              <w:ind w:left="274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708" w:type="dxa"/>
          </w:tcPr>
          <w:p w:rsidR="00274155" w:rsidRDefault="00A70217">
            <w:pPr>
              <w:pStyle w:val="TableParagraph"/>
              <w:spacing w:line="347" w:lineRule="exact"/>
              <w:ind w:left="173" w:right="165"/>
              <w:jc w:val="center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797" w:type="dxa"/>
          </w:tcPr>
          <w:p w:rsidR="00274155" w:rsidRDefault="00A70217">
            <w:pPr>
              <w:pStyle w:val="TableParagraph"/>
              <w:spacing w:line="347" w:lineRule="exact"/>
              <w:ind w:left="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</w:tr>
    </w:tbl>
    <w:p w:rsidR="00274155" w:rsidRDefault="009847D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55840" behindDoc="1" locked="0" layoutInCell="1" allowOverlap="1">
                <wp:simplePos x="0" y="0"/>
                <wp:positionH relativeFrom="page">
                  <wp:posOffset>6377940</wp:posOffset>
                </wp:positionH>
                <wp:positionV relativeFrom="page">
                  <wp:posOffset>1315720</wp:posOffset>
                </wp:positionV>
                <wp:extent cx="239395" cy="127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2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02.2pt;margin-top:103.6pt;width:18.85pt;height:.1pt;z-index:-165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iifAIAAPgEAAAOAAAAZHJzL2Uyb0RvYy54bWysVNuO2yAQfa/Uf0C8J76sc7G1zmovTVUp&#10;bVfd9gMI4BgVAwUSJ1v13zvgJM22L1VVP2AGhsOZmTNc3+w7iXbcOqFVjbNxihFXVDOhNjX+8nk5&#10;mmPkPFGMSK14jQ/c4ZvF61fXval4rlstGbcIQJSrelPj1ntTJYmjLe+IG2vDFWw22nbEg2k3CbOk&#10;B/ROJnmaTpNeW2asptw5WH0YNvEi4jcNp/5j0zjukawxcPNxtHFchzFZXJNqY4lpBT3SIP/AoiNC&#10;waVnqAfiCdpa8QdUJ6jVTjd+THWX6KYRlMcYIJos/S2ap5YYHmOB5DhzTpP7f7D0w+7RIsFqPMFI&#10;kQ5K9AmSRtRGcjQJ6emNq8DryTzaEKAzK02/OqT0fQte/NZa3becMCCVBf/kxYFgODiK1v17zQCd&#10;bL2Omdo3tguAkAO0jwU5nAvC9x5RWMyvyqsSiFHYyvJZLFdCqtNRY51/y3WHwqTGFohHaLJbOR+o&#10;kOrkEqlrKdhSSBkNu1nfS4t2BJSxhC89obtLN6mCs9Lh2IA4rABDuCPsBa6x0t/LLC/Su7wcLafz&#10;2ahYFpNROUvnozQr78ppWpTFw/JHIJgVVSsY42olFD+pLiv+rqpH/Q96ibpDfY3LST6Jsb9g7y6D&#10;TOMXSwRlvAyyEx6aUIquxvOzE6lCVd8oBmGTyhMhh3nykn7MMuTg9I9ZiRoIZR/ks9bsABKwGooE&#10;TQjPBUxabZ8x6qH1auy+bYnlGMl3CmRUZkURejUaxWSWg2Evd9aXO0RRgKqxx2iY3vuhv7fGik0L&#10;N2UxMUrfgvQaEYURZDmwOgoW2itGcHwKQv9e2tHr14O1+AkAAP//AwBQSwMEFAAGAAgAAAAhAPgV&#10;jiXfAAAADQEAAA8AAABkcnMvZG93bnJldi54bWxMj01PwzAMhu9I/IfISNxY0qoDVJpOfAjEcRsI&#10;OGaNaQqNU5psK/8ejwscX/vR68fVYvK92OEYu0AaspkCgdQE21Gr4fnp/uwSREyGrOkDoYZvjLCo&#10;j48qU9qwpxXu1qkVXEKxNBpcSkMpZWwcehNnYUDi3XsYvUkcx1ba0ey53PcyV+pcetMRX3BmwFuH&#10;zed66zW8LV9fbpxf4jSfx4evR38XMvWh9enJdH0FIuGU/mA46LM61Oy0CVuyUfSclSoKZjXk6iIH&#10;cUBUkWcgNr+jAmRdyf9f1D8AAAD//wMAUEsBAi0AFAAGAAgAAAAhALaDOJL+AAAA4QEAABMAAAAA&#10;AAAAAAAAAAAAAAAAAFtDb250ZW50X1R5cGVzXS54bWxQSwECLQAUAAYACAAAACEAOP0h/9YAAACU&#10;AQAACwAAAAAAAAAAAAAAAAAvAQAAX3JlbHMvLnJlbHNQSwECLQAUAAYACAAAACEA4GSoonwCAAD4&#10;BAAADgAAAAAAAAAAAAAAAAAuAgAAZHJzL2Uyb0RvYy54bWxQSwECLQAUAAYACAAAACEA+BWOJd8A&#10;AAANAQAADwAAAAAAAAAAAAAAAADWBAAAZHJzL2Rvd25yZXYueG1sUEsFBgAAAAAEAAQA8wAAAOIF&#10;AAAAAA==&#10;" fillcolor="yellow" stroked="f">
                <w10:wrap anchorx="page" anchory="page"/>
              </v:rect>
            </w:pict>
          </mc:Fallback>
        </mc:AlternateContent>
      </w:r>
    </w:p>
    <w:p w:rsidR="00274155" w:rsidRDefault="00274155">
      <w:pPr>
        <w:rPr>
          <w:sz w:val="2"/>
          <w:szCs w:val="2"/>
        </w:rPr>
        <w:sectPr w:rsidR="00274155">
          <w:pgSz w:w="11910" w:h="16850"/>
          <w:pgMar w:top="1420" w:right="620" w:bottom="800" w:left="1080" w:header="0" w:footer="604" w:gutter="0"/>
          <w:cols w:space="720"/>
        </w:sectPr>
      </w:pPr>
    </w:p>
    <w:p w:rsidR="00274155" w:rsidRDefault="00A70217">
      <w:pPr>
        <w:pStyle w:val="2"/>
        <w:numPr>
          <w:ilvl w:val="3"/>
          <w:numId w:val="15"/>
        </w:numPr>
        <w:tabs>
          <w:tab w:val="left" w:pos="704"/>
        </w:tabs>
        <w:spacing w:before="56"/>
        <w:ind w:left="703"/>
        <w:jc w:val="left"/>
      </w:pPr>
      <w:bookmarkStart w:id="4" w:name="_bookmark3"/>
      <w:bookmarkEnd w:id="4"/>
      <w:r>
        <w:lastRenderedPageBreak/>
        <w:t>ПЛАНЫ ПРАКТИЧЕСКИХ (СЕМИНАРСКИХ)</w:t>
      </w:r>
      <w:r>
        <w:rPr>
          <w:spacing w:val="-19"/>
        </w:rPr>
        <w:t xml:space="preserve"> </w:t>
      </w:r>
      <w:r>
        <w:t>ЗАНЯТИЙ</w:t>
      </w:r>
    </w:p>
    <w:p w:rsidR="00274155" w:rsidRDefault="00274155">
      <w:pPr>
        <w:pStyle w:val="a3"/>
        <w:spacing w:before="5"/>
        <w:ind w:left="0" w:firstLine="0"/>
        <w:jc w:val="left"/>
        <w:rPr>
          <w:b/>
          <w:sz w:val="35"/>
        </w:rPr>
      </w:pPr>
    </w:p>
    <w:p w:rsidR="00274155" w:rsidRDefault="00A70217">
      <w:pPr>
        <w:spacing w:line="368" w:lineRule="exact"/>
        <w:ind w:left="665" w:right="1126"/>
        <w:jc w:val="center"/>
        <w:rPr>
          <w:b/>
          <w:sz w:val="32"/>
        </w:rPr>
      </w:pPr>
      <w:r>
        <w:rPr>
          <w:b/>
          <w:sz w:val="32"/>
        </w:rPr>
        <w:t>Тема № 1</w:t>
      </w:r>
    </w:p>
    <w:p w:rsidR="00274155" w:rsidRDefault="00A70217">
      <w:pPr>
        <w:spacing w:line="368" w:lineRule="exact"/>
        <w:ind w:left="664" w:right="1130"/>
        <w:jc w:val="center"/>
        <w:rPr>
          <w:b/>
          <w:sz w:val="32"/>
        </w:rPr>
      </w:pPr>
      <w:r>
        <w:rPr>
          <w:b/>
          <w:sz w:val="32"/>
        </w:rPr>
        <w:t>Предмет и система учебной дисциплины</w:t>
      </w:r>
    </w:p>
    <w:p w:rsidR="00274155" w:rsidRDefault="00A70217">
      <w:pPr>
        <w:spacing w:before="2"/>
        <w:ind w:left="664" w:right="1130"/>
        <w:jc w:val="center"/>
        <w:rPr>
          <w:b/>
          <w:sz w:val="32"/>
        </w:rPr>
      </w:pPr>
      <w:r>
        <w:rPr>
          <w:b/>
          <w:sz w:val="32"/>
        </w:rPr>
        <w:t>«Правоохранительные органы»</w:t>
      </w:r>
    </w:p>
    <w:p w:rsidR="00274155" w:rsidRDefault="00274155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274155" w:rsidRDefault="00A70217">
      <w:pPr>
        <w:ind w:left="4152"/>
        <w:jc w:val="both"/>
        <w:rPr>
          <w:i/>
          <w:sz w:val="32"/>
        </w:rPr>
      </w:pPr>
      <w:r>
        <w:rPr>
          <w:i/>
          <w:sz w:val="32"/>
        </w:rPr>
        <w:t>План занятия:</w:t>
      </w:r>
    </w:p>
    <w:p w:rsidR="00274155" w:rsidRDefault="00A70217">
      <w:pPr>
        <w:pStyle w:val="a4"/>
        <w:numPr>
          <w:ilvl w:val="4"/>
          <w:numId w:val="15"/>
        </w:numPr>
        <w:tabs>
          <w:tab w:val="left" w:pos="1357"/>
        </w:tabs>
        <w:spacing w:before="1"/>
        <w:ind w:right="684" w:firstLine="566"/>
        <w:jc w:val="both"/>
        <w:rPr>
          <w:sz w:val="32"/>
        </w:rPr>
      </w:pPr>
      <w:r>
        <w:rPr>
          <w:sz w:val="32"/>
        </w:rPr>
        <w:t>Значение       курса       «Правоохранительные        органы» в профессиональной подготовке</w:t>
      </w:r>
      <w:r>
        <w:rPr>
          <w:spacing w:val="-5"/>
          <w:sz w:val="32"/>
        </w:rPr>
        <w:t xml:space="preserve"> </w:t>
      </w:r>
      <w:r>
        <w:rPr>
          <w:sz w:val="32"/>
        </w:rPr>
        <w:t>юристов.</w:t>
      </w:r>
    </w:p>
    <w:p w:rsidR="00274155" w:rsidRDefault="00A70217">
      <w:pPr>
        <w:pStyle w:val="a4"/>
        <w:numPr>
          <w:ilvl w:val="4"/>
          <w:numId w:val="15"/>
        </w:numPr>
        <w:tabs>
          <w:tab w:val="left" w:pos="1357"/>
        </w:tabs>
        <w:ind w:right="687" w:firstLine="566"/>
        <w:jc w:val="both"/>
        <w:rPr>
          <w:sz w:val="32"/>
        </w:rPr>
      </w:pPr>
      <w:r>
        <w:rPr>
          <w:sz w:val="32"/>
        </w:rPr>
        <w:t>Предмет и система дисциплины «Правоохранительные органы».</w:t>
      </w:r>
    </w:p>
    <w:p w:rsidR="00274155" w:rsidRDefault="00A70217">
      <w:pPr>
        <w:pStyle w:val="a4"/>
        <w:numPr>
          <w:ilvl w:val="4"/>
          <w:numId w:val="15"/>
        </w:numPr>
        <w:tabs>
          <w:tab w:val="left" w:pos="1357"/>
        </w:tabs>
        <w:ind w:right="682" w:firstLine="566"/>
        <w:jc w:val="both"/>
        <w:rPr>
          <w:sz w:val="32"/>
        </w:rPr>
      </w:pPr>
      <w:r>
        <w:rPr>
          <w:sz w:val="32"/>
        </w:rPr>
        <w:t>Законодательные и иные правовые акты, регулирующие организацию правоохранительных органов. Классификация правовых актов о правоохранительных органах по их содержанию и юридическому</w:t>
      </w:r>
      <w:r>
        <w:rPr>
          <w:spacing w:val="-1"/>
          <w:sz w:val="32"/>
        </w:rPr>
        <w:t xml:space="preserve"> </w:t>
      </w:r>
      <w:r>
        <w:rPr>
          <w:sz w:val="32"/>
        </w:rPr>
        <w:t>значению.</w:t>
      </w:r>
    </w:p>
    <w:p w:rsidR="00274155" w:rsidRDefault="00274155">
      <w:pPr>
        <w:pStyle w:val="a3"/>
        <w:spacing w:before="8"/>
        <w:ind w:left="0" w:firstLine="0"/>
        <w:jc w:val="left"/>
      </w:pPr>
    </w:p>
    <w:p w:rsidR="00274155" w:rsidRDefault="00A70217">
      <w:pPr>
        <w:pStyle w:val="2"/>
        <w:spacing w:line="368" w:lineRule="exact"/>
        <w:ind w:right="1126"/>
      </w:pPr>
      <w:r>
        <w:t>Тема № 2</w:t>
      </w:r>
    </w:p>
    <w:p w:rsidR="00274155" w:rsidRDefault="00A70217">
      <w:pPr>
        <w:ind w:left="654" w:right="1130"/>
        <w:jc w:val="center"/>
        <w:rPr>
          <w:b/>
          <w:sz w:val="32"/>
        </w:rPr>
      </w:pPr>
      <w:r>
        <w:rPr>
          <w:b/>
          <w:sz w:val="32"/>
        </w:rPr>
        <w:t xml:space="preserve">Понятие и виды правоохранительных органов, сущность и принципы </w:t>
      </w:r>
      <w:proofErr w:type="gramStart"/>
      <w:r>
        <w:rPr>
          <w:b/>
          <w:sz w:val="32"/>
        </w:rPr>
        <w:t>правоохранительной</w:t>
      </w:r>
      <w:proofErr w:type="gramEnd"/>
      <w:r>
        <w:rPr>
          <w:b/>
          <w:sz w:val="32"/>
        </w:rPr>
        <w:t xml:space="preserve"> деятельности</w:t>
      </w:r>
    </w:p>
    <w:p w:rsidR="00274155" w:rsidRDefault="00274155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274155" w:rsidRDefault="00A70217">
      <w:pPr>
        <w:spacing w:line="368" w:lineRule="exact"/>
        <w:ind w:left="4152"/>
        <w:jc w:val="both"/>
        <w:rPr>
          <w:i/>
          <w:sz w:val="32"/>
        </w:rPr>
      </w:pPr>
      <w:r>
        <w:rPr>
          <w:i/>
          <w:sz w:val="32"/>
        </w:rPr>
        <w:t>План</w:t>
      </w:r>
      <w:r>
        <w:rPr>
          <w:i/>
          <w:spacing w:val="-10"/>
          <w:sz w:val="32"/>
        </w:rPr>
        <w:t xml:space="preserve"> </w:t>
      </w:r>
      <w:r>
        <w:rPr>
          <w:i/>
          <w:sz w:val="32"/>
        </w:rPr>
        <w:t>занятия:</w:t>
      </w:r>
    </w:p>
    <w:p w:rsidR="00274155" w:rsidRDefault="00A70217">
      <w:pPr>
        <w:pStyle w:val="a4"/>
        <w:numPr>
          <w:ilvl w:val="0"/>
          <w:numId w:val="14"/>
        </w:numPr>
        <w:tabs>
          <w:tab w:val="left" w:pos="1357"/>
        </w:tabs>
        <w:ind w:right="688" w:firstLine="566"/>
        <w:jc w:val="both"/>
        <w:rPr>
          <w:sz w:val="32"/>
        </w:rPr>
      </w:pPr>
      <w:r>
        <w:rPr>
          <w:sz w:val="32"/>
        </w:rPr>
        <w:t>Понятие правоохранительной деятельности, ее основные направления (виды) и признаки, которыми она</w:t>
      </w:r>
      <w:r>
        <w:rPr>
          <w:spacing w:val="-10"/>
          <w:sz w:val="32"/>
        </w:rPr>
        <w:t xml:space="preserve"> </w:t>
      </w:r>
      <w:r>
        <w:rPr>
          <w:sz w:val="32"/>
        </w:rPr>
        <w:t>обладает.</w:t>
      </w:r>
    </w:p>
    <w:p w:rsidR="00274155" w:rsidRDefault="00A70217">
      <w:pPr>
        <w:pStyle w:val="a4"/>
        <w:numPr>
          <w:ilvl w:val="0"/>
          <w:numId w:val="14"/>
        </w:numPr>
        <w:tabs>
          <w:tab w:val="left" w:pos="1357"/>
        </w:tabs>
        <w:spacing w:before="1"/>
        <w:ind w:right="680" w:firstLine="566"/>
        <w:jc w:val="both"/>
        <w:rPr>
          <w:sz w:val="32"/>
        </w:rPr>
      </w:pPr>
      <w:r>
        <w:rPr>
          <w:sz w:val="32"/>
        </w:rPr>
        <w:t>Правоохранительные органы, их понятие и виды. Система правоохранительных  органов,  их  взаимодействие  между  собой  и иными   органами   государственной   власти.   Общие   понятия  о структуре, составе правоохранительных органов и об основных началах организации и деятельности данных</w:t>
      </w:r>
      <w:r>
        <w:rPr>
          <w:spacing w:val="-7"/>
          <w:sz w:val="32"/>
        </w:rPr>
        <w:t xml:space="preserve"> </w:t>
      </w:r>
      <w:r>
        <w:rPr>
          <w:sz w:val="32"/>
        </w:rPr>
        <w:t>органов.</w:t>
      </w:r>
    </w:p>
    <w:p w:rsidR="00274155" w:rsidRDefault="00A70217">
      <w:pPr>
        <w:pStyle w:val="a4"/>
        <w:numPr>
          <w:ilvl w:val="0"/>
          <w:numId w:val="14"/>
        </w:numPr>
        <w:tabs>
          <w:tab w:val="left" w:pos="1357"/>
        </w:tabs>
        <w:ind w:right="686" w:firstLine="566"/>
        <w:jc w:val="both"/>
        <w:rPr>
          <w:sz w:val="32"/>
        </w:rPr>
      </w:pPr>
      <w:r>
        <w:rPr>
          <w:sz w:val="32"/>
        </w:rPr>
        <w:t>Законодательные и иные правовые акты, регулирующие организацию правоохранительных органов. Классификация правовых актов о правоохранительных органах по их содержанию и юридическому</w:t>
      </w:r>
      <w:r>
        <w:rPr>
          <w:spacing w:val="-1"/>
          <w:sz w:val="32"/>
        </w:rPr>
        <w:t xml:space="preserve"> </w:t>
      </w:r>
      <w:r>
        <w:rPr>
          <w:sz w:val="32"/>
        </w:rPr>
        <w:t>значению.</w:t>
      </w:r>
    </w:p>
    <w:p w:rsidR="00274155" w:rsidRDefault="00A70217">
      <w:pPr>
        <w:pStyle w:val="a4"/>
        <w:numPr>
          <w:ilvl w:val="0"/>
          <w:numId w:val="14"/>
        </w:numPr>
        <w:tabs>
          <w:tab w:val="left" w:pos="1357"/>
        </w:tabs>
        <w:spacing w:before="1"/>
        <w:ind w:right="686" w:firstLine="566"/>
        <w:jc w:val="both"/>
        <w:rPr>
          <w:sz w:val="32"/>
        </w:rPr>
      </w:pPr>
      <w:r>
        <w:rPr>
          <w:sz w:val="32"/>
        </w:rPr>
        <w:t xml:space="preserve">Понятие и значение принципов </w:t>
      </w:r>
      <w:proofErr w:type="gramStart"/>
      <w:r>
        <w:rPr>
          <w:sz w:val="32"/>
        </w:rPr>
        <w:t>правоохранительной</w:t>
      </w:r>
      <w:proofErr w:type="gramEnd"/>
      <w:r>
        <w:rPr>
          <w:sz w:val="32"/>
        </w:rPr>
        <w:t xml:space="preserve"> деятельности.     Отражение      идей      законности,      гуманности и справедливости в принципах правоохранительной</w:t>
      </w:r>
      <w:r>
        <w:rPr>
          <w:spacing w:val="-25"/>
          <w:sz w:val="32"/>
        </w:rPr>
        <w:t xml:space="preserve"> </w:t>
      </w:r>
      <w:r>
        <w:rPr>
          <w:sz w:val="32"/>
        </w:rPr>
        <w:t>деятельности.</w:t>
      </w:r>
    </w:p>
    <w:p w:rsidR="00274155" w:rsidRDefault="00A70217">
      <w:pPr>
        <w:pStyle w:val="a4"/>
        <w:numPr>
          <w:ilvl w:val="0"/>
          <w:numId w:val="14"/>
        </w:numPr>
        <w:tabs>
          <w:tab w:val="left" w:pos="1357"/>
        </w:tabs>
        <w:ind w:right="687" w:firstLine="566"/>
        <w:jc w:val="both"/>
        <w:rPr>
          <w:sz w:val="32"/>
        </w:rPr>
      </w:pPr>
      <w:r>
        <w:rPr>
          <w:sz w:val="32"/>
        </w:rPr>
        <w:t xml:space="preserve">Система принципов  </w:t>
      </w:r>
      <w:proofErr w:type="gramStart"/>
      <w:r>
        <w:rPr>
          <w:sz w:val="32"/>
        </w:rPr>
        <w:t>правоохранительной</w:t>
      </w:r>
      <w:proofErr w:type="gramEnd"/>
      <w:r>
        <w:rPr>
          <w:sz w:val="32"/>
        </w:rPr>
        <w:t xml:space="preserve">  деятельности, их взаимосвязь и взаимообусловленность.</w:t>
      </w:r>
    </w:p>
    <w:p w:rsidR="00274155" w:rsidRDefault="00274155">
      <w:pPr>
        <w:jc w:val="both"/>
        <w:rPr>
          <w:sz w:val="32"/>
        </w:rPr>
        <w:sectPr w:rsidR="00274155">
          <w:pgSz w:w="11910" w:h="16850"/>
          <w:pgMar w:top="1360" w:right="620" w:bottom="880" w:left="1080" w:header="0" w:footer="604" w:gutter="0"/>
          <w:cols w:space="720"/>
        </w:sectPr>
      </w:pPr>
    </w:p>
    <w:p w:rsidR="00274155" w:rsidRDefault="00A70217">
      <w:pPr>
        <w:pStyle w:val="a4"/>
        <w:numPr>
          <w:ilvl w:val="0"/>
          <w:numId w:val="14"/>
        </w:numPr>
        <w:tabs>
          <w:tab w:val="left" w:pos="1356"/>
          <w:tab w:val="left" w:pos="1357"/>
        </w:tabs>
        <w:spacing w:before="69" w:line="368" w:lineRule="exact"/>
        <w:ind w:left="1356"/>
        <w:rPr>
          <w:sz w:val="32"/>
        </w:rPr>
      </w:pPr>
      <w:r>
        <w:rPr>
          <w:sz w:val="32"/>
        </w:rPr>
        <w:lastRenderedPageBreak/>
        <w:t>Принцип</w:t>
      </w:r>
      <w:r>
        <w:rPr>
          <w:spacing w:val="-3"/>
          <w:sz w:val="32"/>
        </w:rPr>
        <w:t xml:space="preserve"> </w:t>
      </w:r>
      <w:r>
        <w:rPr>
          <w:sz w:val="32"/>
        </w:rPr>
        <w:t>законности.</w:t>
      </w:r>
    </w:p>
    <w:p w:rsidR="00274155" w:rsidRDefault="00A70217">
      <w:pPr>
        <w:pStyle w:val="a4"/>
        <w:numPr>
          <w:ilvl w:val="0"/>
          <w:numId w:val="14"/>
        </w:numPr>
        <w:tabs>
          <w:tab w:val="left" w:pos="1356"/>
          <w:tab w:val="left" w:pos="1357"/>
        </w:tabs>
        <w:spacing w:line="367" w:lineRule="exact"/>
        <w:ind w:left="1356"/>
        <w:rPr>
          <w:sz w:val="32"/>
        </w:rPr>
      </w:pPr>
      <w:r>
        <w:rPr>
          <w:sz w:val="32"/>
        </w:rPr>
        <w:t>Принцип осуществления правосудия только</w:t>
      </w:r>
      <w:r>
        <w:rPr>
          <w:spacing w:val="-7"/>
          <w:sz w:val="32"/>
        </w:rPr>
        <w:t xml:space="preserve"> </w:t>
      </w:r>
      <w:r>
        <w:rPr>
          <w:sz w:val="32"/>
        </w:rPr>
        <w:t>судом.</w:t>
      </w:r>
    </w:p>
    <w:p w:rsidR="00274155" w:rsidRDefault="00A70217">
      <w:pPr>
        <w:pStyle w:val="a4"/>
        <w:numPr>
          <w:ilvl w:val="0"/>
          <w:numId w:val="14"/>
        </w:numPr>
        <w:tabs>
          <w:tab w:val="left" w:pos="1356"/>
          <w:tab w:val="left" w:pos="1357"/>
        </w:tabs>
        <w:ind w:right="686" w:firstLine="566"/>
        <w:rPr>
          <w:sz w:val="32"/>
        </w:rPr>
      </w:pPr>
      <w:r>
        <w:rPr>
          <w:sz w:val="32"/>
        </w:rPr>
        <w:t>Принцип независимости судей и подчинение их только закону.</w:t>
      </w:r>
    </w:p>
    <w:p w:rsidR="00274155" w:rsidRDefault="00A70217">
      <w:pPr>
        <w:pStyle w:val="a4"/>
        <w:numPr>
          <w:ilvl w:val="0"/>
          <w:numId w:val="14"/>
        </w:numPr>
        <w:tabs>
          <w:tab w:val="left" w:pos="1356"/>
          <w:tab w:val="left" w:pos="1357"/>
        </w:tabs>
        <w:ind w:right="690" w:firstLine="566"/>
        <w:rPr>
          <w:sz w:val="32"/>
        </w:rPr>
      </w:pPr>
      <w:r>
        <w:rPr>
          <w:sz w:val="32"/>
        </w:rPr>
        <w:t>Принцип осуществления правосудия на началах равенства граждан перед законом и</w:t>
      </w:r>
      <w:r>
        <w:rPr>
          <w:spacing w:val="-5"/>
          <w:sz w:val="32"/>
        </w:rPr>
        <w:t xml:space="preserve"> </w:t>
      </w:r>
      <w:r>
        <w:rPr>
          <w:sz w:val="32"/>
        </w:rPr>
        <w:t>судом.</w:t>
      </w:r>
    </w:p>
    <w:p w:rsidR="00274155" w:rsidRDefault="00A70217">
      <w:pPr>
        <w:pStyle w:val="a4"/>
        <w:numPr>
          <w:ilvl w:val="0"/>
          <w:numId w:val="14"/>
        </w:numPr>
        <w:tabs>
          <w:tab w:val="left" w:pos="1357"/>
        </w:tabs>
        <w:spacing w:before="1" w:line="368" w:lineRule="exact"/>
        <w:ind w:left="1356"/>
        <w:rPr>
          <w:sz w:val="32"/>
        </w:rPr>
      </w:pPr>
      <w:r>
        <w:rPr>
          <w:sz w:val="32"/>
        </w:rPr>
        <w:t>Принцип обеспечения права граждан на судебную</w:t>
      </w:r>
      <w:r>
        <w:rPr>
          <w:spacing w:val="-13"/>
          <w:sz w:val="32"/>
        </w:rPr>
        <w:t xml:space="preserve"> </w:t>
      </w:r>
      <w:r>
        <w:rPr>
          <w:sz w:val="32"/>
        </w:rPr>
        <w:t>защиту.</w:t>
      </w:r>
    </w:p>
    <w:p w:rsidR="00274155" w:rsidRDefault="00A70217">
      <w:pPr>
        <w:pStyle w:val="a4"/>
        <w:numPr>
          <w:ilvl w:val="0"/>
          <w:numId w:val="14"/>
        </w:numPr>
        <w:tabs>
          <w:tab w:val="left" w:pos="1357"/>
        </w:tabs>
        <w:spacing w:line="367" w:lineRule="exact"/>
        <w:ind w:left="1356"/>
        <w:rPr>
          <w:sz w:val="32"/>
        </w:rPr>
      </w:pPr>
      <w:r>
        <w:rPr>
          <w:sz w:val="32"/>
        </w:rPr>
        <w:t>Принцип состязательности и равенства прав</w:t>
      </w:r>
      <w:r>
        <w:rPr>
          <w:spacing w:val="-9"/>
          <w:sz w:val="32"/>
        </w:rPr>
        <w:t xml:space="preserve"> </w:t>
      </w:r>
      <w:r>
        <w:rPr>
          <w:sz w:val="32"/>
        </w:rPr>
        <w:t>сторон.</w:t>
      </w:r>
    </w:p>
    <w:p w:rsidR="00274155" w:rsidRDefault="00A70217">
      <w:pPr>
        <w:pStyle w:val="a4"/>
        <w:numPr>
          <w:ilvl w:val="0"/>
          <w:numId w:val="14"/>
        </w:numPr>
        <w:tabs>
          <w:tab w:val="left" w:pos="1357"/>
          <w:tab w:val="left" w:pos="2841"/>
          <w:tab w:val="left" w:pos="4793"/>
          <w:tab w:val="left" w:pos="7276"/>
          <w:tab w:val="left" w:pos="7686"/>
        </w:tabs>
        <w:ind w:right="686" w:firstLine="566"/>
        <w:rPr>
          <w:sz w:val="32"/>
        </w:rPr>
      </w:pPr>
      <w:r>
        <w:rPr>
          <w:sz w:val="32"/>
        </w:rPr>
        <w:t>Принцип</w:t>
      </w:r>
      <w:r>
        <w:rPr>
          <w:sz w:val="32"/>
        </w:rPr>
        <w:tab/>
        <w:t>обеспечения</w:t>
      </w:r>
      <w:r>
        <w:rPr>
          <w:sz w:val="32"/>
        </w:rPr>
        <w:tab/>
        <w:t>подозреваемому</w:t>
      </w:r>
      <w:r>
        <w:rPr>
          <w:sz w:val="32"/>
        </w:rPr>
        <w:tab/>
        <w:t>и</w:t>
      </w:r>
      <w:r>
        <w:rPr>
          <w:sz w:val="32"/>
        </w:rPr>
        <w:tab/>
      </w:r>
      <w:r>
        <w:rPr>
          <w:w w:val="95"/>
          <w:sz w:val="32"/>
        </w:rPr>
        <w:t xml:space="preserve">обвиняемому </w:t>
      </w:r>
      <w:r>
        <w:rPr>
          <w:sz w:val="32"/>
        </w:rPr>
        <w:t>права на</w:t>
      </w:r>
      <w:r>
        <w:rPr>
          <w:spacing w:val="-1"/>
          <w:sz w:val="32"/>
        </w:rPr>
        <w:t xml:space="preserve"> </w:t>
      </w:r>
      <w:r>
        <w:rPr>
          <w:sz w:val="32"/>
        </w:rPr>
        <w:t>защиту.</w:t>
      </w:r>
    </w:p>
    <w:p w:rsidR="00274155" w:rsidRDefault="00A70217">
      <w:pPr>
        <w:pStyle w:val="a4"/>
        <w:numPr>
          <w:ilvl w:val="0"/>
          <w:numId w:val="14"/>
        </w:numPr>
        <w:tabs>
          <w:tab w:val="left" w:pos="1357"/>
        </w:tabs>
        <w:spacing w:before="1"/>
        <w:ind w:left="1356"/>
        <w:rPr>
          <w:sz w:val="32"/>
        </w:rPr>
      </w:pPr>
      <w:r>
        <w:rPr>
          <w:sz w:val="32"/>
        </w:rPr>
        <w:t>Принцип презумпции</w:t>
      </w:r>
      <w:r>
        <w:rPr>
          <w:spacing w:val="-2"/>
          <w:sz w:val="32"/>
        </w:rPr>
        <w:t xml:space="preserve"> </w:t>
      </w:r>
      <w:r>
        <w:rPr>
          <w:sz w:val="32"/>
        </w:rPr>
        <w:t>невиновности.</w:t>
      </w:r>
    </w:p>
    <w:p w:rsidR="00274155" w:rsidRDefault="00A70217">
      <w:pPr>
        <w:pStyle w:val="a4"/>
        <w:numPr>
          <w:ilvl w:val="0"/>
          <w:numId w:val="14"/>
        </w:numPr>
        <w:tabs>
          <w:tab w:val="left" w:pos="1357"/>
        </w:tabs>
        <w:ind w:left="1356"/>
        <w:rPr>
          <w:sz w:val="32"/>
        </w:rPr>
      </w:pPr>
      <w:r>
        <w:rPr>
          <w:sz w:val="32"/>
        </w:rPr>
        <w:t>Принцип открытого /гласного/ судебного</w:t>
      </w:r>
      <w:r>
        <w:rPr>
          <w:spacing w:val="-10"/>
          <w:sz w:val="32"/>
        </w:rPr>
        <w:t xml:space="preserve"> </w:t>
      </w:r>
      <w:r>
        <w:rPr>
          <w:sz w:val="32"/>
        </w:rPr>
        <w:t>разбирательства.</w:t>
      </w:r>
    </w:p>
    <w:p w:rsidR="00274155" w:rsidRDefault="00A70217">
      <w:pPr>
        <w:pStyle w:val="a4"/>
        <w:numPr>
          <w:ilvl w:val="0"/>
          <w:numId w:val="14"/>
        </w:numPr>
        <w:tabs>
          <w:tab w:val="left" w:pos="1357"/>
        </w:tabs>
        <w:spacing w:before="1"/>
        <w:ind w:left="1356"/>
        <w:rPr>
          <w:sz w:val="32"/>
        </w:rPr>
      </w:pPr>
      <w:r>
        <w:rPr>
          <w:sz w:val="32"/>
        </w:rPr>
        <w:t>Принцип национального языка</w:t>
      </w:r>
      <w:r>
        <w:rPr>
          <w:spacing w:val="-6"/>
          <w:sz w:val="32"/>
        </w:rPr>
        <w:t xml:space="preserve"> </w:t>
      </w:r>
      <w:r>
        <w:rPr>
          <w:sz w:val="32"/>
        </w:rPr>
        <w:t>судопроизводства.</w:t>
      </w:r>
    </w:p>
    <w:p w:rsidR="00274155" w:rsidRDefault="00274155">
      <w:pPr>
        <w:pStyle w:val="a3"/>
        <w:spacing w:before="6"/>
        <w:ind w:left="0" w:firstLine="0"/>
        <w:jc w:val="left"/>
      </w:pPr>
    </w:p>
    <w:p w:rsidR="00274155" w:rsidRDefault="00A70217">
      <w:pPr>
        <w:pStyle w:val="2"/>
        <w:ind w:left="790"/>
        <w:jc w:val="left"/>
      </w:pPr>
      <w:r>
        <w:t>Решение задач (кейс–метод).</w:t>
      </w:r>
    </w:p>
    <w:p w:rsidR="00274155" w:rsidRDefault="00274155">
      <w:pPr>
        <w:pStyle w:val="a3"/>
        <w:ind w:left="0" w:firstLine="0"/>
        <w:jc w:val="left"/>
        <w:rPr>
          <w:b/>
          <w:sz w:val="20"/>
        </w:rPr>
      </w:pPr>
    </w:p>
    <w:p w:rsidR="00274155" w:rsidRDefault="00274155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5"/>
      </w:tblGrid>
      <w:tr w:rsidR="00274155">
        <w:trPr>
          <w:trHeight w:val="366"/>
        </w:trPr>
        <w:tc>
          <w:tcPr>
            <w:tcW w:w="9585" w:type="dxa"/>
          </w:tcPr>
          <w:p w:rsidR="00274155" w:rsidRDefault="00A70217">
            <w:pPr>
              <w:pStyle w:val="TableParagraph"/>
              <w:spacing w:line="347" w:lineRule="exact"/>
              <w:ind w:right="322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Кейс–задание №1</w:t>
            </w:r>
          </w:p>
        </w:tc>
      </w:tr>
      <w:tr w:rsidR="00274155">
        <w:trPr>
          <w:trHeight w:val="1840"/>
        </w:trPr>
        <w:tc>
          <w:tcPr>
            <w:tcW w:w="9585" w:type="dxa"/>
          </w:tcPr>
          <w:p w:rsidR="00274155" w:rsidRDefault="00A70217">
            <w:pPr>
              <w:pStyle w:val="TableParagraph"/>
              <w:ind w:left="107" w:right="101" w:firstLine="566"/>
              <w:jc w:val="both"/>
              <w:rPr>
                <w:sz w:val="32"/>
              </w:rPr>
            </w:pPr>
            <w:r>
              <w:rPr>
                <w:sz w:val="32"/>
              </w:rPr>
              <w:t xml:space="preserve">Проанализируйте   систему    правоохранительных    органов, их взаимодействие между собой и иными органами государственной власти на конкретном примере. Укажите </w:t>
            </w:r>
            <w:proofErr w:type="gramStart"/>
            <w:r>
              <w:rPr>
                <w:sz w:val="32"/>
              </w:rPr>
              <w:t>посредством</w:t>
            </w:r>
            <w:proofErr w:type="gramEnd"/>
            <w:r>
              <w:rPr>
                <w:sz w:val="32"/>
              </w:rPr>
              <w:t xml:space="preserve"> каких нормативно–правовых актов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z w:val="32"/>
              </w:rPr>
              <w:t>осуществляется</w:t>
            </w:r>
          </w:p>
          <w:p w:rsidR="00274155" w:rsidRDefault="00A70217">
            <w:pPr>
              <w:pStyle w:val="TableParagraph"/>
              <w:spacing w:line="355" w:lineRule="exact"/>
              <w:ind w:left="107"/>
              <w:jc w:val="both"/>
              <w:rPr>
                <w:sz w:val="32"/>
              </w:rPr>
            </w:pPr>
            <w:r>
              <w:rPr>
                <w:sz w:val="32"/>
              </w:rPr>
              <w:t>их сотрудничество.</w:t>
            </w:r>
          </w:p>
        </w:tc>
      </w:tr>
      <w:tr w:rsidR="00274155">
        <w:trPr>
          <w:trHeight w:val="410"/>
        </w:trPr>
        <w:tc>
          <w:tcPr>
            <w:tcW w:w="9585" w:type="dxa"/>
          </w:tcPr>
          <w:p w:rsidR="00274155" w:rsidRDefault="00A70217">
            <w:pPr>
              <w:pStyle w:val="TableParagraph"/>
              <w:spacing w:line="367" w:lineRule="exact"/>
              <w:ind w:right="322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Кейс–задание №2</w:t>
            </w:r>
          </w:p>
        </w:tc>
      </w:tr>
      <w:tr w:rsidR="00274155">
        <w:trPr>
          <w:trHeight w:val="2735"/>
        </w:trPr>
        <w:tc>
          <w:tcPr>
            <w:tcW w:w="9585" w:type="dxa"/>
          </w:tcPr>
          <w:p w:rsidR="00274155" w:rsidRDefault="00A70217">
            <w:pPr>
              <w:pStyle w:val="TableParagraph"/>
              <w:ind w:left="107" w:right="102" w:firstLine="566"/>
              <w:jc w:val="both"/>
              <w:rPr>
                <w:sz w:val="32"/>
              </w:rPr>
            </w:pPr>
            <w:r>
              <w:rPr>
                <w:sz w:val="32"/>
              </w:rPr>
              <w:t>На судебное заседание, по делу о привлечении к уголовной ответственности за подлог избирательных документов, подсудимым были приглашены представители средств массовой информации. Однако председательствующий потребовал журналистов покинуть зал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заседания.</w:t>
            </w:r>
          </w:p>
          <w:p w:rsidR="00274155" w:rsidRDefault="00A70217">
            <w:pPr>
              <w:pStyle w:val="TableParagraph"/>
              <w:ind w:left="107" w:right="105" w:firstLine="566"/>
              <w:jc w:val="both"/>
              <w:rPr>
                <w:i/>
                <w:sz w:val="32"/>
              </w:rPr>
            </w:pPr>
            <w:r>
              <w:rPr>
                <w:i/>
                <w:sz w:val="32"/>
              </w:rPr>
              <w:t>Какой демократический принцип был нарушен? В каких случаях проводится закрытое судебное заседание?</w:t>
            </w:r>
          </w:p>
        </w:tc>
      </w:tr>
      <w:tr w:rsidR="00274155">
        <w:trPr>
          <w:trHeight w:val="486"/>
        </w:trPr>
        <w:tc>
          <w:tcPr>
            <w:tcW w:w="9585" w:type="dxa"/>
          </w:tcPr>
          <w:p w:rsidR="00274155" w:rsidRDefault="00A70217">
            <w:pPr>
              <w:pStyle w:val="TableParagraph"/>
              <w:spacing w:before="1"/>
              <w:ind w:right="322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Кейс–задание №3</w:t>
            </w:r>
          </w:p>
        </w:tc>
      </w:tr>
      <w:tr w:rsidR="00274155">
        <w:trPr>
          <w:trHeight w:val="1934"/>
        </w:trPr>
        <w:tc>
          <w:tcPr>
            <w:tcW w:w="9585" w:type="dxa"/>
          </w:tcPr>
          <w:p w:rsidR="00274155" w:rsidRDefault="00A70217">
            <w:pPr>
              <w:pStyle w:val="TableParagraph"/>
              <w:ind w:left="107" w:right="96" w:firstLine="566"/>
              <w:jc w:val="both"/>
              <w:rPr>
                <w:sz w:val="32"/>
              </w:rPr>
            </w:pPr>
            <w:r>
              <w:rPr>
                <w:sz w:val="32"/>
              </w:rPr>
              <w:t xml:space="preserve">Подсудимый, грузин  по  национальности,  заявил  суду,  что  не </w:t>
            </w:r>
            <w:proofErr w:type="gramStart"/>
            <w:r>
              <w:rPr>
                <w:sz w:val="32"/>
              </w:rPr>
              <w:t>знает русского языка и может</w:t>
            </w:r>
            <w:proofErr w:type="gramEnd"/>
            <w:r>
              <w:rPr>
                <w:sz w:val="32"/>
              </w:rPr>
              <w:t xml:space="preserve"> говорить только по–</w:t>
            </w:r>
            <w:proofErr w:type="spellStart"/>
            <w:r>
              <w:rPr>
                <w:sz w:val="32"/>
              </w:rPr>
              <w:t>грузински</w:t>
            </w:r>
            <w:proofErr w:type="spellEnd"/>
            <w:r>
              <w:rPr>
                <w:sz w:val="32"/>
              </w:rPr>
              <w:t>. Председательствующий судья, знающий грузинский язык, предложил подсудимому давать показания на грузинском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языке.</w:t>
            </w:r>
          </w:p>
          <w:p w:rsidR="00274155" w:rsidRDefault="00A70217">
            <w:pPr>
              <w:pStyle w:val="TableParagraph"/>
              <w:spacing w:line="367" w:lineRule="exact"/>
              <w:ind w:left="674"/>
              <w:jc w:val="both"/>
              <w:rPr>
                <w:i/>
                <w:sz w:val="32"/>
              </w:rPr>
            </w:pPr>
            <w:r>
              <w:rPr>
                <w:i/>
                <w:sz w:val="32"/>
              </w:rPr>
              <w:t>Оцените, правильно ли поступил судья?</w:t>
            </w:r>
          </w:p>
        </w:tc>
      </w:tr>
    </w:tbl>
    <w:p w:rsidR="00274155" w:rsidRDefault="00274155">
      <w:pPr>
        <w:spacing w:line="367" w:lineRule="exact"/>
        <w:jc w:val="both"/>
        <w:rPr>
          <w:sz w:val="32"/>
        </w:rPr>
        <w:sectPr w:rsidR="00274155">
          <w:pgSz w:w="11910" w:h="16850"/>
          <w:pgMar w:top="1340" w:right="620" w:bottom="880" w:left="1080" w:header="0" w:footer="604" w:gutter="0"/>
          <w:cols w:space="720"/>
        </w:sectPr>
      </w:pPr>
    </w:p>
    <w:p w:rsidR="00274155" w:rsidRDefault="00A70217">
      <w:pPr>
        <w:spacing w:before="56" w:line="368" w:lineRule="exact"/>
        <w:ind w:left="665" w:right="1126"/>
        <w:jc w:val="center"/>
        <w:rPr>
          <w:b/>
          <w:sz w:val="32"/>
        </w:rPr>
      </w:pPr>
      <w:r>
        <w:rPr>
          <w:b/>
          <w:sz w:val="32"/>
        </w:rPr>
        <w:lastRenderedPageBreak/>
        <w:t>Тема № 3</w:t>
      </w:r>
    </w:p>
    <w:p w:rsidR="00274155" w:rsidRDefault="00A70217">
      <w:pPr>
        <w:ind w:left="653" w:right="1130"/>
        <w:jc w:val="center"/>
        <w:rPr>
          <w:b/>
          <w:sz w:val="32"/>
        </w:rPr>
      </w:pPr>
      <w:r>
        <w:rPr>
          <w:b/>
          <w:sz w:val="32"/>
        </w:rPr>
        <w:t>Судебная власть, правосудие и судебная система</w:t>
      </w:r>
    </w:p>
    <w:p w:rsidR="00274155" w:rsidRDefault="00274155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274155" w:rsidRDefault="00A70217">
      <w:pPr>
        <w:spacing w:line="368" w:lineRule="exact"/>
        <w:ind w:left="3869"/>
        <w:jc w:val="both"/>
        <w:rPr>
          <w:i/>
          <w:sz w:val="32"/>
        </w:rPr>
      </w:pPr>
      <w:r>
        <w:rPr>
          <w:i/>
          <w:sz w:val="32"/>
        </w:rPr>
        <w:t>План занятия:</w:t>
      </w:r>
    </w:p>
    <w:p w:rsidR="00274155" w:rsidRDefault="00A70217">
      <w:pPr>
        <w:pStyle w:val="a4"/>
        <w:numPr>
          <w:ilvl w:val="0"/>
          <w:numId w:val="13"/>
        </w:numPr>
        <w:tabs>
          <w:tab w:val="left" w:pos="1218"/>
        </w:tabs>
        <w:ind w:right="684" w:firstLine="566"/>
        <w:jc w:val="both"/>
        <w:rPr>
          <w:sz w:val="32"/>
        </w:rPr>
      </w:pPr>
      <w:r>
        <w:rPr>
          <w:sz w:val="32"/>
        </w:rPr>
        <w:t>Общее понятие власти. Понятие государственной власти. Сущность и отличительные признаки судебной</w:t>
      </w:r>
      <w:r>
        <w:rPr>
          <w:spacing w:val="-5"/>
          <w:sz w:val="32"/>
        </w:rPr>
        <w:t xml:space="preserve"> </w:t>
      </w:r>
      <w:r>
        <w:rPr>
          <w:sz w:val="32"/>
        </w:rPr>
        <w:t>власти.</w:t>
      </w:r>
    </w:p>
    <w:p w:rsidR="00274155" w:rsidRDefault="00A70217">
      <w:pPr>
        <w:pStyle w:val="a4"/>
        <w:numPr>
          <w:ilvl w:val="0"/>
          <w:numId w:val="13"/>
        </w:numPr>
        <w:tabs>
          <w:tab w:val="left" w:pos="1218"/>
        </w:tabs>
        <w:spacing w:before="1"/>
        <w:ind w:right="687" w:firstLine="566"/>
        <w:jc w:val="both"/>
        <w:rPr>
          <w:sz w:val="32"/>
        </w:rPr>
      </w:pPr>
      <w:r>
        <w:rPr>
          <w:sz w:val="32"/>
        </w:rPr>
        <w:t>Правовые   способы   осуществления   судебной   власти.   Ее взаимодействие с законодательной и исполнительной</w:t>
      </w:r>
      <w:r>
        <w:rPr>
          <w:spacing w:val="-25"/>
          <w:sz w:val="32"/>
        </w:rPr>
        <w:t xml:space="preserve"> </w:t>
      </w:r>
      <w:r>
        <w:rPr>
          <w:sz w:val="32"/>
        </w:rPr>
        <w:t>властями.</w:t>
      </w:r>
    </w:p>
    <w:p w:rsidR="00274155" w:rsidRDefault="00A70217">
      <w:pPr>
        <w:pStyle w:val="a4"/>
        <w:numPr>
          <w:ilvl w:val="0"/>
          <w:numId w:val="13"/>
        </w:numPr>
        <w:tabs>
          <w:tab w:val="left" w:pos="1218"/>
        </w:tabs>
        <w:ind w:right="679" w:firstLine="566"/>
        <w:jc w:val="both"/>
        <w:rPr>
          <w:sz w:val="32"/>
        </w:rPr>
      </w:pPr>
      <w:r>
        <w:rPr>
          <w:sz w:val="32"/>
        </w:rPr>
        <w:t>Основные  этапы   развития   судебной   системы   России   и законодательства о ней. Становление российских судов. Система судов в соответствии с судебной реформой 1775 г. и 1864 г. Развитие  судебной  системы  в  советский  период.  Предпосылки  и основные положения судебной реформы после 90–х годов. Результаты ее осуществления в настоящее</w:t>
      </w:r>
      <w:r>
        <w:rPr>
          <w:spacing w:val="-4"/>
          <w:sz w:val="32"/>
        </w:rPr>
        <w:t xml:space="preserve"> </w:t>
      </w:r>
      <w:r>
        <w:rPr>
          <w:sz w:val="32"/>
        </w:rPr>
        <w:t>время.</w:t>
      </w:r>
    </w:p>
    <w:p w:rsidR="00274155" w:rsidRDefault="00A70217">
      <w:pPr>
        <w:pStyle w:val="a4"/>
        <w:numPr>
          <w:ilvl w:val="0"/>
          <w:numId w:val="13"/>
        </w:numPr>
        <w:tabs>
          <w:tab w:val="left" w:pos="1218"/>
        </w:tabs>
        <w:ind w:right="686" w:firstLine="566"/>
        <w:jc w:val="both"/>
        <w:rPr>
          <w:sz w:val="32"/>
        </w:rPr>
      </w:pPr>
      <w:r>
        <w:rPr>
          <w:sz w:val="32"/>
        </w:rPr>
        <w:t>Система судебных органов России и законодательство, регулирующее их деятельность. Понятие правосудия и его основные признаки. Роль и значение правосудия. Факторы, обуславливающие центральное место правосудия в составе полномочий судебной</w:t>
      </w:r>
      <w:r>
        <w:rPr>
          <w:spacing w:val="-2"/>
          <w:sz w:val="32"/>
        </w:rPr>
        <w:t xml:space="preserve"> </w:t>
      </w:r>
      <w:r>
        <w:rPr>
          <w:sz w:val="32"/>
        </w:rPr>
        <w:t>власти.</w:t>
      </w:r>
    </w:p>
    <w:p w:rsidR="00274155" w:rsidRDefault="00274155">
      <w:pPr>
        <w:pStyle w:val="a3"/>
        <w:spacing w:before="6"/>
        <w:ind w:left="0" w:firstLine="0"/>
        <w:jc w:val="left"/>
      </w:pPr>
    </w:p>
    <w:p w:rsidR="00274155" w:rsidRDefault="00A70217">
      <w:pPr>
        <w:pStyle w:val="2"/>
        <w:ind w:right="1126"/>
      </w:pPr>
      <w:r>
        <w:t>Тема № 4</w:t>
      </w:r>
    </w:p>
    <w:p w:rsidR="00274155" w:rsidRDefault="00A70217">
      <w:pPr>
        <w:spacing w:before="2" w:line="368" w:lineRule="exact"/>
        <w:ind w:left="654" w:right="1130"/>
        <w:jc w:val="center"/>
        <w:rPr>
          <w:b/>
          <w:sz w:val="32"/>
        </w:rPr>
      </w:pPr>
      <w:r>
        <w:rPr>
          <w:b/>
          <w:sz w:val="32"/>
        </w:rPr>
        <w:t>Статус судей, присяжных и арбитражных заседателей.</w:t>
      </w:r>
    </w:p>
    <w:p w:rsidR="00274155" w:rsidRDefault="00A70217">
      <w:pPr>
        <w:ind w:left="657" w:right="1130"/>
        <w:jc w:val="center"/>
        <w:rPr>
          <w:b/>
          <w:sz w:val="32"/>
        </w:rPr>
      </w:pPr>
      <w:r>
        <w:rPr>
          <w:b/>
          <w:sz w:val="32"/>
        </w:rPr>
        <w:t>Система судов российской федерации и органы, обеспечивающие ее деятельность</w:t>
      </w:r>
    </w:p>
    <w:p w:rsidR="00274155" w:rsidRDefault="00274155">
      <w:pPr>
        <w:pStyle w:val="a3"/>
        <w:ind w:left="0" w:firstLine="0"/>
        <w:jc w:val="left"/>
        <w:rPr>
          <w:b/>
        </w:rPr>
      </w:pPr>
    </w:p>
    <w:p w:rsidR="00274155" w:rsidRDefault="00A70217">
      <w:pPr>
        <w:spacing w:line="364" w:lineRule="exact"/>
        <w:ind w:left="665" w:right="1126"/>
        <w:jc w:val="center"/>
        <w:rPr>
          <w:b/>
          <w:sz w:val="32"/>
        </w:rPr>
      </w:pPr>
      <w:r>
        <w:rPr>
          <w:b/>
          <w:sz w:val="32"/>
        </w:rPr>
        <w:t>Занятие 1</w:t>
      </w:r>
    </w:p>
    <w:p w:rsidR="00274155" w:rsidRDefault="00A70217">
      <w:pPr>
        <w:spacing w:line="364" w:lineRule="exact"/>
        <w:ind w:left="665" w:right="1122"/>
        <w:jc w:val="center"/>
        <w:rPr>
          <w:i/>
          <w:sz w:val="32"/>
        </w:rPr>
      </w:pPr>
      <w:r>
        <w:rPr>
          <w:i/>
          <w:sz w:val="32"/>
        </w:rPr>
        <w:t>План занятия:</w:t>
      </w:r>
    </w:p>
    <w:p w:rsidR="00274155" w:rsidRDefault="00A70217">
      <w:pPr>
        <w:pStyle w:val="a4"/>
        <w:numPr>
          <w:ilvl w:val="0"/>
          <w:numId w:val="12"/>
        </w:numPr>
        <w:tabs>
          <w:tab w:val="left" w:pos="1357"/>
        </w:tabs>
        <w:ind w:right="683" w:firstLine="566"/>
        <w:jc w:val="both"/>
        <w:rPr>
          <w:sz w:val="32"/>
        </w:rPr>
      </w:pPr>
      <w:r>
        <w:rPr>
          <w:sz w:val="32"/>
        </w:rPr>
        <w:t>Неприкосновенность судей. Несменяемость судей, приостановление и прекращение их деятельности. Отставка судьи. Материальное обеспечение судей, меры их социальной</w:t>
      </w:r>
      <w:r>
        <w:rPr>
          <w:spacing w:val="-18"/>
          <w:sz w:val="32"/>
        </w:rPr>
        <w:t xml:space="preserve"> </w:t>
      </w:r>
      <w:r>
        <w:rPr>
          <w:sz w:val="32"/>
        </w:rPr>
        <w:t>защиты.</w:t>
      </w:r>
    </w:p>
    <w:p w:rsidR="00274155" w:rsidRDefault="00A70217">
      <w:pPr>
        <w:pStyle w:val="a4"/>
        <w:numPr>
          <w:ilvl w:val="0"/>
          <w:numId w:val="12"/>
        </w:numPr>
        <w:tabs>
          <w:tab w:val="left" w:pos="1357"/>
        </w:tabs>
        <w:ind w:right="688" w:firstLine="566"/>
        <w:jc w:val="both"/>
        <w:rPr>
          <w:sz w:val="32"/>
        </w:rPr>
      </w:pPr>
      <w:r>
        <w:rPr>
          <w:sz w:val="32"/>
        </w:rPr>
        <w:t>Порядок формирования судейского корпуса. Требования, предъявляемые к кандидатам на должность судьи всех судов судебной системы России. Отбор кандидатов в судьи. Наделение судей</w:t>
      </w:r>
      <w:r>
        <w:rPr>
          <w:spacing w:val="1"/>
          <w:sz w:val="32"/>
        </w:rPr>
        <w:t xml:space="preserve"> </w:t>
      </w:r>
      <w:r>
        <w:rPr>
          <w:sz w:val="32"/>
        </w:rPr>
        <w:t>полномочиями.</w:t>
      </w:r>
    </w:p>
    <w:p w:rsidR="00274155" w:rsidRDefault="00A70217">
      <w:pPr>
        <w:pStyle w:val="a4"/>
        <w:numPr>
          <w:ilvl w:val="0"/>
          <w:numId w:val="12"/>
        </w:numPr>
        <w:tabs>
          <w:tab w:val="left" w:pos="1357"/>
        </w:tabs>
        <w:spacing w:before="2"/>
        <w:ind w:right="685" w:firstLine="566"/>
        <w:jc w:val="both"/>
        <w:rPr>
          <w:sz w:val="32"/>
        </w:rPr>
      </w:pPr>
      <w:r>
        <w:rPr>
          <w:sz w:val="32"/>
        </w:rPr>
        <w:t>Квалификационные коллегии и аттестация судей, порядок их организации и  основы  деятельности.  Судейское  сообщество  и его</w:t>
      </w:r>
      <w:r>
        <w:rPr>
          <w:spacing w:val="-3"/>
          <w:sz w:val="32"/>
        </w:rPr>
        <w:t xml:space="preserve"> </w:t>
      </w:r>
      <w:r>
        <w:rPr>
          <w:sz w:val="32"/>
        </w:rPr>
        <w:t>органы.</w:t>
      </w:r>
    </w:p>
    <w:p w:rsidR="00274155" w:rsidRDefault="00274155">
      <w:pPr>
        <w:jc w:val="both"/>
        <w:rPr>
          <w:sz w:val="32"/>
        </w:rPr>
        <w:sectPr w:rsidR="00274155">
          <w:pgSz w:w="11910" w:h="16850"/>
          <w:pgMar w:top="1360" w:right="620" w:bottom="880" w:left="1080" w:header="0" w:footer="604" w:gutter="0"/>
          <w:cols w:space="720"/>
        </w:sectPr>
      </w:pPr>
    </w:p>
    <w:p w:rsidR="00274155" w:rsidRDefault="00A70217">
      <w:pPr>
        <w:pStyle w:val="a4"/>
        <w:numPr>
          <w:ilvl w:val="0"/>
          <w:numId w:val="12"/>
        </w:numPr>
        <w:tabs>
          <w:tab w:val="left" w:pos="1357"/>
        </w:tabs>
        <w:spacing w:before="69"/>
        <w:ind w:right="684" w:firstLine="566"/>
        <w:jc w:val="both"/>
        <w:rPr>
          <w:sz w:val="32"/>
        </w:rPr>
      </w:pPr>
      <w:r>
        <w:rPr>
          <w:sz w:val="32"/>
        </w:rPr>
        <w:lastRenderedPageBreak/>
        <w:t>Требования, предъявляемые к присяжным и арбитражным заседателям и порядок формирования их списков. Отбор заседателей для участия в рассмотрении дел и сроки привлечения их к исполнению своих обязанностей. Основания для освобождения  заседателей  от  исполнения  обязанностей   судьи по конкретному</w:t>
      </w:r>
      <w:r>
        <w:rPr>
          <w:spacing w:val="-1"/>
          <w:sz w:val="32"/>
        </w:rPr>
        <w:t xml:space="preserve"> </w:t>
      </w:r>
      <w:r>
        <w:rPr>
          <w:sz w:val="32"/>
        </w:rPr>
        <w:t>делу.</w:t>
      </w:r>
    </w:p>
    <w:p w:rsidR="00274155" w:rsidRDefault="00A70217">
      <w:pPr>
        <w:pStyle w:val="a4"/>
        <w:numPr>
          <w:ilvl w:val="0"/>
          <w:numId w:val="12"/>
        </w:numPr>
        <w:tabs>
          <w:tab w:val="left" w:pos="1357"/>
        </w:tabs>
        <w:spacing w:before="1"/>
        <w:ind w:right="687" w:firstLine="566"/>
        <w:jc w:val="both"/>
        <w:rPr>
          <w:sz w:val="32"/>
        </w:rPr>
      </w:pPr>
      <w:r>
        <w:rPr>
          <w:sz w:val="32"/>
        </w:rPr>
        <w:t>Гарантии независимости и неприкосновенности судей заседателей.   Приостановление   или   досрочное   прекращение   их</w:t>
      </w:r>
      <w:r>
        <w:rPr>
          <w:spacing w:val="-1"/>
          <w:sz w:val="32"/>
        </w:rPr>
        <w:t xml:space="preserve"> </w:t>
      </w:r>
      <w:r>
        <w:rPr>
          <w:sz w:val="32"/>
        </w:rPr>
        <w:t>полномочий.</w:t>
      </w:r>
    </w:p>
    <w:p w:rsidR="00274155" w:rsidRDefault="00274155">
      <w:pPr>
        <w:pStyle w:val="a3"/>
        <w:spacing w:before="6"/>
        <w:ind w:left="0" w:firstLine="0"/>
        <w:jc w:val="left"/>
      </w:pPr>
    </w:p>
    <w:p w:rsidR="00274155" w:rsidRDefault="00A70217">
      <w:pPr>
        <w:pStyle w:val="2"/>
        <w:ind w:left="790"/>
        <w:jc w:val="left"/>
      </w:pPr>
      <w:r>
        <w:t>Решение задач (кейс–метод).</w:t>
      </w:r>
    </w:p>
    <w:p w:rsidR="00274155" w:rsidRDefault="00274155">
      <w:pPr>
        <w:pStyle w:val="a3"/>
        <w:ind w:left="0" w:firstLine="0"/>
        <w:jc w:val="left"/>
        <w:rPr>
          <w:b/>
          <w:sz w:val="20"/>
        </w:rPr>
      </w:pPr>
    </w:p>
    <w:p w:rsidR="00274155" w:rsidRDefault="00274155">
      <w:pPr>
        <w:pStyle w:val="a3"/>
        <w:spacing w:before="2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9"/>
      </w:tblGrid>
      <w:tr w:rsidR="00274155">
        <w:trPr>
          <w:trHeight w:val="419"/>
        </w:trPr>
        <w:tc>
          <w:tcPr>
            <w:tcW w:w="9619" w:type="dxa"/>
          </w:tcPr>
          <w:p w:rsidR="00274155" w:rsidRDefault="00A70217">
            <w:pPr>
              <w:pStyle w:val="TableParagraph"/>
              <w:spacing w:line="367" w:lineRule="exact"/>
              <w:ind w:left="4078" w:right="350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Кейс–задание</w:t>
            </w:r>
          </w:p>
        </w:tc>
      </w:tr>
      <w:tr w:rsidR="00274155">
        <w:trPr>
          <w:trHeight w:val="3782"/>
        </w:trPr>
        <w:tc>
          <w:tcPr>
            <w:tcW w:w="9619" w:type="dxa"/>
          </w:tcPr>
          <w:p w:rsidR="00274155" w:rsidRDefault="00A70217">
            <w:pPr>
              <w:pStyle w:val="TableParagraph"/>
              <w:ind w:left="108" w:right="98" w:firstLine="566"/>
              <w:jc w:val="both"/>
              <w:rPr>
                <w:sz w:val="32"/>
              </w:rPr>
            </w:pPr>
            <w:r>
              <w:rPr>
                <w:sz w:val="32"/>
              </w:rPr>
              <w:t xml:space="preserve">Гражданин РФ </w:t>
            </w:r>
            <w:proofErr w:type="spellStart"/>
            <w:r>
              <w:rPr>
                <w:sz w:val="32"/>
              </w:rPr>
              <w:t>Шванштайгер</w:t>
            </w:r>
            <w:proofErr w:type="spellEnd"/>
            <w:r>
              <w:rPr>
                <w:sz w:val="32"/>
              </w:rPr>
              <w:t xml:space="preserve"> увидел в одной из газет объявление об открытии вакансии на должность судьи районного суда.  Поскольку  он   </w:t>
            </w:r>
            <w:proofErr w:type="gramStart"/>
            <w:r>
              <w:rPr>
                <w:sz w:val="32"/>
              </w:rPr>
              <w:t>имеет   высшее   юридическое   образование  и работает</w:t>
            </w:r>
            <w:proofErr w:type="gramEnd"/>
            <w:r>
              <w:rPr>
                <w:sz w:val="32"/>
              </w:rPr>
              <w:t xml:space="preserve">  юристом  в  одной   из   коммерческих   организаций,   то обратился в районный суд с просьбой принять на работу, однако получил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отказ.</w:t>
            </w:r>
          </w:p>
          <w:p w:rsidR="00274155" w:rsidRDefault="00A70217">
            <w:pPr>
              <w:pStyle w:val="TableParagraph"/>
              <w:ind w:left="108" w:right="105" w:firstLine="566"/>
              <w:jc w:val="both"/>
              <w:rPr>
                <w:sz w:val="32"/>
              </w:rPr>
            </w:pPr>
            <w:r>
              <w:rPr>
                <w:sz w:val="32"/>
              </w:rPr>
              <w:t xml:space="preserve">Одним из мотивов отказа является, то, что родители данного гражданина выходцы из Германии, а также что не </w:t>
            </w:r>
            <w:proofErr w:type="spellStart"/>
            <w:r>
              <w:rPr>
                <w:sz w:val="32"/>
              </w:rPr>
              <w:t>соблюдѐн</w:t>
            </w:r>
            <w:proofErr w:type="spellEnd"/>
            <w:r>
              <w:rPr>
                <w:sz w:val="32"/>
              </w:rPr>
              <w:t xml:space="preserve"> порядок получения статуса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судьи.</w:t>
            </w:r>
          </w:p>
          <w:p w:rsidR="00274155" w:rsidRDefault="00A70217">
            <w:pPr>
              <w:pStyle w:val="TableParagraph"/>
              <w:ind w:left="674"/>
              <w:jc w:val="both"/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Разъясните господину </w:t>
            </w:r>
            <w:proofErr w:type="spellStart"/>
            <w:r>
              <w:rPr>
                <w:i/>
                <w:sz w:val="32"/>
              </w:rPr>
              <w:t>Шванштайгеру</w:t>
            </w:r>
            <w:proofErr w:type="spellEnd"/>
            <w:r>
              <w:rPr>
                <w:i/>
                <w:sz w:val="32"/>
              </w:rPr>
              <w:t xml:space="preserve"> этот порядок.</w:t>
            </w:r>
          </w:p>
        </w:tc>
      </w:tr>
    </w:tbl>
    <w:p w:rsidR="00274155" w:rsidRDefault="00274155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274155" w:rsidRDefault="00A70217">
      <w:pPr>
        <w:spacing w:line="365" w:lineRule="exact"/>
        <w:ind w:left="665" w:right="1126"/>
        <w:jc w:val="center"/>
        <w:rPr>
          <w:b/>
          <w:sz w:val="32"/>
        </w:rPr>
      </w:pPr>
      <w:r>
        <w:rPr>
          <w:b/>
          <w:sz w:val="32"/>
        </w:rPr>
        <w:t>Занятие 2</w:t>
      </w:r>
    </w:p>
    <w:p w:rsidR="00274155" w:rsidRDefault="00A70217">
      <w:pPr>
        <w:spacing w:line="365" w:lineRule="exact"/>
        <w:ind w:left="665" w:right="1122"/>
        <w:jc w:val="center"/>
        <w:rPr>
          <w:i/>
          <w:sz w:val="32"/>
        </w:rPr>
      </w:pPr>
      <w:r>
        <w:rPr>
          <w:i/>
          <w:sz w:val="32"/>
        </w:rPr>
        <w:t>План занятия:</w:t>
      </w:r>
    </w:p>
    <w:p w:rsidR="00274155" w:rsidRDefault="00A70217">
      <w:pPr>
        <w:pStyle w:val="a4"/>
        <w:numPr>
          <w:ilvl w:val="0"/>
          <w:numId w:val="11"/>
        </w:numPr>
        <w:tabs>
          <w:tab w:val="left" w:pos="1357"/>
        </w:tabs>
        <w:ind w:right="688" w:firstLine="566"/>
        <w:jc w:val="both"/>
        <w:rPr>
          <w:sz w:val="32"/>
        </w:rPr>
      </w:pPr>
      <w:r>
        <w:rPr>
          <w:sz w:val="32"/>
        </w:rPr>
        <w:t>Понятие и содержание судебной системы России, критерии ее организации. Законодательство о</w:t>
      </w:r>
      <w:r>
        <w:rPr>
          <w:spacing w:val="-12"/>
          <w:sz w:val="32"/>
        </w:rPr>
        <w:t xml:space="preserve"> </w:t>
      </w:r>
      <w:r>
        <w:rPr>
          <w:sz w:val="32"/>
        </w:rPr>
        <w:t>судоустройстве.</w:t>
      </w:r>
    </w:p>
    <w:p w:rsidR="00274155" w:rsidRDefault="00A70217">
      <w:pPr>
        <w:pStyle w:val="a4"/>
        <w:numPr>
          <w:ilvl w:val="0"/>
          <w:numId w:val="11"/>
        </w:numPr>
        <w:tabs>
          <w:tab w:val="left" w:pos="1357"/>
        </w:tabs>
        <w:spacing w:before="1"/>
        <w:ind w:right="682" w:firstLine="566"/>
        <w:jc w:val="both"/>
        <w:rPr>
          <w:sz w:val="32"/>
        </w:rPr>
      </w:pPr>
      <w:r>
        <w:rPr>
          <w:sz w:val="32"/>
        </w:rPr>
        <w:t>Понятие звена судебной системы. Суды с одинаковой структурой и полномочиями. Различие в компетенции судов различных</w:t>
      </w:r>
      <w:r>
        <w:rPr>
          <w:spacing w:val="-1"/>
          <w:sz w:val="32"/>
        </w:rPr>
        <w:t xml:space="preserve"> </w:t>
      </w:r>
      <w:r>
        <w:rPr>
          <w:sz w:val="32"/>
        </w:rPr>
        <w:t>звеньев.</w:t>
      </w:r>
    </w:p>
    <w:p w:rsidR="00274155" w:rsidRDefault="00A70217">
      <w:pPr>
        <w:pStyle w:val="a4"/>
        <w:numPr>
          <w:ilvl w:val="0"/>
          <w:numId w:val="11"/>
        </w:numPr>
        <w:tabs>
          <w:tab w:val="left" w:pos="1357"/>
        </w:tabs>
        <w:ind w:right="686" w:firstLine="566"/>
        <w:jc w:val="both"/>
        <w:rPr>
          <w:sz w:val="32"/>
        </w:rPr>
      </w:pPr>
      <w:r>
        <w:rPr>
          <w:sz w:val="32"/>
        </w:rPr>
        <w:t>Понятие судебной инстанции. Виды судебных инстанций. Признаки, определяющие каждую судебную инстанцию: предмет рассмотрения и задачи судебной инстанции; состав судей, входящих в суд той или иной инстанции; итоговые акты рассмотрения</w:t>
      </w:r>
      <w:r>
        <w:rPr>
          <w:spacing w:val="-1"/>
          <w:sz w:val="32"/>
        </w:rPr>
        <w:t xml:space="preserve"> </w:t>
      </w:r>
      <w:r>
        <w:rPr>
          <w:sz w:val="32"/>
        </w:rPr>
        <w:t>дела.</w:t>
      </w:r>
    </w:p>
    <w:p w:rsidR="00274155" w:rsidRDefault="00274155">
      <w:pPr>
        <w:jc w:val="both"/>
        <w:rPr>
          <w:sz w:val="32"/>
        </w:rPr>
        <w:sectPr w:rsidR="00274155">
          <w:pgSz w:w="11910" w:h="16850"/>
          <w:pgMar w:top="1340" w:right="620" w:bottom="880" w:left="1080" w:header="0" w:footer="604" w:gutter="0"/>
          <w:cols w:space="720"/>
        </w:sectPr>
      </w:pPr>
    </w:p>
    <w:p w:rsidR="00274155" w:rsidRDefault="00A70217">
      <w:pPr>
        <w:pStyle w:val="a4"/>
        <w:numPr>
          <w:ilvl w:val="0"/>
          <w:numId w:val="11"/>
        </w:numPr>
        <w:tabs>
          <w:tab w:val="left" w:pos="1357"/>
        </w:tabs>
        <w:spacing w:before="69"/>
        <w:ind w:right="685" w:firstLine="566"/>
        <w:jc w:val="both"/>
        <w:rPr>
          <w:sz w:val="32"/>
        </w:rPr>
      </w:pPr>
      <w:r>
        <w:rPr>
          <w:sz w:val="32"/>
        </w:rPr>
        <w:lastRenderedPageBreak/>
        <w:t>Соотношение    понятий    «звено     судебной     системы» и «судебная инстанция».</w:t>
      </w:r>
    </w:p>
    <w:p w:rsidR="00274155" w:rsidRDefault="00A70217">
      <w:pPr>
        <w:pStyle w:val="a4"/>
        <w:numPr>
          <w:ilvl w:val="0"/>
          <w:numId w:val="11"/>
        </w:numPr>
        <w:tabs>
          <w:tab w:val="left" w:pos="1357"/>
        </w:tabs>
        <w:ind w:right="688" w:firstLine="566"/>
        <w:jc w:val="both"/>
        <w:rPr>
          <w:sz w:val="32"/>
        </w:rPr>
      </w:pPr>
      <w:r>
        <w:rPr>
          <w:sz w:val="32"/>
        </w:rPr>
        <w:t>Суд первой инстанции, его отличительные признаки. Система судов первой инстанции и их</w:t>
      </w:r>
      <w:r>
        <w:rPr>
          <w:spacing w:val="-10"/>
          <w:sz w:val="32"/>
        </w:rPr>
        <w:t xml:space="preserve"> </w:t>
      </w:r>
      <w:r>
        <w:rPr>
          <w:sz w:val="32"/>
        </w:rPr>
        <w:t>компетенция.</w:t>
      </w:r>
    </w:p>
    <w:p w:rsidR="00274155" w:rsidRDefault="00A70217">
      <w:pPr>
        <w:pStyle w:val="a4"/>
        <w:numPr>
          <w:ilvl w:val="0"/>
          <w:numId w:val="11"/>
        </w:numPr>
        <w:tabs>
          <w:tab w:val="left" w:pos="1357"/>
        </w:tabs>
        <w:spacing w:line="368" w:lineRule="exact"/>
        <w:ind w:left="1356"/>
        <w:jc w:val="both"/>
        <w:rPr>
          <w:sz w:val="32"/>
        </w:rPr>
      </w:pPr>
      <w:r>
        <w:rPr>
          <w:sz w:val="32"/>
        </w:rPr>
        <w:t>Суд апелляционной инстанции и его</w:t>
      </w:r>
      <w:r>
        <w:rPr>
          <w:spacing w:val="-8"/>
          <w:sz w:val="32"/>
        </w:rPr>
        <w:t xml:space="preserve"> </w:t>
      </w:r>
      <w:r>
        <w:rPr>
          <w:sz w:val="32"/>
        </w:rPr>
        <w:t>полномочия.</w:t>
      </w:r>
    </w:p>
    <w:p w:rsidR="00274155" w:rsidRDefault="00A70217">
      <w:pPr>
        <w:pStyle w:val="a4"/>
        <w:numPr>
          <w:ilvl w:val="0"/>
          <w:numId w:val="11"/>
        </w:numPr>
        <w:tabs>
          <w:tab w:val="left" w:pos="1357"/>
        </w:tabs>
        <w:ind w:right="687" w:firstLine="566"/>
        <w:jc w:val="both"/>
        <w:rPr>
          <w:sz w:val="32"/>
        </w:rPr>
      </w:pPr>
      <w:r>
        <w:rPr>
          <w:sz w:val="32"/>
        </w:rPr>
        <w:t>Суд кассационной инстанции, его отличительные признаки. Система кассационных инстанций. Полномочия кассационной</w:t>
      </w:r>
      <w:r>
        <w:rPr>
          <w:spacing w:val="-2"/>
          <w:sz w:val="32"/>
        </w:rPr>
        <w:t xml:space="preserve"> </w:t>
      </w:r>
      <w:r>
        <w:rPr>
          <w:sz w:val="32"/>
        </w:rPr>
        <w:t>инстанции.</w:t>
      </w:r>
    </w:p>
    <w:p w:rsidR="00274155" w:rsidRDefault="00A70217">
      <w:pPr>
        <w:pStyle w:val="a4"/>
        <w:numPr>
          <w:ilvl w:val="0"/>
          <w:numId w:val="11"/>
        </w:numPr>
        <w:tabs>
          <w:tab w:val="left" w:pos="1357"/>
        </w:tabs>
        <w:ind w:right="689" w:firstLine="566"/>
        <w:jc w:val="both"/>
        <w:rPr>
          <w:sz w:val="32"/>
        </w:rPr>
      </w:pPr>
      <w:r>
        <w:rPr>
          <w:sz w:val="32"/>
        </w:rPr>
        <w:t>Суд надзорной инстанции, его отличительные признаки. Система надзорных</w:t>
      </w:r>
      <w:r>
        <w:rPr>
          <w:spacing w:val="-3"/>
          <w:sz w:val="32"/>
        </w:rPr>
        <w:t xml:space="preserve"> </w:t>
      </w:r>
      <w:r>
        <w:rPr>
          <w:sz w:val="32"/>
        </w:rPr>
        <w:t>инстанций.</w:t>
      </w:r>
    </w:p>
    <w:p w:rsidR="00274155" w:rsidRDefault="00274155">
      <w:pPr>
        <w:pStyle w:val="a3"/>
        <w:spacing w:before="7"/>
        <w:ind w:left="0" w:firstLine="0"/>
        <w:jc w:val="left"/>
      </w:pPr>
    </w:p>
    <w:p w:rsidR="00274155" w:rsidRDefault="00A70217">
      <w:pPr>
        <w:pStyle w:val="2"/>
        <w:ind w:left="790"/>
        <w:jc w:val="left"/>
      </w:pPr>
      <w:r>
        <w:t>Решение задач (кейс–метод).</w:t>
      </w:r>
    </w:p>
    <w:p w:rsidR="00274155" w:rsidRDefault="00274155">
      <w:pPr>
        <w:pStyle w:val="a3"/>
        <w:ind w:left="0" w:firstLine="0"/>
        <w:jc w:val="left"/>
        <w:rPr>
          <w:b/>
          <w:sz w:val="20"/>
        </w:rPr>
      </w:pPr>
    </w:p>
    <w:p w:rsidR="00274155" w:rsidRDefault="00274155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9"/>
      </w:tblGrid>
      <w:tr w:rsidR="00274155">
        <w:trPr>
          <w:trHeight w:val="422"/>
        </w:trPr>
        <w:tc>
          <w:tcPr>
            <w:tcW w:w="9619" w:type="dxa"/>
          </w:tcPr>
          <w:p w:rsidR="00274155" w:rsidRDefault="00A70217">
            <w:pPr>
              <w:pStyle w:val="TableParagraph"/>
              <w:spacing w:line="367" w:lineRule="exact"/>
              <w:ind w:left="4078" w:right="350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Кейс–задание</w:t>
            </w:r>
          </w:p>
        </w:tc>
      </w:tr>
      <w:tr w:rsidR="00274155">
        <w:trPr>
          <w:trHeight w:val="5150"/>
        </w:trPr>
        <w:tc>
          <w:tcPr>
            <w:tcW w:w="9619" w:type="dxa"/>
          </w:tcPr>
          <w:p w:rsidR="00274155" w:rsidRDefault="00A70217">
            <w:pPr>
              <w:pStyle w:val="TableParagraph"/>
              <w:ind w:left="108" w:right="100" w:firstLine="566"/>
              <w:jc w:val="both"/>
              <w:rPr>
                <w:sz w:val="32"/>
              </w:rPr>
            </w:pPr>
            <w:r>
              <w:rPr>
                <w:sz w:val="32"/>
              </w:rPr>
              <w:t>При формировании коллегии присяжных заседателей для рассмотрения уголовного дела в Федеральном суде общей юрисдикции Краснодарского края в подготовительной части судебного заседания возник вопрос о недостаточности кандидатов  в присяжные     заседатели      для      определения      необходимого и окончательного списка коллегии присяжных, которая должна участвовать в рассмотрении уголовного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дела.</w:t>
            </w:r>
          </w:p>
          <w:p w:rsidR="00274155" w:rsidRDefault="00A70217">
            <w:pPr>
              <w:pStyle w:val="TableParagraph"/>
              <w:ind w:left="108" w:right="100" w:firstLine="566"/>
              <w:jc w:val="both"/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Кем являются присяжные заседатели? Что представляют собой списки присяжных заседателей: основной и запасной? Кем    и на основе чего они формируются или утверждаются? Где и как определяется порядок формирования коллегии присяжных заседателей  для  рассмотрения   конкретного   уголовного   дела? В </w:t>
            </w:r>
            <w:proofErr w:type="gramStart"/>
            <w:r>
              <w:rPr>
                <w:i/>
                <w:sz w:val="32"/>
              </w:rPr>
              <w:t>рассмотрении</w:t>
            </w:r>
            <w:proofErr w:type="gramEnd"/>
            <w:r>
              <w:rPr>
                <w:i/>
                <w:sz w:val="32"/>
              </w:rPr>
              <w:t xml:space="preserve"> каких дел участвуют присяжные</w:t>
            </w:r>
            <w:r>
              <w:rPr>
                <w:i/>
                <w:spacing w:val="79"/>
                <w:sz w:val="32"/>
              </w:rPr>
              <w:t xml:space="preserve"> </w:t>
            </w:r>
            <w:r>
              <w:rPr>
                <w:i/>
                <w:sz w:val="32"/>
              </w:rPr>
              <w:t>заседатели</w:t>
            </w:r>
          </w:p>
          <w:p w:rsidR="00274155" w:rsidRDefault="00A70217">
            <w:pPr>
              <w:pStyle w:val="TableParagraph"/>
              <w:spacing w:line="355" w:lineRule="exact"/>
              <w:ind w:left="108"/>
              <w:jc w:val="both"/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и</w:t>
            </w:r>
            <w:proofErr w:type="gramEnd"/>
            <w:r>
              <w:rPr>
                <w:i/>
                <w:sz w:val="32"/>
              </w:rPr>
              <w:t xml:space="preserve"> какое решение они выносят?</w:t>
            </w:r>
          </w:p>
        </w:tc>
      </w:tr>
    </w:tbl>
    <w:p w:rsidR="00274155" w:rsidRDefault="00274155">
      <w:pPr>
        <w:pStyle w:val="a3"/>
        <w:ind w:left="0" w:firstLine="0"/>
        <w:jc w:val="left"/>
        <w:rPr>
          <w:b/>
        </w:rPr>
      </w:pPr>
    </w:p>
    <w:p w:rsidR="00274155" w:rsidRDefault="00A70217">
      <w:pPr>
        <w:spacing w:line="364" w:lineRule="exact"/>
        <w:ind w:left="665" w:right="1126"/>
        <w:jc w:val="center"/>
        <w:rPr>
          <w:b/>
          <w:sz w:val="32"/>
        </w:rPr>
      </w:pPr>
      <w:r>
        <w:rPr>
          <w:b/>
          <w:sz w:val="32"/>
        </w:rPr>
        <w:t>Занятие 3</w:t>
      </w:r>
    </w:p>
    <w:p w:rsidR="00274155" w:rsidRDefault="00A70217">
      <w:pPr>
        <w:spacing w:line="364" w:lineRule="exact"/>
        <w:ind w:left="665" w:right="1124"/>
        <w:jc w:val="center"/>
        <w:rPr>
          <w:i/>
          <w:sz w:val="32"/>
        </w:rPr>
      </w:pPr>
      <w:r>
        <w:rPr>
          <w:i/>
          <w:sz w:val="32"/>
        </w:rPr>
        <w:t>План занятия:</w:t>
      </w:r>
    </w:p>
    <w:p w:rsidR="00274155" w:rsidRDefault="00A70217">
      <w:pPr>
        <w:pStyle w:val="a4"/>
        <w:numPr>
          <w:ilvl w:val="0"/>
          <w:numId w:val="10"/>
        </w:numPr>
        <w:tabs>
          <w:tab w:val="left" w:pos="1357"/>
        </w:tabs>
        <w:ind w:right="686" w:firstLine="566"/>
        <w:jc w:val="both"/>
        <w:rPr>
          <w:sz w:val="32"/>
        </w:rPr>
      </w:pPr>
      <w:r>
        <w:rPr>
          <w:sz w:val="32"/>
        </w:rPr>
        <w:t>Роль и место Конституционного Суда Российской Федерации в судебной системе. Понятие и правовая природа конституционного контроля. Отличие конституционного контроля от</w:t>
      </w:r>
      <w:r>
        <w:rPr>
          <w:spacing w:val="-2"/>
          <w:sz w:val="32"/>
        </w:rPr>
        <w:t xml:space="preserve"> </w:t>
      </w:r>
      <w:r>
        <w:rPr>
          <w:sz w:val="32"/>
        </w:rPr>
        <w:t>правосудия.</w:t>
      </w:r>
    </w:p>
    <w:p w:rsidR="00274155" w:rsidRDefault="00A70217">
      <w:pPr>
        <w:pStyle w:val="a4"/>
        <w:numPr>
          <w:ilvl w:val="0"/>
          <w:numId w:val="10"/>
        </w:numPr>
        <w:tabs>
          <w:tab w:val="left" w:pos="1357"/>
        </w:tabs>
        <w:spacing w:before="2"/>
        <w:ind w:right="678" w:firstLine="566"/>
        <w:jc w:val="both"/>
        <w:rPr>
          <w:sz w:val="32"/>
        </w:rPr>
      </w:pPr>
      <w:r>
        <w:rPr>
          <w:sz w:val="32"/>
        </w:rPr>
        <w:t>Порядок    образования    Конституционного    Суда     РФ и законодательство, регламентирующее его</w:t>
      </w:r>
      <w:r>
        <w:rPr>
          <w:spacing w:val="59"/>
          <w:sz w:val="32"/>
        </w:rPr>
        <w:t xml:space="preserve"> </w:t>
      </w:r>
      <w:r>
        <w:rPr>
          <w:sz w:val="32"/>
        </w:rPr>
        <w:t>деятельность.</w:t>
      </w:r>
    </w:p>
    <w:p w:rsidR="00274155" w:rsidRDefault="00274155">
      <w:pPr>
        <w:jc w:val="both"/>
        <w:rPr>
          <w:sz w:val="32"/>
        </w:rPr>
        <w:sectPr w:rsidR="00274155">
          <w:pgSz w:w="11910" w:h="16850"/>
          <w:pgMar w:top="1340" w:right="620" w:bottom="880" w:left="1080" w:header="0" w:footer="604" w:gutter="0"/>
          <w:cols w:space="720"/>
        </w:sectPr>
      </w:pPr>
    </w:p>
    <w:p w:rsidR="00274155" w:rsidRDefault="00A70217">
      <w:pPr>
        <w:pStyle w:val="a3"/>
        <w:spacing w:before="69"/>
        <w:ind w:right="781" w:firstLine="0"/>
        <w:jc w:val="left"/>
      </w:pPr>
      <w:r>
        <w:lastRenderedPageBreak/>
        <w:t>Принципы организации и деятельности Конституционного Суда РФ.</w:t>
      </w:r>
    </w:p>
    <w:p w:rsidR="00274155" w:rsidRDefault="00A70217">
      <w:pPr>
        <w:pStyle w:val="a4"/>
        <w:numPr>
          <w:ilvl w:val="0"/>
          <w:numId w:val="10"/>
        </w:numPr>
        <w:tabs>
          <w:tab w:val="left" w:pos="1357"/>
        </w:tabs>
        <w:ind w:right="685" w:firstLine="566"/>
        <w:jc w:val="both"/>
        <w:rPr>
          <w:sz w:val="32"/>
        </w:rPr>
      </w:pPr>
      <w:r>
        <w:rPr>
          <w:sz w:val="32"/>
        </w:rPr>
        <w:t>Конституционный/уставной/ суд субъекта федерации, его компетенция и правовой статус. Законодательство, определяющее порядок образования и полномочия конституционных судов субъектов</w:t>
      </w:r>
      <w:r>
        <w:rPr>
          <w:spacing w:val="-2"/>
          <w:sz w:val="32"/>
        </w:rPr>
        <w:t xml:space="preserve"> </w:t>
      </w:r>
      <w:r>
        <w:rPr>
          <w:sz w:val="32"/>
        </w:rPr>
        <w:t>федерации.</w:t>
      </w:r>
    </w:p>
    <w:p w:rsidR="00274155" w:rsidRDefault="00A70217">
      <w:pPr>
        <w:pStyle w:val="a4"/>
        <w:numPr>
          <w:ilvl w:val="0"/>
          <w:numId w:val="10"/>
        </w:numPr>
        <w:tabs>
          <w:tab w:val="left" w:pos="1357"/>
        </w:tabs>
        <w:spacing w:before="1"/>
        <w:ind w:right="688" w:firstLine="566"/>
        <w:jc w:val="both"/>
        <w:rPr>
          <w:sz w:val="32"/>
        </w:rPr>
      </w:pPr>
      <w:r>
        <w:rPr>
          <w:sz w:val="32"/>
        </w:rPr>
        <w:t>Порядок деятельности и компетенция мирового судьи. Порядок обжалования и опротестования судебных актов, постановленных им. Судебные участки и аппарат мирового</w:t>
      </w:r>
      <w:r>
        <w:rPr>
          <w:spacing w:val="-25"/>
          <w:sz w:val="32"/>
        </w:rPr>
        <w:t xml:space="preserve"> </w:t>
      </w:r>
      <w:r>
        <w:rPr>
          <w:sz w:val="32"/>
        </w:rPr>
        <w:t>судьи.</w:t>
      </w:r>
    </w:p>
    <w:p w:rsidR="00274155" w:rsidRDefault="00A70217">
      <w:pPr>
        <w:pStyle w:val="a4"/>
        <w:numPr>
          <w:ilvl w:val="0"/>
          <w:numId w:val="10"/>
        </w:numPr>
        <w:tabs>
          <w:tab w:val="left" w:pos="1357"/>
        </w:tabs>
        <w:ind w:right="684" w:firstLine="566"/>
        <w:jc w:val="both"/>
        <w:rPr>
          <w:sz w:val="32"/>
        </w:rPr>
      </w:pPr>
      <w:r>
        <w:rPr>
          <w:sz w:val="32"/>
        </w:rPr>
        <w:t>Районный суд – звено системы судов общей юрисдикции. Его    общая    характеристика     и     полномочия.     Рассмотрение и разрешение данными судами гражданских, уголовных дел и дел об административных</w:t>
      </w:r>
      <w:r>
        <w:rPr>
          <w:spacing w:val="-3"/>
          <w:sz w:val="32"/>
        </w:rPr>
        <w:t xml:space="preserve"> </w:t>
      </w:r>
      <w:r>
        <w:rPr>
          <w:sz w:val="32"/>
        </w:rPr>
        <w:t>правонарушениях.</w:t>
      </w:r>
    </w:p>
    <w:p w:rsidR="00274155" w:rsidRDefault="00A70217">
      <w:pPr>
        <w:pStyle w:val="a4"/>
        <w:numPr>
          <w:ilvl w:val="0"/>
          <w:numId w:val="10"/>
        </w:numPr>
        <w:tabs>
          <w:tab w:val="left" w:pos="1357"/>
        </w:tabs>
        <w:ind w:right="686" w:firstLine="566"/>
        <w:jc w:val="both"/>
        <w:rPr>
          <w:sz w:val="32"/>
        </w:rPr>
      </w:pPr>
      <w:r>
        <w:rPr>
          <w:sz w:val="32"/>
        </w:rPr>
        <w:t>Полномочия   председателя   суда.   Организация   работы  в районном</w:t>
      </w:r>
      <w:r>
        <w:rPr>
          <w:spacing w:val="-4"/>
          <w:sz w:val="32"/>
        </w:rPr>
        <w:t xml:space="preserve"> </w:t>
      </w:r>
      <w:r>
        <w:rPr>
          <w:sz w:val="32"/>
        </w:rPr>
        <w:t>суде.</w:t>
      </w:r>
    </w:p>
    <w:p w:rsidR="00274155" w:rsidRDefault="00A70217">
      <w:pPr>
        <w:pStyle w:val="a4"/>
        <w:numPr>
          <w:ilvl w:val="0"/>
          <w:numId w:val="10"/>
        </w:numPr>
        <w:tabs>
          <w:tab w:val="left" w:pos="1357"/>
        </w:tabs>
        <w:ind w:right="683" w:firstLine="566"/>
        <w:jc w:val="both"/>
        <w:rPr>
          <w:sz w:val="32"/>
        </w:rPr>
      </w:pPr>
      <w:r>
        <w:rPr>
          <w:sz w:val="32"/>
        </w:rPr>
        <w:t>Общая   характеристика   судов    субъектов    федерации   в судебной системе России. Компетенция судов субъектов федерации    по    рассмотрению     и     пересмотру     гражданских и уголовных</w:t>
      </w:r>
      <w:r>
        <w:rPr>
          <w:spacing w:val="-4"/>
          <w:sz w:val="32"/>
        </w:rPr>
        <w:t xml:space="preserve"> </w:t>
      </w:r>
      <w:r>
        <w:rPr>
          <w:sz w:val="32"/>
        </w:rPr>
        <w:t>дел.</w:t>
      </w:r>
    </w:p>
    <w:p w:rsidR="00274155" w:rsidRDefault="00A70217">
      <w:pPr>
        <w:pStyle w:val="a4"/>
        <w:numPr>
          <w:ilvl w:val="0"/>
          <w:numId w:val="10"/>
        </w:numPr>
        <w:tabs>
          <w:tab w:val="left" w:pos="1357"/>
        </w:tabs>
        <w:ind w:right="690" w:firstLine="566"/>
        <w:jc w:val="both"/>
        <w:rPr>
          <w:sz w:val="32"/>
        </w:rPr>
      </w:pPr>
      <w:r>
        <w:rPr>
          <w:sz w:val="32"/>
        </w:rPr>
        <w:t>Президиум и судебные коллегии суда субъекта федерации, порядок его образования, судебные и иные</w:t>
      </w:r>
      <w:r>
        <w:rPr>
          <w:spacing w:val="-11"/>
          <w:sz w:val="32"/>
        </w:rPr>
        <w:t xml:space="preserve"> </w:t>
      </w:r>
      <w:r>
        <w:rPr>
          <w:sz w:val="32"/>
        </w:rPr>
        <w:t>полномочия.</w:t>
      </w:r>
    </w:p>
    <w:p w:rsidR="00274155" w:rsidRDefault="00A70217">
      <w:pPr>
        <w:pStyle w:val="a4"/>
        <w:numPr>
          <w:ilvl w:val="0"/>
          <w:numId w:val="10"/>
        </w:numPr>
        <w:tabs>
          <w:tab w:val="left" w:pos="1357"/>
        </w:tabs>
        <w:spacing w:before="1"/>
        <w:ind w:right="687" w:firstLine="566"/>
        <w:jc w:val="both"/>
        <w:rPr>
          <w:sz w:val="32"/>
        </w:rPr>
      </w:pPr>
      <w:r>
        <w:rPr>
          <w:sz w:val="32"/>
        </w:rPr>
        <w:t>Организация работы в суде субъекта федерации. Состав суда.</w:t>
      </w:r>
    </w:p>
    <w:p w:rsidR="00274155" w:rsidRDefault="00A70217">
      <w:pPr>
        <w:pStyle w:val="a4"/>
        <w:numPr>
          <w:ilvl w:val="0"/>
          <w:numId w:val="10"/>
        </w:numPr>
        <w:tabs>
          <w:tab w:val="left" w:pos="1357"/>
        </w:tabs>
        <w:ind w:right="686" w:firstLine="566"/>
        <w:jc w:val="both"/>
        <w:rPr>
          <w:sz w:val="32"/>
        </w:rPr>
      </w:pPr>
      <w:r>
        <w:rPr>
          <w:sz w:val="32"/>
        </w:rPr>
        <w:t>Председатель  суда  субъекта  федерации.  Его  судебные   и иные</w:t>
      </w:r>
      <w:r>
        <w:rPr>
          <w:spacing w:val="-3"/>
          <w:sz w:val="32"/>
        </w:rPr>
        <w:t xml:space="preserve"> </w:t>
      </w:r>
      <w:r>
        <w:rPr>
          <w:sz w:val="32"/>
        </w:rPr>
        <w:t>полномочия.</w:t>
      </w:r>
    </w:p>
    <w:p w:rsidR="00274155" w:rsidRDefault="00A70217">
      <w:pPr>
        <w:pStyle w:val="a4"/>
        <w:numPr>
          <w:ilvl w:val="0"/>
          <w:numId w:val="10"/>
        </w:numPr>
        <w:tabs>
          <w:tab w:val="left" w:pos="1357"/>
        </w:tabs>
        <w:ind w:right="681" w:firstLine="566"/>
        <w:jc w:val="both"/>
        <w:rPr>
          <w:sz w:val="32"/>
        </w:rPr>
      </w:pPr>
      <w:r>
        <w:rPr>
          <w:sz w:val="32"/>
        </w:rPr>
        <w:t>Верховный Суд РФ – высший судебный орган судов общей юрисдикции России по гражданским, арбитражным, уголовным, административным и иным подсудным им делам. Осуществление им судебного надзора за нижестоящими судами. Руководящие разъяснения Верховного Суда РФ по вопросам судебной практики. Рассмотрение и разрешение им дел в качестве суда первой инстанции, особенности проверки законности и обоснованности принятых им судебных актов. Кассационные и надзорные полномочия Верховного Суда РФ. Право законодательной инициативы.</w:t>
      </w:r>
    </w:p>
    <w:p w:rsidR="00274155" w:rsidRDefault="00A70217">
      <w:pPr>
        <w:pStyle w:val="a4"/>
        <w:numPr>
          <w:ilvl w:val="0"/>
          <w:numId w:val="10"/>
        </w:numPr>
        <w:tabs>
          <w:tab w:val="left" w:pos="1357"/>
        </w:tabs>
        <w:ind w:right="688" w:firstLine="566"/>
        <w:jc w:val="both"/>
        <w:rPr>
          <w:sz w:val="32"/>
        </w:rPr>
      </w:pPr>
      <w:r>
        <w:rPr>
          <w:sz w:val="32"/>
        </w:rPr>
        <w:t>Судебные коллегии и президиум Верховного Суда РФ, порядок их формирования, судебные и иные полномочия. Пленум Верховного Суда, его состав и полномочия. Порядок</w:t>
      </w:r>
      <w:r>
        <w:rPr>
          <w:spacing w:val="-8"/>
          <w:sz w:val="32"/>
        </w:rPr>
        <w:t xml:space="preserve"> </w:t>
      </w:r>
      <w:r>
        <w:rPr>
          <w:sz w:val="32"/>
        </w:rPr>
        <w:t>работы.</w:t>
      </w:r>
    </w:p>
    <w:p w:rsidR="00274155" w:rsidRDefault="00274155">
      <w:pPr>
        <w:jc w:val="both"/>
        <w:rPr>
          <w:sz w:val="32"/>
        </w:rPr>
        <w:sectPr w:rsidR="00274155">
          <w:pgSz w:w="11910" w:h="16850"/>
          <w:pgMar w:top="1340" w:right="620" w:bottom="880" w:left="1080" w:header="0" w:footer="604" w:gutter="0"/>
          <w:cols w:space="720"/>
        </w:sectPr>
      </w:pPr>
    </w:p>
    <w:p w:rsidR="00274155" w:rsidRDefault="00A70217">
      <w:pPr>
        <w:pStyle w:val="a4"/>
        <w:numPr>
          <w:ilvl w:val="0"/>
          <w:numId w:val="10"/>
        </w:numPr>
        <w:tabs>
          <w:tab w:val="left" w:pos="1357"/>
        </w:tabs>
        <w:spacing w:before="69"/>
        <w:ind w:right="683" w:firstLine="566"/>
        <w:jc w:val="both"/>
        <w:rPr>
          <w:sz w:val="32"/>
        </w:rPr>
      </w:pPr>
      <w:r>
        <w:rPr>
          <w:sz w:val="32"/>
        </w:rPr>
        <w:lastRenderedPageBreak/>
        <w:t>Научно–консультативный совет при Верховном Суде РФ, его задачи. Полномочия Председателя Верховного Суда РФ, его заместителей и председателей судебных</w:t>
      </w:r>
      <w:r>
        <w:rPr>
          <w:spacing w:val="-7"/>
          <w:sz w:val="32"/>
        </w:rPr>
        <w:t xml:space="preserve"> </w:t>
      </w:r>
      <w:r>
        <w:rPr>
          <w:sz w:val="32"/>
        </w:rPr>
        <w:t>коллегий.</w:t>
      </w:r>
    </w:p>
    <w:p w:rsidR="00274155" w:rsidRDefault="00A70217">
      <w:pPr>
        <w:pStyle w:val="a4"/>
        <w:numPr>
          <w:ilvl w:val="0"/>
          <w:numId w:val="10"/>
        </w:numPr>
        <w:tabs>
          <w:tab w:val="left" w:pos="1357"/>
        </w:tabs>
        <w:spacing w:line="368" w:lineRule="exact"/>
        <w:ind w:left="1356"/>
        <w:jc w:val="both"/>
        <w:rPr>
          <w:sz w:val="32"/>
        </w:rPr>
      </w:pPr>
      <w:r>
        <w:rPr>
          <w:sz w:val="32"/>
        </w:rPr>
        <w:t>Организация работы в Верховном Суде</w:t>
      </w:r>
      <w:r>
        <w:rPr>
          <w:spacing w:val="-6"/>
          <w:sz w:val="32"/>
        </w:rPr>
        <w:t xml:space="preserve"> </w:t>
      </w:r>
      <w:r>
        <w:rPr>
          <w:sz w:val="32"/>
        </w:rPr>
        <w:t>РФ.</w:t>
      </w:r>
    </w:p>
    <w:p w:rsidR="00274155" w:rsidRDefault="00A70217">
      <w:pPr>
        <w:pStyle w:val="a4"/>
        <w:numPr>
          <w:ilvl w:val="0"/>
          <w:numId w:val="10"/>
        </w:numPr>
        <w:tabs>
          <w:tab w:val="left" w:pos="1357"/>
        </w:tabs>
        <w:ind w:right="686" w:firstLine="566"/>
        <w:jc w:val="both"/>
        <w:rPr>
          <w:sz w:val="32"/>
        </w:rPr>
      </w:pPr>
      <w:r>
        <w:rPr>
          <w:sz w:val="32"/>
        </w:rPr>
        <w:t>Военные суды в системе судов России в качестве подсистемы судов общей юрисдикции, их задачи. Этапы развития военных  судов.  Законодательство,  регламентирующее  порядок их образования и</w:t>
      </w:r>
      <w:r>
        <w:rPr>
          <w:spacing w:val="-3"/>
          <w:sz w:val="32"/>
        </w:rPr>
        <w:t xml:space="preserve"> </w:t>
      </w:r>
      <w:r>
        <w:rPr>
          <w:sz w:val="32"/>
        </w:rPr>
        <w:t>деятельность.</w:t>
      </w:r>
    </w:p>
    <w:p w:rsidR="00274155" w:rsidRDefault="00A70217">
      <w:pPr>
        <w:pStyle w:val="a4"/>
        <w:numPr>
          <w:ilvl w:val="0"/>
          <w:numId w:val="10"/>
        </w:numPr>
        <w:tabs>
          <w:tab w:val="left" w:pos="1357"/>
        </w:tabs>
        <w:ind w:right="685" w:firstLine="566"/>
        <w:jc w:val="both"/>
        <w:rPr>
          <w:sz w:val="32"/>
        </w:rPr>
      </w:pPr>
      <w:r>
        <w:rPr>
          <w:sz w:val="32"/>
        </w:rPr>
        <w:t>Система военных судов и основы их организации. Подсудность дел военным судам. Компетенция военных судов различных</w:t>
      </w:r>
      <w:r>
        <w:rPr>
          <w:spacing w:val="-1"/>
          <w:sz w:val="32"/>
        </w:rPr>
        <w:t xml:space="preserve"> </w:t>
      </w:r>
      <w:r>
        <w:rPr>
          <w:sz w:val="32"/>
        </w:rPr>
        <w:t>звеньев.</w:t>
      </w:r>
    </w:p>
    <w:p w:rsidR="00274155" w:rsidRDefault="00A70217">
      <w:pPr>
        <w:pStyle w:val="a4"/>
        <w:numPr>
          <w:ilvl w:val="0"/>
          <w:numId w:val="10"/>
        </w:numPr>
        <w:tabs>
          <w:tab w:val="left" w:pos="1357"/>
        </w:tabs>
        <w:ind w:right="686" w:firstLine="566"/>
        <w:jc w:val="both"/>
        <w:rPr>
          <w:sz w:val="32"/>
        </w:rPr>
      </w:pPr>
      <w:r>
        <w:rPr>
          <w:sz w:val="32"/>
        </w:rPr>
        <w:t>Иные органы разрешающие экономические споры в сфере предпринимательства. Третейские суды. Их состав, порядок образования,</w:t>
      </w:r>
      <w:r>
        <w:rPr>
          <w:spacing w:val="-3"/>
          <w:sz w:val="32"/>
        </w:rPr>
        <w:t xml:space="preserve"> </w:t>
      </w:r>
      <w:r>
        <w:rPr>
          <w:sz w:val="32"/>
        </w:rPr>
        <w:t>полномочия.</w:t>
      </w:r>
    </w:p>
    <w:p w:rsidR="00274155" w:rsidRDefault="00A70217">
      <w:pPr>
        <w:pStyle w:val="a4"/>
        <w:numPr>
          <w:ilvl w:val="0"/>
          <w:numId w:val="10"/>
        </w:numPr>
        <w:tabs>
          <w:tab w:val="left" w:pos="1357"/>
        </w:tabs>
        <w:ind w:right="686" w:firstLine="566"/>
        <w:jc w:val="both"/>
        <w:rPr>
          <w:sz w:val="32"/>
        </w:rPr>
      </w:pPr>
      <w:r>
        <w:rPr>
          <w:sz w:val="32"/>
        </w:rPr>
        <w:t>Понятие организационного обеспечения деятельности судов. Судебный департамент при Верховном Суде РФ и его полномочия по организационному обеспечению деятельности судов. Структура Судебного департамента. Система и состав его органов.</w:t>
      </w:r>
    </w:p>
    <w:p w:rsidR="00274155" w:rsidRDefault="00274155">
      <w:pPr>
        <w:pStyle w:val="a3"/>
        <w:spacing w:before="7"/>
        <w:ind w:left="0" w:firstLine="0"/>
        <w:jc w:val="left"/>
      </w:pPr>
    </w:p>
    <w:p w:rsidR="00274155" w:rsidRDefault="00A70217">
      <w:pPr>
        <w:pStyle w:val="2"/>
        <w:spacing w:before="1"/>
        <w:ind w:left="790"/>
        <w:jc w:val="left"/>
      </w:pPr>
      <w:r>
        <w:t>Решение задач (кейс–метод).</w:t>
      </w:r>
    </w:p>
    <w:p w:rsidR="00274155" w:rsidRDefault="00274155">
      <w:pPr>
        <w:pStyle w:val="a3"/>
        <w:ind w:left="0" w:firstLine="0"/>
        <w:jc w:val="left"/>
        <w:rPr>
          <w:b/>
          <w:sz w:val="20"/>
        </w:rPr>
      </w:pPr>
    </w:p>
    <w:p w:rsidR="00274155" w:rsidRDefault="00274155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274155">
        <w:trPr>
          <w:trHeight w:val="558"/>
        </w:trPr>
        <w:tc>
          <w:tcPr>
            <w:tcW w:w="9900" w:type="dxa"/>
          </w:tcPr>
          <w:p w:rsidR="00274155" w:rsidRDefault="00A70217">
            <w:pPr>
              <w:pStyle w:val="TableParagraph"/>
              <w:spacing w:line="367" w:lineRule="exact"/>
              <w:ind w:left="3936" w:right="39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Кейс–задание</w:t>
            </w:r>
          </w:p>
        </w:tc>
      </w:tr>
      <w:tr w:rsidR="00274155">
        <w:trPr>
          <w:trHeight w:val="5152"/>
        </w:trPr>
        <w:tc>
          <w:tcPr>
            <w:tcW w:w="9900" w:type="dxa"/>
          </w:tcPr>
          <w:p w:rsidR="00274155" w:rsidRDefault="00A70217">
            <w:pPr>
              <w:pStyle w:val="TableParagraph"/>
              <w:ind w:left="108" w:right="98" w:firstLine="566"/>
              <w:jc w:val="both"/>
              <w:rPr>
                <w:sz w:val="32"/>
              </w:rPr>
            </w:pPr>
            <w:r>
              <w:rPr>
                <w:sz w:val="32"/>
              </w:rPr>
              <w:t>В региональной газете г. Н–</w:t>
            </w:r>
            <w:proofErr w:type="spellStart"/>
            <w:r>
              <w:rPr>
                <w:sz w:val="32"/>
              </w:rPr>
              <w:t>ска</w:t>
            </w:r>
            <w:proofErr w:type="spellEnd"/>
            <w:r>
              <w:rPr>
                <w:sz w:val="32"/>
              </w:rPr>
              <w:t xml:space="preserve"> было опубликовано объявление об открытии вакантной должности мирового судьи судебного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участка</w:t>
            </w:r>
          </w:p>
          <w:p w:rsidR="00274155" w:rsidRDefault="00A70217">
            <w:pPr>
              <w:pStyle w:val="TableParagraph"/>
              <w:spacing w:line="366" w:lineRule="exact"/>
              <w:ind w:left="108"/>
              <w:jc w:val="both"/>
              <w:rPr>
                <w:sz w:val="32"/>
              </w:rPr>
            </w:pPr>
            <w:r>
              <w:rPr>
                <w:sz w:val="32"/>
              </w:rPr>
              <w:t>№ 4 судебного района города Н–</w:t>
            </w:r>
            <w:proofErr w:type="spellStart"/>
            <w:r>
              <w:rPr>
                <w:sz w:val="32"/>
              </w:rPr>
              <w:t>ска</w:t>
            </w:r>
            <w:proofErr w:type="spellEnd"/>
            <w:r>
              <w:rPr>
                <w:sz w:val="32"/>
              </w:rPr>
              <w:t xml:space="preserve"> Н–</w:t>
            </w:r>
            <w:proofErr w:type="spellStart"/>
            <w:r>
              <w:rPr>
                <w:sz w:val="32"/>
              </w:rPr>
              <w:t>ской</w:t>
            </w:r>
            <w:proofErr w:type="spellEnd"/>
            <w:r>
              <w:rPr>
                <w:sz w:val="32"/>
              </w:rPr>
              <w:t xml:space="preserve"> области.</w:t>
            </w:r>
          </w:p>
          <w:p w:rsidR="00274155" w:rsidRDefault="00A70217">
            <w:pPr>
              <w:pStyle w:val="TableParagraph"/>
              <w:ind w:left="108" w:right="98" w:firstLine="566"/>
              <w:jc w:val="both"/>
              <w:rPr>
                <w:sz w:val="32"/>
              </w:rPr>
            </w:pPr>
            <w:r>
              <w:rPr>
                <w:sz w:val="32"/>
              </w:rPr>
              <w:t>С   заявлением    о    рекомендации    на    указанную    должность в квалификационную коллегию  судей  Н–</w:t>
            </w:r>
            <w:proofErr w:type="spellStart"/>
            <w:r>
              <w:rPr>
                <w:sz w:val="32"/>
              </w:rPr>
              <w:t>ской</w:t>
            </w:r>
            <w:proofErr w:type="spellEnd"/>
            <w:r>
              <w:rPr>
                <w:sz w:val="32"/>
              </w:rPr>
              <w:t xml:space="preserve">  области  обратились  3 кандидата: С., К. и Д. Квалификационная коллегия судей Н–</w:t>
            </w:r>
            <w:proofErr w:type="spellStart"/>
            <w:r>
              <w:rPr>
                <w:sz w:val="32"/>
              </w:rPr>
              <w:t>ской</w:t>
            </w:r>
            <w:proofErr w:type="spellEnd"/>
            <w:r>
              <w:rPr>
                <w:sz w:val="32"/>
              </w:rPr>
              <w:t xml:space="preserve"> области   по   итогам   рассмотрения   документов   дала   заключение о рекомендации на вакантную должность мирового судьи гражданина К.</w:t>
            </w:r>
          </w:p>
          <w:p w:rsidR="00274155" w:rsidRDefault="00A70217">
            <w:pPr>
              <w:pStyle w:val="TableParagraph"/>
              <w:ind w:left="108" w:right="100" w:firstLine="566"/>
              <w:jc w:val="both"/>
              <w:rPr>
                <w:sz w:val="32"/>
              </w:rPr>
            </w:pPr>
            <w:r>
              <w:rPr>
                <w:sz w:val="32"/>
              </w:rPr>
              <w:t xml:space="preserve">Д. обратилась </w:t>
            </w:r>
            <w:proofErr w:type="gramStart"/>
            <w:r>
              <w:rPr>
                <w:sz w:val="32"/>
              </w:rPr>
              <w:t>в Федеральный суд  Н–</w:t>
            </w:r>
            <w:proofErr w:type="spellStart"/>
            <w:r>
              <w:rPr>
                <w:sz w:val="32"/>
              </w:rPr>
              <w:t>ский</w:t>
            </w:r>
            <w:proofErr w:type="spellEnd"/>
            <w:r>
              <w:rPr>
                <w:sz w:val="32"/>
              </w:rPr>
              <w:t xml:space="preserve">  области  с  жалобой  на заключение Квалификационной коллегии судей об отказе в даче</w:t>
            </w:r>
            <w:proofErr w:type="gramEnd"/>
            <w:r>
              <w:rPr>
                <w:sz w:val="32"/>
              </w:rPr>
              <w:t xml:space="preserve"> рекомендации для назначения на должность мирового судьи. Областной суд в удовлетворении жалобы Д.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отказал.</w:t>
            </w:r>
          </w:p>
          <w:p w:rsidR="00274155" w:rsidRDefault="00A70217">
            <w:pPr>
              <w:pStyle w:val="TableParagraph"/>
              <w:spacing w:line="355" w:lineRule="exact"/>
              <w:ind w:left="674"/>
              <w:jc w:val="both"/>
              <w:rPr>
                <w:i/>
                <w:sz w:val="32"/>
              </w:rPr>
            </w:pPr>
            <w:r>
              <w:rPr>
                <w:i/>
                <w:sz w:val="32"/>
              </w:rPr>
              <w:t>Что такое органы судейского сообщества? Для чего, где и как</w:t>
            </w:r>
          </w:p>
        </w:tc>
      </w:tr>
    </w:tbl>
    <w:p w:rsidR="00274155" w:rsidRDefault="00274155">
      <w:pPr>
        <w:spacing w:line="355" w:lineRule="exact"/>
        <w:jc w:val="both"/>
        <w:rPr>
          <w:sz w:val="32"/>
        </w:rPr>
        <w:sectPr w:rsidR="00274155">
          <w:pgSz w:w="11910" w:h="16850"/>
          <w:pgMar w:top="1340" w:right="620" w:bottom="880" w:left="1080" w:header="0" w:footer="604" w:gutter="0"/>
          <w:cols w:space="720"/>
        </w:sectPr>
      </w:pPr>
    </w:p>
    <w:p w:rsidR="00274155" w:rsidRDefault="009847DE">
      <w:pPr>
        <w:pStyle w:val="a3"/>
        <w:ind w:left="110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286500" cy="1175385"/>
                <wp:effectExtent l="9525" t="9525" r="9525" b="571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753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4155" w:rsidRDefault="00A70217">
                            <w:pPr>
                              <w:ind w:left="103" w:right="102"/>
                              <w:jc w:val="both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</w:rPr>
                              <w:t xml:space="preserve">они образуются? Какие вопросы может решать Квалификационная коллегия судей субъекта РФ? Каков порядок рассмотрения представленных кандидатами материалов и порядок отбора кандидатов на должность судьи? Куда </w:t>
                            </w:r>
                            <w:proofErr w:type="gramStart"/>
                            <w:r>
                              <w:rPr>
                                <w:i/>
                                <w:sz w:val="32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i/>
                                <w:sz w:val="32"/>
                              </w:rPr>
                              <w:t xml:space="preserve"> в каком порядке может быть обжаловано решение областного суда?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5pt;height: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1tgwIAABkFAAAOAAAAZHJzL2Uyb0RvYy54bWysVEtu2zAQ3RfoHQjuHUmO7DhC5MC17KJA&#10;+gGSHoAmKYsoRbIkbSktevcOKctJmk1RVAtqpJl583vDm9u+lejIrRNalTi7SDHiimom1L7EXx+2&#10;kwVGzhPFiNSKl/iRO3y7fPvmpjMFn+pGS8YtAhDlis6UuPHeFEniaMNb4i604QqUtbYt8fBp9wmz&#10;pAP0VibTNJ0nnbbMWE25c/C3GpR4GfHrmlP/ua4d90iWGHLz8bTx3IUzWd6QYm+JaQQ9pUH+IYuW&#10;CAVBz1AV8QQdrHgF1QpqtdO1v6C6TXRdC8pjDVBNlv5RzX1DDI+1QHOcObfJ/T9Y+un4xSLBSpxj&#10;pEgLI3rgvUfvdI/y0J3OuAKM7g2Y+R5+w5Rjpc7cafrNIaXXDVF7vrJWdw0nDLLLgmfyzHXAcQFk&#10;133UDMKQg9cRqK9tG1oHzUCADlN6PE8mpELh53y6mM9SUFHQZdnV7HIxizFIMbob6/x7rlsUhBJb&#10;GH2EJ8c750M6pBhNQjSlt0LKOH6pUAch0uuroTAtBQvKYObsfreWFh1JIFB8TnHdc7OAXBHXDHZR&#10;FcxI0QoP/JaiLfHi7E2K0KeNYtHEEyEHGVKUKnhB2ZD0SRp49PM6vd4sNot8kk/nm0meVtVktV3n&#10;k/kW2lFdVut1lf0KBWR50QjGuAo1jJzO8r/jzGm7BjaeWf2i1hct2cbndUuSl2nE9kNV4ztWFwkS&#10;ODGww/e7HhoSWLPT7BGoYvWwr3C/gNBo+wOjDna1xO77gViOkfyggG5hsUfBjsJuFIii4Fpij9Eg&#10;rv1wARyMFfsGkAdCK70CStYikuUpixORYf9i8qe7Iiz48+9o9XSjLX8DAAD//wMAUEsDBBQABgAI&#10;AAAAIQD9CBe52gAAAAUBAAAPAAAAZHJzL2Rvd25yZXYueG1sTI/BTsMwEETvSP0Ha5G4UbutQpsQ&#10;p6oQcOLQpnyAG2+TiHgdxW4T/p6FC72sNJrR7Jt8O7lOXHEIrScNi7kCgVR521Kt4fP49rgBEaIh&#10;azpPqOEbA2yL2V1uMutHOuC1jLXgEgqZ0dDE2GdShqpBZ8Lc90jsnf3gTGQ51NIOZuRy18mlUk/S&#10;mZb4Q2N6fGmw+iovTsP5vR/XaTmNKjns9x/0utoluNL64X7aPYOIOMX/MPziMzoUzHTyF7JBdBp4&#10;SPy77KWpYnni0CZZgCxyeUtf/AAAAP//AwBQSwECLQAUAAYACAAAACEAtoM4kv4AAADhAQAAEwAA&#10;AAAAAAAAAAAAAAAAAAAAW0NvbnRlbnRfVHlwZXNdLnhtbFBLAQItABQABgAIAAAAIQA4/SH/1gAA&#10;AJQBAAALAAAAAAAAAAAAAAAAAC8BAABfcmVscy8ucmVsc1BLAQItABQABgAIAAAAIQC9wr1tgwIA&#10;ABkFAAAOAAAAAAAAAAAAAAAAAC4CAABkcnMvZTJvRG9jLnhtbFBLAQItABQABgAIAAAAIQD9CBe5&#10;2gAAAAUBAAAPAAAAAAAAAAAAAAAAAN0EAABkcnMvZG93bnJldi54bWxQSwUGAAAAAAQABADzAAAA&#10;5AUAAAAA&#10;" filled="f" strokeweight=".16936mm">
                <v:textbox inset="0,0,0,0">
                  <w:txbxContent>
                    <w:p w:rsidR="00274155" w:rsidRDefault="00A70217">
                      <w:pPr>
                        <w:ind w:left="103" w:right="102"/>
                        <w:jc w:val="both"/>
                        <w:rPr>
                          <w:i/>
                          <w:sz w:val="32"/>
                        </w:rPr>
                      </w:pPr>
                      <w:r>
                        <w:rPr>
                          <w:i/>
                          <w:sz w:val="32"/>
                        </w:rPr>
                        <w:t>они образуются? Какие вопросы может решать Квалификационная коллегия судей субъекта РФ? Каков порядок рассмотрения представленных кандидатами материалов и порядок отбора кан</w:t>
                      </w:r>
                      <w:r>
                        <w:rPr>
                          <w:i/>
                          <w:sz w:val="32"/>
                        </w:rPr>
                        <w:t>дидатов на должность судьи? Куда и в каком порядке может быть обжаловано решение областного суда?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4155" w:rsidRDefault="0027415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274155" w:rsidRDefault="00A70217">
      <w:pPr>
        <w:spacing w:before="86" w:line="368" w:lineRule="exact"/>
        <w:ind w:left="665" w:right="563"/>
        <w:jc w:val="center"/>
        <w:rPr>
          <w:b/>
          <w:sz w:val="32"/>
        </w:rPr>
      </w:pPr>
      <w:r>
        <w:rPr>
          <w:b/>
          <w:sz w:val="32"/>
        </w:rPr>
        <w:t>Тема № 5</w:t>
      </w:r>
    </w:p>
    <w:p w:rsidR="00274155" w:rsidRDefault="00A70217">
      <w:pPr>
        <w:spacing w:line="368" w:lineRule="exact"/>
        <w:ind w:left="665" w:right="561"/>
        <w:jc w:val="center"/>
        <w:rPr>
          <w:b/>
          <w:sz w:val="32"/>
        </w:rPr>
      </w:pPr>
      <w:r>
        <w:rPr>
          <w:b/>
          <w:sz w:val="32"/>
        </w:rPr>
        <w:t>Органы прокуратуры Российской Федерации</w:t>
      </w:r>
    </w:p>
    <w:p w:rsidR="00274155" w:rsidRDefault="00274155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274155" w:rsidRDefault="00A70217">
      <w:pPr>
        <w:spacing w:before="1" w:line="368" w:lineRule="exact"/>
        <w:ind w:left="4152"/>
        <w:jc w:val="both"/>
        <w:rPr>
          <w:i/>
          <w:sz w:val="32"/>
        </w:rPr>
      </w:pPr>
      <w:r>
        <w:rPr>
          <w:i/>
          <w:sz w:val="32"/>
        </w:rPr>
        <w:t>План занятия:</w:t>
      </w:r>
    </w:p>
    <w:p w:rsidR="00274155" w:rsidRDefault="00A70217">
      <w:pPr>
        <w:pStyle w:val="a4"/>
        <w:numPr>
          <w:ilvl w:val="0"/>
          <w:numId w:val="9"/>
        </w:numPr>
        <w:tabs>
          <w:tab w:val="left" w:pos="1357"/>
        </w:tabs>
        <w:spacing w:line="368" w:lineRule="exact"/>
        <w:jc w:val="both"/>
        <w:rPr>
          <w:sz w:val="32"/>
        </w:rPr>
      </w:pPr>
      <w:r>
        <w:rPr>
          <w:sz w:val="32"/>
        </w:rPr>
        <w:t>Цели и направления прокурорской</w:t>
      </w:r>
      <w:r>
        <w:rPr>
          <w:spacing w:val="-5"/>
          <w:sz w:val="32"/>
        </w:rPr>
        <w:t xml:space="preserve"> </w:t>
      </w:r>
      <w:r>
        <w:rPr>
          <w:sz w:val="32"/>
        </w:rPr>
        <w:t>деятельности.</w:t>
      </w:r>
    </w:p>
    <w:p w:rsidR="00274155" w:rsidRDefault="00A70217">
      <w:pPr>
        <w:pStyle w:val="a4"/>
        <w:numPr>
          <w:ilvl w:val="0"/>
          <w:numId w:val="9"/>
        </w:numPr>
        <w:tabs>
          <w:tab w:val="left" w:pos="1357"/>
        </w:tabs>
        <w:spacing w:before="2"/>
        <w:ind w:left="223" w:right="688" w:firstLine="566"/>
        <w:jc w:val="both"/>
        <w:rPr>
          <w:sz w:val="32"/>
        </w:rPr>
      </w:pPr>
      <w:r>
        <w:rPr>
          <w:sz w:val="32"/>
        </w:rPr>
        <w:t>Принципы организации и деятельности прокуратуры. Система органов</w:t>
      </w:r>
      <w:r>
        <w:rPr>
          <w:spacing w:val="-2"/>
          <w:sz w:val="32"/>
        </w:rPr>
        <w:t xml:space="preserve"> </w:t>
      </w:r>
      <w:r>
        <w:rPr>
          <w:sz w:val="32"/>
        </w:rPr>
        <w:t>прокуратуры.</w:t>
      </w:r>
    </w:p>
    <w:p w:rsidR="00274155" w:rsidRDefault="00A70217">
      <w:pPr>
        <w:pStyle w:val="a4"/>
        <w:numPr>
          <w:ilvl w:val="0"/>
          <w:numId w:val="9"/>
        </w:numPr>
        <w:tabs>
          <w:tab w:val="left" w:pos="1357"/>
        </w:tabs>
        <w:ind w:left="223" w:right="685" w:firstLine="566"/>
        <w:jc w:val="both"/>
        <w:rPr>
          <w:sz w:val="32"/>
        </w:rPr>
      </w:pPr>
      <w:r>
        <w:rPr>
          <w:sz w:val="32"/>
        </w:rPr>
        <w:t>Генеральная прокуратура РФ, ее состав, структура, компетенция. Ее руководство деятельностью нижестоящих прокуратур. Осуществление ею прокурорского надзора. Генеральный прокурор РФ, его полномочия и порядок</w:t>
      </w:r>
      <w:r>
        <w:rPr>
          <w:spacing w:val="-30"/>
          <w:sz w:val="32"/>
        </w:rPr>
        <w:t xml:space="preserve"> </w:t>
      </w:r>
      <w:r>
        <w:rPr>
          <w:sz w:val="32"/>
        </w:rPr>
        <w:t>назначения.</w:t>
      </w:r>
    </w:p>
    <w:p w:rsidR="00274155" w:rsidRDefault="00A70217">
      <w:pPr>
        <w:pStyle w:val="a4"/>
        <w:numPr>
          <w:ilvl w:val="0"/>
          <w:numId w:val="9"/>
        </w:numPr>
        <w:tabs>
          <w:tab w:val="left" w:pos="1357"/>
        </w:tabs>
        <w:ind w:left="223" w:right="686" w:firstLine="566"/>
        <w:jc w:val="both"/>
        <w:rPr>
          <w:sz w:val="32"/>
        </w:rPr>
      </w:pPr>
      <w:r>
        <w:rPr>
          <w:sz w:val="32"/>
        </w:rPr>
        <w:t>Прокуратура   субъекта   федерации,    состав,    структура и компетенция. Руководство деятельностью нижестоящих прокуратур.</w:t>
      </w:r>
    </w:p>
    <w:p w:rsidR="00274155" w:rsidRDefault="00A70217">
      <w:pPr>
        <w:pStyle w:val="a4"/>
        <w:numPr>
          <w:ilvl w:val="0"/>
          <w:numId w:val="9"/>
        </w:numPr>
        <w:tabs>
          <w:tab w:val="left" w:pos="1357"/>
        </w:tabs>
        <w:ind w:left="223" w:right="683" w:firstLine="566"/>
        <w:jc w:val="both"/>
        <w:rPr>
          <w:sz w:val="32"/>
        </w:rPr>
      </w:pPr>
      <w:r>
        <w:rPr>
          <w:sz w:val="32"/>
        </w:rPr>
        <w:t>Районная   /городская/   прокуратура,    ее    компетенция   и</w:t>
      </w:r>
      <w:r>
        <w:rPr>
          <w:spacing w:val="-3"/>
          <w:sz w:val="32"/>
        </w:rPr>
        <w:t xml:space="preserve"> </w:t>
      </w:r>
      <w:r>
        <w:rPr>
          <w:sz w:val="32"/>
        </w:rPr>
        <w:t>состав.</w:t>
      </w:r>
    </w:p>
    <w:p w:rsidR="00274155" w:rsidRDefault="00A70217">
      <w:pPr>
        <w:pStyle w:val="a4"/>
        <w:numPr>
          <w:ilvl w:val="0"/>
          <w:numId w:val="9"/>
        </w:numPr>
        <w:tabs>
          <w:tab w:val="left" w:pos="1357"/>
        </w:tabs>
        <w:ind w:left="223" w:right="687" w:firstLine="566"/>
        <w:jc w:val="both"/>
        <w:rPr>
          <w:sz w:val="32"/>
        </w:rPr>
      </w:pPr>
      <w:r>
        <w:rPr>
          <w:sz w:val="32"/>
        </w:rPr>
        <w:t>Военная   прокуратура,   ее    задачи.    Система,    состав   и структура органов военной</w:t>
      </w:r>
      <w:r>
        <w:rPr>
          <w:spacing w:val="-7"/>
          <w:sz w:val="32"/>
        </w:rPr>
        <w:t xml:space="preserve"> </w:t>
      </w:r>
      <w:r>
        <w:rPr>
          <w:sz w:val="32"/>
        </w:rPr>
        <w:t>прокуратуры.</w:t>
      </w:r>
    </w:p>
    <w:p w:rsidR="00274155" w:rsidRDefault="00A70217">
      <w:pPr>
        <w:pStyle w:val="a4"/>
        <w:numPr>
          <w:ilvl w:val="0"/>
          <w:numId w:val="9"/>
        </w:numPr>
        <w:tabs>
          <w:tab w:val="left" w:pos="1357"/>
        </w:tabs>
        <w:ind w:left="223" w:right="686" w:firstLine="566"/>
        <w:jc w:val="both"/>
        <w:rPr>
          <w:sz w:val="32"/>
        </w:rPr>
      </w:pPr>
      <w:r>
        <w:rPr>
          <w:sz w:val="32"/>
        </w:rPr>
        <w:t>Транспортная  прокуратура,  ее  задачи.  Система,  состав  и структура</w:t>
      </w:r>
      <w:r>
        <w:rPr>
          <w:spacing w:val="-4"/>
          <w:sz w:val="32"/>
        </w:rPr>
        <w:t xml:space="preserve"> </w:t>
      </w:r>
      <w:r>
        <w:rPr>
          <w:sz w:val="32"/>
        </w:rPr>
        <w:t>органов.</w:t>
      </w:r>
    </w:p>
    <w:p w:rsidR="00274155" w:rsidRDefault="00A70217">
      <w:pPr>
        <w:pStyle w:val="a4"/>
        <w:numPr>
          <w:ilvl w:val="0"/>
          <w:numId w:val="9"/>
        </w:numPr>
        <w:tabs>
          <w:tab w:val="left" w:pos="1357"/>
        </w:tabs>
        <w:ind w:left="223" w:right="686" w:firstLine="566"/>
        <w:jc w:val="both"/>
        <w:rPr>
          <w:sz w:val="32"/>
        </w:rPr>
      </w:pPr>
      <w:r>
        <w:rPr>
          <w:sz w:val="32"/>
        </w:rPr>
        <w:t>Природоохранная прокуратура, ее задачи и порядок формирования ее</w:t>
      </w:r>
      <w:r>
        <w:rPr>
          <w:spacing w:val="1"/>
          <w:sz w:val="32"/>
        </w:rPr>
        <w:t xml:space="preserve"> </w:t>
      </w:r>
      <w:r>
        <w:rPr>
          <w:sz w:val="32"/>
        </w:rPr>
        <w:t>органов.</w:t>
      </w:r>
    </w:p>
    <w:p w:rsidR="00274155" w:rsidRDefault="00A70217">
      <w:pPr>
        <w:pStyle w:val="a4"/>
        <w:numPr>
          <w:ilvl w:val="0"/>
          <w:numId w:val="9"/>
        </w:numPr>
        <w:tabs>
          <w:tab w:val="left" w:pos="1357"/>
        </w:tabs>
        <w:ind w:left="223" w:right="688" w:firstLine="566"/>
        <w:jc w:val="both"/>
        <w:rPr>
          <w:sz w:val="32"/>
        </w:rPr>
      </w:pPr>
      <w:r>
        <w:rPr>
          <w:sz w:val="32"/>
        </w:rPr>
        <w:t>Прокуратура по надзору за учреждениями исполнения назначенных судом наказаний, ее задачи и порядок формирования ее</w:t>
      </w:r>
      <w:r>
        <w:rPr>
          <w:spacing w:val="-2"/>
          <w:sz w:val="32"/>
        </w:rPr>
        <w:t xml:space="preserve"> </w:t>
      </w:r>
      <w:r>
        <w:rPr>
          <w:sz w:val="32"/>
        </w:rPr>
        <w:t>органов.</w:t>
      </w:r>
    </w:p>
    <w:p w:rsidR="00274155" w:rsidRDefault="00A70217">
      <w:pPr>
        <w:pStyle w:val="a4"/>
        <w:numPr>
          <w:ilvl w:val="0"/>
          <w:numId w:val="9"/>
        </w:numPr>
        <w:tabs>
          <w:tab w:val="left" w:pos="1357"/>
        </w:tabs>
        <w:ind w:left="223" w:right="686" w:firstLine="566"/>
        <w:jc w:val="both"/>
        <w:rPr>
          <w:sz w:val="32"/>
        </w:rPr>
      </w:pPr>
      <w:r>
        <w:rPr>
          <w:sz w:val="32"/>
        </w:rPr>
        <w:t>Кадры органов прокуратуры. Порядок назначения прокуроров на должность и освобождения от нее. Требования, предъявляемые к этим лицам. Классные чины прокурорских работников. Материальное и социальное обеспечение работников прокуратуры.</w:t>
      </w:r>
    </w:p>
    <w:p w:rsidR="00274155" w:rsidRDefault="00A70217">
      <w:pPr>
        <w:pStyle w:val="a4"/>
        <w:numPr>
          <w:ilvl w:val="0"/>
          <w:numId w:val="9"/>
        </w:numPr>
        <w:tabs>
          <w:tab w:val="left" w:pos="1357"/>
        </w:tabs>
        <w:spacing w:before="1"/>
        <w:ind w:left="223" w:right="687" w:firstLine="566"/>
        <w:jc w:val="both"/>
        <w:rPr>
          <w:sz w:val="32"/>
        </w:rPr>
      </w:pPr>
      <w:r>
        <w:rPr>
          <w:sz w:val="32"/>
        </w:rPr>
        <w:t>Участие прокурора в рассмотрении дел судами. Принесение представлений на судебные</w:t>
      </w:r>
      <w:r>
        <w:rPr>
          <w:spacing w:val="-5"/>
          <w:sz w:val="32"/>
        </w:rPr>
        <w:t xml:space="preserve"> </w:t>
      </w:r>
      <w:r>
        <w:rPr>
          <w:sz w:val="32"/>
        </w:rPr>
        <w:t>решения.</w:t>
      </w:r>
    </w:p>
    <w:p w:rsidR="00274155" w:rsidRDefault="00274155">
      <w:pPr>
        <w:jc w:val="both"/>
        <w:rPr>
          <w:sz w:val="32"/>
        </w:rPr>
        <w:sectPr w:rsidR="00274155">
          <w:pgSz w:w="11910" w:h="16850"/>
          <w:pgMar w:top="1420" w:right="620" w:bottom="880" w:left="1080" w:header="0" w:footer="604" w:gutter="0"/>
          <w:cols w:space="720"/>
        </w:sectPr>
      </w:pPr>
    </w:p>
    <w:p w:rsidR="00274155" w:rsidRDefault="00A70217">
      <w:pPr>
        <w:pStyle w:val="2"/>
        <w:spacing w:before="56"/>
        <w:ind w:left="790"/>
        <w:jc w:val="left"/>
      </w:pPr>
      <w:r>
        <w:lastRenderedPageBreak/>
        <w:t>Решение задач (кейс–метод).</w:t>
      </w:r>
    </w:p>
    <w:p w:rsidR="00274155" w:rsidRDefault="00274155">
      <w:pPr>
        <w:pStyle w:val="a3"/>
        <w:ind w:left="0" w:firstLine="0"/>
        <w:jc w:val="left"/>
        <w:rPr>
          <w:b/>
          <w:sz w:val="20"/>
        </w:rPr>
      </w:pPr>
    </w:p>
    <w:p w:rsidR="00274155" w:rsidRDefault="00274155">
      <w:pPr>
        <w:pStyle w:val="a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2"/>
      </w:tblGrid>
      <w:tr w:rsidR="00274155">
        <w:trPr>
          <w:trHeight w:val="429"/>
        </w:trPr>
        <w:tc>
          <w:tcPr>
            <w:tcW w:w="9842" w:type="dxa"/>
          </w:tcPr>
          <w:p w:rsidR="00274155" w:rsidRDefault="00A70217">
            <w:pPr>
              <w:pStyle w:val="TableParagraph"/>
              <w:spacing w:before="1"/>
              <w:ind w:left="57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Кейс–задание</w:t>
            </w:r>
          </w:p>
        </w:tc>
      </w:tr>
      <w:tr w:rsidR="00274155">
        <w:trPr>
          <w:trHeight w:val="4049"/>
        </w:trPr>
        <w:tc>
          <w:tcPr>
            <w:tcW w:w="9842" w:type="dxa"/>
          </w:tcPr>
          <w:p w:rsidR="00274155" w:rsidRDefault="00A70217">
            <w:pPr>
              <w:pStyle w:val="TableParagraph"/>
              <w:ind w:left="108" w:right="98" w:firstLine="566"/>
              <w:jc w:val="both"/>
              <w:rPr>
                <w:sz w:val="32"/>
              </w:rPr>
            </w:pPr>
            <w:proofErr w:type="gramStart"/>
            <w:r>
              <w:rPr>
                <w:sz w:val="32"/>
              </w:rPr>
              <w:t>В ходе проверки, проведенной на одном из госпредприятий местной промышленности прокурором, были установлены нарушения законодательства о порядке ведения трудовых книжек: трудовые книжки заведены лишь на 57% работающих, а остальные рабочие их не имели вообще; в трудовые книжки несвоевременно вносились записи о перемещениях работников и их поощрения, иногда в них вносились записи о взысканиях, налагаемых администрацией.</w:t>
            </w:r>
            <w:proofErr w:type="gramEnd"/>
            <w:r>
              <w:rPr>
                <w:sz w:val="32"/>
              </w:rPr>
              <w:t xml:space="preserve"> Выявлены факты, когда трудовые книжки несвоевременно вручались увольняемым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работникам.</w:t>
            </w:r>
          </w:p>
          <w:p w:rsidR="00274155" w:rsidRDefault="00A70217">
            <w:pPr>
              <w:pStyle w:val="TableParagraph"/>
              <w:spacing w:line="370" w:lineRule="exact"/>
              <w:ind w:left="108" w:right="103" w:firstLine="566"/>
              <w:jc w:val="both"/>
              <w:rPr>
                <w:i/>
                <w:sz w:val="32"/>
              </w:rPr>
            </w:pPr>
            <w:r>
              <w:rPr>
                <w:i/>
                <w:sz w:val="32"/>
              </w:rPr>
              <w:t>В какой форме прокурор должен отреагировать на нарушения закона?</w:t>
            </w:r>
          </w:p>
        </w:tc>
      </w:tr>
    </w:tbl>
    <w:p w:rsidR="00274155" w:rsidRDefault="00274155">
      <w:pPr>
        <w:pStyle w:val="a3"/>
        <w:ind w:left="0" w:firstLine="0"/>
        <w:jc w:val="left"/>
        <w:rPr>
          <w:b/>
        </w:rPr>
      </w:pPr>
    </w:p>
    <w:p w:rsidR="00274155" w:rsidRDefault="00A70217">
      <w:pPr>
        <w:spacing w:line="368" w:lineRule="exact"/>
        <w:ind w:left="665" w:right="1126"/>
        <w:jc w:val="center"/>
        <w:rPr>
          <w:b/>
          <w:sz w:val="32"/>
        </w:rPr>
      </w:pPr>
      <w:r>
        <w:rPr>
          <w:b/>
          <w:sz w:val="32"/>
        </w:rPr>
        <w:t>Тема № 6</w:t>
      </w:r>
    </w:p>
    <w:p w:rsidR="00274155" w:rsidRDefault="00A70217">
      <w:pPr>
        <w:ind w:left="665" w:right="1130"/>
        <w:jc w:val="center"/>
        <w:rPr>
          <w:b/>
          <w:sz w:val="32"/>
        </w:rPr>
      </w:pPr>
      <w:r>
        <w:rPr>
          <w:b/>
          <w:sz w:val="32"/>
        </w:rPr>
        <w:t>Органы внутренних дел Российской Федерации. Органы, осуществляющие оперативно–розыскную деятельность, дознание и предварительное следствие</w:t>
      </w:r>
    </w:p>
    <w:p w:rsidR="00274155" w:rsidRDefault="00274155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274155" w:rsidRDefault="00A70217">
      <w:pPr>
        <w:spacing w:line="368" w:lineRule="exact"/>
        <w:ind w:left="3869"/>
        <w:jc w:val="both"/>
        <w:rPr>
          <w:i/>
          <w:sz w:val="32"/>
        </w:rPr>
      </w:pPr>
      <w:r>
        <w:rPr>
          <w:i/>
          <w:sz w:val="32"/>
        </w:rPr>
        <w:t>План занятия:</w:t>
      </w:r>
    </w:p>
    <w:p w:rsidR="00274155" w:rsidRDefault="00A70217">
      <w:pPr>
        <w:pStyle w:val="a4"/>
        <w:numPr>
          <w:ilvl w:val="0"/>
          <w:numId w:val="8"/>
        </w:numPr>
        <w:tabs>
          <w:tab w:val="left" w:pos="1357"/>
        </w:tabs>
        <w:ind w:right="678" w:firstLine="566"/>
        <w:jc w:val="both"/>
        <w:rPr>
          <w:sz w:val="32"/>
        </w:rPr>
      </w:pPr>
      <w:r>
        <w:rPr>
          <w:sz w:val="32"/>
        </w:rPr>
        <w:t>Общая характеристика законодательства об органах внутренних дел России. Структура органов внутренних дел, виды органов.</w:t>
      </w:r>
    </w:p>
    <w:p w:rsidR="00274155" w:rsidRDefault="00A70217">
      <w:pPr>
        <w:pStyle w:val="a4"/>
        <w:numPr>
          <w:ilvl w:val="0"/>
          <w:numId w:val="8"/>
        </w:numPr>
        <w:tabs>
          <w:tab w:val="left" w:pos="1357"/>
        </w:tabs>
        <w:ind w:right="689" w:firstLine="566"/>
        <w:jc w:val="both"/>
        <w:rPr>
          <w:sz w:val="32"/>
        </w:rPr>
      </w:pPr>
      <w:r>
        <w:rPr>
          <w:sz w:val="32"/>
        </w:rPr>
        <w:t>Министерство внутренних дел РФ,  его  основные  задачи и основные направления</w:t>
      </w:r>
      <w:r>
        <w:rPr>
          <w:spacing w:val="-7"/>
          <w:sz w:val="32"/>
        </w:rPr>
        <w:t xml:space="preserve"> </w:t>
      </w:r>
      <w:r>
        <w:rPr>
          <w:sz w:val="32"/>
        </w:rPr>
        <w:t>деятельности.</w:t>
      </w:r>
    </w:p>
    <w:p w:rsidR="00274155" w:rsidRDefault="00A70217">
      <w:pPr>
        <w:pStyle w:val="a4"/>
        <w:numPr>
          <w:ilvl w:val="0"/>
          <w:numId w:val="8"/>
        </w:numPr>
        <w:tabs>
          <w:tab w:val="left" w:pos="1357"/>
        </w:tabs>
        <w:spacing w:before="1"/>
        <w:ind w:right="687" w:firstLine="566"/>
        <w:jc w:val="both"/>
        <w:rPr>
          <w:sz w:val="32"/>
        </w:rPr>
      </w:pPr>
      <w:r>
        <w:rPr>
          <w:sz w:val="32"/>
        </w:rPr>
        <w:t>Система органов Министерства внутренних дел РФ. Министр внутренних дел РФ, порядок его назначения и основные полномочия.</w:t>
      </w:r>
    </w:p>
    <w:p w:rsidR="00274155" w:rsidRDefault="00A70217">
      <w:pPr>
        <w:pStyle w:val="a4"/>
        <w:numPr>
          <w:ilvl w:val="0"/>
          <w:numId w:val="8"/>
        </w:numPr>
        <w:tabs>
          <w:tab w:val="left" w:pos="1357"/>
        </w:tabs>
        <w:ind w:right="687" w:firstLine="566"/>
        <w:jc w:val="both"/>
        <w:rPr>
          <w:sz w:val="32"/>
        </w:rPr>
      </w:pPr>
      <w:r>
        <w:rPr>
          <w:sz w:val="32"/>
        </w:rPr>
        <w:t>Территориальные органы министерства внутренних дел РФ, их структура и</w:t>
      </w:r>
      <w:r>
        <w:rPr>
          <w:spacing w:val="-4"/>
          <w:sz w:val="32"/>
        </w:rPr>
        <w:t xml:space="preserve"> </w:t>
      </w:r>
      <w:r>
        <w:rPr>
          <w:sz w:val="32"/>
        </w:rPr>
        <w:t>полномочия.</w:t>
      </w:r>
    </w:p>
    <w:p w:rsidR="00274155" w:rsidRDefault="00A70217">
      <w:pPr>
        <w:pStyle w:val="a4"/>
        <w:numPr>
          <w:ilvl w:val="0"/>
          <w:numId w:val="8"/>
        </w:numPr>
        <w:tabs>
          <w:tab w:val="left" w:pos="1357"/>
        </w:tabs>
        <w:spacing w:before="1"/>
        <w:ind w:right="688" w:firstLine="566"/>
        <w:jc w:val="both"/>
        <w:rPr>
          <w:sz w:val="32"/>
        </w:rPr>
      </w:pPr>
      <w:r>
        <w:rPr>
          <w:sz w:val="32"/>
        </w:rPr>
        <w:t>Органы полиции, их основные задачи и полномочия. Структура органов</w:t>
      </w:r>
      <w:r>
        <w:rPr>
          <w:spacing w:val="-3"/>
          <w:sz w:val="32"/>
        </w:rPr>
        <w:t xml:space="preserve"> </w:t>
      </w:r>
      <w:r>
        <w:rPr>
          <w:sz w:val="32"/>
        </w:rPr>
        <w:t>полиции.</w:t>
      </w:r>
    </w:p>
    <w:p w:rsidR="00274155" w:rsidRDefault="00A70217">
      <w:pPr>
        <w:pStyle w:val="a4"/>
        <w:numPr>
          <w:ilvl w:val="0"/>
          <w:numId w:val="8"/>
        </w:numPr>
        <w:tabs>
          <w:tab w:val="left" w:pos="1357"/>
        </w:tabs>
        <w:spacing w:line="367" w:lineRule="exact"/>
        <w:ind w:left="1356"/>
        <w:jc w:val="both"/>
        <w:rPr>
          <w:sz w:val="32"/>
        </w:rPr>
      </w:pPr>
      <w:r>
        <w:rPr>
          <w:sz w:val="32"/>
        </w:rPr>
        <w:t>Права и обязанности сотрудника</w:t>
      </w:r>
      <w:r>
        <w:rPr>
          <w:spacing w:val="-4"/>
          <w:sz w:val="32"/>
        </w:rPr>
        <w:t xml:space="preserve"> </w:t>
      </w:r>
      <w:r>
        <w:rPr>
          <w:sz w:val="32"/>
        </w:rPr>
        <w:t>полиции.</w:t>
      </w:r>
    </w:p>
    <w:p w:rsidR="00274155" w:rsidRDefault="00A70217">
      <w:pPr>
        <w:pStyle w:val="a4"/>
        <w:numPr>
          <w:ilvl w:val="0"/>
          <w:numId w:val="8"/>
        </w:numPr>
        <w:tabs>
          <w:tab w:val="left" w:pos="1357"/>
        </w:tabs>
        <w:spacing w:before="2"/>
        <w:ind w:right="685" w:firstLine="566"/>
        <w:jc w:val="both"/>
        <w:rPr>
          <w:sz w:val="32"/>
        </w:rPr>
      </w:pPr>
      <w:r>
        <w:rPr>
          <w:sz w:val="32"/>
        </w:rPr>
        <w:t>Общая   характеристика    деятельности    по    выявлению и расследованию преступлений, ее</w:t>
      </w:r>
      <w:r>
        <w:rPr>
          <w:spacing w:val="-5"/>
          <w:sz w:val="32"/>
        </w:rPr>
        <w:t xml:space="preserve"> </w:t>
      </w:r>
      <w:r>
        <w:rPr>
          <w:sz w:val="32"/>
        </w:rPr>
        <w:t>виды.</w:t>
      </w:r>
    </w:p>
    <w:p w:rsidR="00274155" w:rsidRDefault="00274155">
      <w:pPr>
        <w:jc w:val="both"/>
        <w:rPr>
          <w:sz w:val="32"/>
        </w:rPr>
        <w:sectPr w:rsidR="00274155">
          <w:pgSz w:w="11910" w:h="16850"/>
          <w:pgMar w:top="1360" w:right="620" w:bottom="880" w:left="1080" w:header="0" w:footer="604" w:gutter="0"/>
          <w:cols w:space="720"/>
        </w:sectPr>
      </w:pPr>
    </w:p>
    <w:p w:rsidR="00274155" w:rsidRDefault="00A70217">
      <w:pPr>
        <w:pStyle w:val="a4"/>
        <w:numPr>
          <w:ilvl w:val="0"/>
          <w:numId w:val="8"/>
        </w:numPr>
        <w:tabs>
          <w:tab w:val="left" w:pos="1357"/>
          <w:tab w:val="left" w:pos="3470"/>
          <w:tab w:val="left" w:pos="7617"/>
        </w:tabs>
        <w:spacing w:before="69"/>
        <w:ind w:right="683" w:firstLine="566"/>
        <w:jc w:val="both"/>
        <w:rPr>
          <w:sz w:val="32"/>
        </w:rPr>
      </w:pPr>
      <w:r>
        <w:rPr>
          <w:sz w:val="32"/>
        </w:rPr>
        <w:lastRenderedPageBreak/>
        <w:t>Понятие</w:t>
      </w:r>
      <w:r>
        <w:rPr>
          <w:sz w:val="32"/>
        </w:rPr>
        <w:tab/>
      </w:r>
      <w:proofErr w:type="gramStart"/>
      <w:r>
        <w:rPr>
          <w:sz w:val="32"/>
        </w:rPr>
        <w:t>оперативно–розыскной</w:t>
      </w:r>
      <w:proofErr w:type="gramEnd"/>
      <w:r>
        <w:rPr>
          <w:sz w:val="32"/>
        </w:rPr>
        <w:tab/>
      </w:r>
      <w:r>
        <w:rPr>
          <w:w w:val="95"/>
          <w:sz w:val="32"/>
        </w:rPr>
        <w:t xml:space="preserve">деятельности. </w:t>
      </w:r>
      <w:r>
        <w:rPr>
          <w:sz w:val="32"/>
        </w:rPr>
        <w:t>Оперативно–розыскные мероприятия. Органы, осуществляющие оперативно–розыскную</w:t>
      </w:r>
      <w:r>
        <w:rPr>
          <w:spacing w:val="-3"/>
          <w:sz w:val="32"/>
        </w:rPr>
        <w:t xml:space="preserve"> </w:t>
      </w:r>
      <w:r>
        <w:rPr>
          <w:sz w:val="32"/>
        </w:rPr>
        <w:t>деятельность.</w:t>
      </w:r>
    </w:p>
    <w:p w:rsidR="00274155" w:rsidRDefault="00A70217">
      <w:pPr>
        <w:pStyle w:val="a4"/>
        <w:numPr>
          <w:ilvl w:val="0"/>
          <w:numId w:val="8"/>
        </w:numPr>
        <w:tabs>
          <w:tab w:val="left" w:pos="1357"/>
        </w:tabs>
        <w:ind w:right="689" w:firstLine="566"/>
        <w:jc w:val="both"/>
        <w:rPr>
          <w:sz w:val="32"/>
        </w:rPr>
      </w:pPr>
      <w:r>
        <w:rPr>
          <w:sz w:val="32"/>
        </w:rPr>
        <w:t>Дознание и его сущность. Сроки дознания и форма окончания.</w:t>
      </w:r>
    </w:p>
    <w:p w:rsidR="00274155" w:rsidRDefault="00A70217">
      <w:pPr>
        <w:pStyle w:val="a4"/>
        <w:numPr>
          <w:ilvl w:val="0"/>
          <w:numId w:val="8"/>
        </w:numPr>
        <w:tabs>
          <w:tab w:val="left" w:pos="1357"/>
        </w:tabs>
        <w:ind w:right="687" w:firstLine="566"/>
        <w:jc w:val="both"/>
        <w:rPr>
          <w:sz w:val="32"/>
        </w:rPr>
      </w:pPr>
      <w:r>
        <w:rPr>
          <w:sz w:val="32"/>
        </w:rPr>
        <w:t>Отличие дознания от предварительного следствия. Органы дознания.</w:t>
      </w:r>
    </w:p>
    <w:p w:rsidR="00274155" w:rsidRDefault="00A70217">
      <w:pPr>
        <w:pStyle w:val="a4"/>
        <w:numPr>
          <w:ilvl w:val="0"/>
          <w:numId w:val="8"/>
        </w:numPr>
        <w:tabs>
          <w:tab w:val="left" w:pos="1357"/>
        </w:tabs>
        <w:ind w:right="684" w:firstLine="566"/>
        <w:jc w:val="both"/>
        <w:rPr>
          <w:sz w:val="32"/>
        </w:rPr>
      </w:pPr>
      <w:r>
        <w:rPr>
          <w:sz w:val="32"/>
        </w:rPr>
        <w:t>Понятие предварительного следствия. Органы предварительного следствия, их</w:t>
      </w:r>
      <w:r>
        <w:rPr>
          <w:spacing w:val="-2"/>
          <w:sz w:val="32"/>
        </w:rPr>
        <w:t xml:space="preserve"> </w:t>
      </w:r>
      <w:r>
        <w:rPr>
          <w:sz w:val="32"/>
        </w:rPr>
        <w:t>система.</w:t>
      </w:r>
    </w:p>
    <w:p w:rsidR="00274155" w:rsidRDefault="00A70217">
      <w:pPr>
        <w:pStyle w:val="a4"/>
        <w:numPr>
          <w:ilvl w:val="0"/>
          <w:numId w:val="8"/>
        </w:numPr>
        <w:tabs>
          <w:tab w:val="left" w:pos="1357"/>
        </w:tabs>
        <w:spacing w:before="1"/>
        <w:ind w:left="1356"/>
        <w:jc w:val="both"/>
        <w:rPr>
          <w:sz w:val="32"/>
        </w:rPr>
      </w:pPr>
      <w:r>
        <w:rPr>
          <w:sz w:val="32"/>
        </w:rPr>
        <w:t>Полномочия органов предварительного</w:t>
      </w:r>
      <w:r>
        <w:rPr>
          <w:spacing w:val="-2"/>
          <w:sz w:val="32"/>
        </w:rPr>
        <w:t xml:space="preserve"> </w:t>
      </w:r>
      <w:r>
        <w:rPr>
          <w:sz w:val="32"/>
        </w:rPr>
        <w:t>следствия.</w:t>
      </w:r>
    </w:p>
    <w:p w:rsidR="00274155" w:rsidRDefault="00274155">
      <w:pPr>
        <w:pStyle w:val="a3"/>
        <w:spacing w:before="6"/>
        <w:ind w:left="0" w:firstLine="0"/>
        <w:jc w:val="left"/>
      </w:pPr>
    </w:p>
    <w:p w:rsidR="00274155" w:rsidRDefault="00A70217">
      <w:pPr>
        <w:pStyle w:val="2"/>
        <w:ind w:left="790"/>
        <w:jc w:val="left"/>
      </w:pPr>
      <w:r>
        <w:t>Решение задач (кейс–метод).</w:t>
      </w:r>
    </w:p>
    <w:p w:rsidR="00274155" w:rsidRDefault="00274155">
      <w:pPr>
        <w:pStyle w:val="a3"/>
        <w:ind w:left="0" w:firstLine="0"/>
        <w:jc w:val="left"/>
        <w:rPr>
          <w:b/>
          <w:sz w:val="20"/>
        </w:rPr>
      </w:pPr>
    </w:p>
    <w:p w:rsidR="00274155" w:rsidRDefault="00274155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4"/>
      </w:tblGrid>
      <w:tr w:rsidR="00274155">
        <w:trPr>
          <w:trHeight w:val="429"/>
        </w:trPr>
        <w:tc>
          <w:tcPr>
            <w:tcW w:w="9974" w:type="dxa"/>
          </w:tcPr>
          <w:p w:rsidR="00274155" w:rsidRDefault="00A70217">
            <w:pPr>
              <w:pStyle w:val="TableParagraph"/>
              <w:spacing w:line="367" w:lineRule="exact"/>
              <w:ind w:left="4255" w:right="368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Кейс–задание</w:t>
            </w:r>
          </w:p>
        </w:tc>
      </w:tr>
      <w:tr w:rsidR="00274155">
        <w:trPr>
          <w:trHeight w:val="4550"/>
        </w:trPr>
        <w:tc>
          <w:tcPr>
            <w:tcW w:w="9974" w:type="dxa"/>
          </w:tcPr>
          <w:p w:rsidR="00274155" w:rsidRDefault="00A70217">
            <w:pPr>
              <w:pStyle w:val="TableParagraph"/>
              <w:ind w:left="108" w:right="101" w:firstLine="566"/>
              <w:jc w:val="both"/>
              <w:rPr>
                <w:sz w:val="32"/>
              </w:rPr>
            </w:pPr>
            <w:r>
              <w:rPr>
                <w:sz w:val="32"/>
              </w:rPr>
              <w:t xml:space="preserve">8 августа Л. и Н., совершив разбойное нападение и пытаясь скрыться с места происшествия, получили травмы. Незамедлительно  в ходе проведенных мероприятий  они были задержаны, </w:t>
            </w:r>
            <w:proofErr w:type="gramStart"/>
            <w:r>
              <w:rPr>
                <w:sz w:val="32"/>
              </w:rPr>
              <w:t>доставлены   в больницу     и      прооперированы</w:t>
            </w:r>
            <w:proofErr w:type="gramEnd"/>
            <w:r>
              <w:rPr>
                <w:sz w:val="32"/>
              </w:rPr>
              <w:t xml:space="preserve">.      По      заключению      врачей   с </w:t>
            </w:r>
            <w:proofErr w:type="gramStart"/>
            <w:r>
              <w:rPr>
                <w:sz w:val="32"/>
              </w:rPr>
              <w:t>подозреваемыми</w:t>
            </w:r>
            <w:proofErr w:type="gramEnd"/>
            <w:r>
              <w:rPr>
                <w:sz w:val="32"/>
              </w:rPr>
              <w:t xml:space="preserve"> возможно было проведение следственных действий в условиях стационара, однако им противопоказана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транспортировка.</w:t>
            </w:r>
          </w:p>
          <w:p w:rsidR="00274155" w:rsidRDefault="00A70217">
            <w:pPr>
              <w:pStyle w:val="TableParagraph"/>
              <w:ind w:left="108" w:right="97" w:firstLine="566"/>
              <w:jc w:val="both"/>
              <w:rPr>
                <w:sz w:val="32"/>
              </w:rPr>
            </w:pPr>
            <w:r>
              <w:rPr>
                <w:sz w:val="32"/>
              </w:rPr>
              <w:t xml:space="preserve">10 августа следователь  с  согласия  руководителя  </w:t>
            </w:r>
            <w:proofErr w:type="gramStart"/>
            <w:r>
              <w:rPr>
                <w:sz w:val="32"/>
              </w:rPr>
              <w:t>СО</w:t>
            </w:r>
            <w:proofErr w:type="gramEnd"/>
            <w:r>
              <w:rPr>
                <w:sz w:val="32"/>
              </w:rPr>
              <w:t xml:space="preserve">  обратился </w:t>
            </w:r>
            <w:proofErr w:type="gramStart"/>
            <w:r>
              <w:rPr>
                <w:sz w:val="32"/>
              </w:rPr>
              <w:t>в</w:t>
            </w:r>
            <w:proofErr w:type="gramEnd"/>
            <w:r>
              <w:rPr>
                <w:sz w:val="32"/>
              </w:rPr>
              <w:t xml:space="preserve"> суд с ходатайством об избрании в отношении </w:t>
            </w:r>
            <w:r>
              <w:rPr>
                <w:spacing w:val="4"/>
                <w:sz w:val="32"/>
              </w:rPr>
              <w:t xml:space="preserve">Л. </w:t>
            </w:r>
            <w:r>
              <w:rPr>
                <w:sz w:val="32"/>
              </w:rPr>
              <w:t>и Н. меры пресечения    в    виде    заключения    под    стражу.    Суд    отказал     в удовлетворении ходатайства в связи с неявкой Л. и Н. в судебное заседание.</w:t>
            </w:r>
          </w:p>
          <w:p w:rsidR="00274155" w:rsidRDefault="00A70217">
            <w:pPr>
              <w:pStyle w:val="TableParagraph"/>
              <w:ind w:left="674"/>
              <w:jc w:val="both"/>
              <w:rPr>
                <w:i/>
                <w:sz w:val="32"/>
              </w:rPr>
            </w:pPr>
            <w:r>
              <w:rPr>
                <w:i/>
                <w:sz w:val="32"/>
              </w:rPr>
              <w:t>Правильно ли поступил судья?</w:t>
            </w:r>
          </w:p>
        </w:tc>
      </w:tr>
    </w:tbl>
    <w:p w:rsidR="00274155" w:rsidRDefault="00274155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274155" w:rsidRDefault="00A70217">
      <w:pPr>
        <w:ind w:left="665" w:right="1124"/>
        <w:jc w:val="center"/>
        <w:rPr>
          <w:b/>
          <w:sz w:val="32"/>
        </w:rPr>
      </w:pPr>
      <w:r>
        <w:rPr>
          <w:b/>
          <w:sz w:val="32"/>
        </w:rPr>
        <w:t>Тема №7</w:t>
      </w:r>
    </w:p>
    <w:p w:rsidR="00274155" w:rsidRDefault="00A70217">
      <w:pPr>
        <w:spacing w:before="2"/>
        <w:ind w:left="652" w:right="1130"/>
        <w:jc w:val="center"/>
        <w:rPr>
          <w:b/>
          <w:sz w:val="32"/>
        </w:rPr>
      </w:pPr>
      <w:r>
        <w:rPr>
          <w:b/>
          <w:sz w:val="32"/>
        </w:rPr>
        <w:t>Органы юстиции, обеспечивающие правоохранительную деятельность. Юридическая служба и правовая</w:t>
      </w:r>
      <w:r>
        <w:rPr>
          <w:b/>
          <w:spacing w:val="60"/>
          <w:sz w:val="32"/>
        </w:rPr>
        <w:t xml:space="preserve"> </w:t>
      </w:r>
      <w:r>
        <w:rPr>
          <w:b/>
          <w:sz w:val="32"/>
        </w:rPr>
        <w:t>работа</w:t>
      </w:r>
    </w:p>
    <w:p w:rsidR="00274155" w:rsidRDefault="00274155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274155" w:rsidRDefault="00A70217">
      <w:pPr>
        <w:ind w:left="3869"/>
        <w:jc w:val="both"/>
        <w:rPr>
          <w:i/>
          <w:sz w:val="32"/>
        </w:rPr>
      </w:pPr>
      <w:r>
        <w:rPr>
          <w:i/>
          <w:sz w:val="32"/>
        </w:rPr>
        <w:t>План занятия:</w:t>
      </w:r>
    </w:p>
    <w:p w:rsidR="00274155" w:rsidRDefault="00A70217">
      <w:pPr>
        <w:pStyle w:val="a4"/>
        <w:numPr>
          <w:ilvl w:val="0"/>
          <w:numId w:val="7"/>
        </w:numPr>
        <w:tabs>
          <w:tab w:val="left" w:pos="1357"/>
        </w:tabs>
        <w:spacing w:before="18"/>
        <w:ind w:right="686" w:firstLine="566"/>
        <w:jc w:val="both"/>
        <w:rPr>
          <w:sz w:val="32"/>
        </w:rPr>
      </w:pPr>
      <w:r>
        <w:rPr>
          <w:sz w:val="32"/>
        </w:rPr>
        <w:t>Министерство   Юстиции   РФ,   его    задачи,    структура и</w:t>
      </w:r>
      <w:r>
        <w:rPr>
          <w:spacing w:val="-3"/>
          <w:sz w:val="32"/>
        </w:rPr>
        <w:t xml:space="preserve"> </w:t>
      </w:r>
      <w:r>
        <w:rPr>
          <w:sz w:val="32"/>
        </w:rPr>
        <w:t>состав.</w:t>
      </w:r>
    </w:p>
    <w:p w:rsidR="00274155" w:rsidRDefault="00A70217">
      <w:pPr>
        <w:pStyle w:val="a4"/>
        <w:numPr>
          <w:ilvl w:val="0"/>
          <w:numId w:val="7"/>
        </w:numPr>
        <w:tabs>
          <w:tab w:val="left" w:pos="1357"/>
        </w:tabs>
        <w:spacing w:before="20"/>
        <w:ind w:right="685" w:firstLine="566"/>
        <w:jc w:val="both"/>
        <w:rPr>
          <w:sz w:val="32"/>
        </w:rPr>
      </w:pPr>
      <w:r>
        <w:rPr>
          <w:sz w:val="32"/>
        </w:rPr>
        <w:t>Система органов юстиции. Территориальные органы Министерства   юстиции   РФ,   их   система,   структура,   состав   и полномочия. Учреждения и организации,</w:t>
      </w:r>
      <w:r>
        <w:rPr>
          <w:spacing w:val="6"/>
          <w:sz w:val="32"/>
        </w:rPr>
        <w:t xml:space="preserve"> </w:t>
      </w:r>
      <w:r>
        <w:rPr>
          <w:sz w:val="32"/>
        </w:rPr>
        <w:t>подчиненные</w:t>
      </w:r>
    </w:p>
    <w:p w:rsidR="00274155" w:rsidRDefault="00274155">
      <w:pPr>
        <w:jc w:val="both"/>
        <w:rPr>
          <w:sz w:val="32"/>
        </w:rPr>
        <w:sectPr w:rsidR="00274155">
          <w:pgSz w:w="11910" w:h="16850"/>
          <w:pgMar w:top="1340" w:right="620" w:bottom="880" w:left="1080" w:header="0" w:footer="604" w:gutter="0"/>
          <w:cols w:space="720"/>
        </w:sectPr>
      </w:pPr>
    </w:p>
    <w:p w:rsidR="00274155" w:rsidRDefault="00A70217">
      <w:pPr>
        <w:pStyle w:val="a3"/>
        <w:spacing w:before="69"/>
        <w:ind w:right="685" w:firstLine="0"/>
      </w:pPr>
      <w:r>
        <w:lastRenderedPageBreak/>
        <w:t>Министерству юстиции РФ /нотариат, лаборатории судебных экспертиз,   загсы/,   общие    положения    об    их    организации    и</w:t>
      </w:r>
      <w:r>
        <w:rPr>
          <w:spacing w:val="-3"/>
        </w:rPr>
        <w:t xml:space="preserve"> </w:t>
      </w:r>
      <w:r>
        <w:t>деятельности.</w:t>
      </w:r>
    </w:p>
    <w:p w:rsidR="00274155" w:rsidRDefault="00A70217">
      <w:pPr>
        <w:pStyle w:val="a4"/>
        <w:numPr>
          <w:ilvl w:val="0"/>
          <w:numId w:val="7"/>
        </w:numPr>
        <w:tabs>
          <w:tab w:val="left" w:pos="1357"/>
        </w:tabs>
        <w:spacing w:before="20"/>
        <w:ind w:right="689" w:firstLine="566"/>
        <w:jc w:val="both"/>
        <w:rPr>
          <w:sz w:val="32"/>
        </w:rPr>
      </w:pPr>
      <w:r>
        <w:rPr>
          <w:sz w:val="32"/>
        </w:rPr>
        <w:t>Обеспечение установленного порядка деятельности судов. Сущность и правовая основа деятельности судебных</w:t>
      </w:r>
      <w:r>
        <w:rPr>
          <w:spacing w:val="-13"/>
          <w:sz w:val="32"/>
        </w:rPr>
        <w:t xml:space="preserve"> </w:t>
      </w:r>
      <w:r>
        <w:rPr>
          <w:sz w:val="32"/>
        </w:rPr>
        <w:t>приставов.</w:t>
      </w:r>
    </w:p>
    <w:p w:rsidR="00274155" w:rsidRDefault="00A70217">
      <w:pPr>
        <w:pStyle w:val="a4"/>
        <w:numPr>
          <w:ilvl w:val="0"/>
          <w:numId w:val="7"/>
        </w:numPr>
        <w:tabs>
          <w:tab w:val="left" w:pos="1357"/>
        </w:tabs>
        <w:spacing w:before="20"/>
        <w:ind w:right="685" w:firstLine="566"/>
        <w:jc w:val="both"/>
        <w:rPr>
          <w:sz w:val="32"/>
        </w:rPr>
      </w:pPr>
      <w:r>
        <w:rPr>
          <w:sz w:val="32"/>
        </w:rPr>
        <w:t>Права и обязанности судебных приставов по обеспечению установленного порядка деятельности</w:t>
      </w:r>
      <w:r>
        <w:rPr>
          <w:spacing w:val="-5"/>
          <w:sz w:val="32"/>
        </w:rPr>
        <w:t xml:space="preserve"> </w:t>
      </w:r>
      <w:r>
        <w:rPr>
          <w:sz w:val="32"/>
        </w:rPr>
        <w:t>судов.</w:t>
      </w:r>
    </w:p>
    <w:p w:rsidR="00274155" w:rsidRDefault="00A70217">
      <w:pPr>
        <w:pStyle w:val="a4"/>
        <w:numPr>
          <w:ilvl w:val="0"/>
          <w:numId w:val="7"/>
        </w:numPr>
        <w:tabs>
          <w:tab w:val="left" w:pos="1357"/>
        </w:tabs>
        <w:spacing w:before="20"/>
        <w:ind w:left="1356"/>
        <w:jc w:val="both"/>
        <w:rPr>
          <w:sz w:val="32"/>
        </w:rPr>
      </w:pPr>
      <w:r>
        <w:rPr>
          <w:sz w:val="32"/>
        </w:rPr>
        <w:t>Права и обязанности судебных приставов –</w:t>
      </w:r>
      <w:r>
        <w:rPr>
          <w:spacing w:val="-10"/>
          <w:sz w:val="32"/>
        </w:rPr>
        <w:t xml:space="preserve"> </w:t>
      </w:r>
      <w:r>
        <w:rPr>
          <w:sz w:val="32"/>
        </w:rPr>
        <w:t>исполнителей.</w:t>
      </w:r>
    </w:p>
    <w:p w:rsidR="00274155" w:rsidRDefault="00A70217">
      <w:pPr>
        <w:pStyle w:val="a4"/>
        <w:numPr>
          <w:ilvl w:val="0"/>
          <w:numId w:val="7"/>
        </w:numPr>
        <w:tabs>
          <w:tab w:val="left" w:pos="1357"/>
        </w:tabs>
        <w:spacing w:before="21"/>
        <w:ind w:right="683" w:firstLine="566"/>
        <w:jc w:val="both"/>
        <w:rPr>
          <w:sz w:val="32"/>
        </w:rPr>
      </w:pPr>
      <w:r>
        <w:rPr>
          <w:sz w:val="32"/>
        </w:rPr>
        <w:t>Органы уголовно – исполнительной системы Министерства юстиции РФ и правовая основа их деятельности. Система этих органов, их задачи, функции и</w:t>
      </w:r>
      <w:r>
        <w:rPr>
          <w:spacing w:val="-11"/>
          <w:sz w:val="32"/>
        </w:rPr>
        <w:t xml:space="preserve"> </w:t>
      </w:r>
      <w:r>
        <w:rPr>
          <w:sz w:val="32"/>
        </w:rPr>
        <w:t>полномочия.</w:t>
      </w:r>
    </w:p>
    <w:p w:rsidR="00274155" w:rsidRDefault="00A70217">
      <w:pPr>
        <w:pStyle w:val="a4"/>
        <w:numPr>
          <w:ilvl w:val="0"/>
          <w:numId w:val="7"/>
        </w:numPr>
        <w:tabs>
          <w:tab w:val="left" w:pos="1357"/>
        </w:tabs>
        <w:spacing w:before="19"/>
        <w:ind w:right="684" w:firstLine="566"/>
        <w:jc w:val="both"/>
        <w:rPr>
          <w:sz w:val="32"/>
        </w:rPr>
      </w:pPr>
      <w:r>
        <w:rPr>
          <w:sz w:val="32"/>
        </w:rPr>
        <w:t xml:space="preserve">Понятие </w:t>
      </w:r>
      <w:proofErr w:type="gramStart"/>
      <w:r>
        <w:rPr>
          <w:sz w:val="32"/>
        </w:rPr>
        <w:t>адвокатской</w:t>
      </w:r>
      <w:proofErr w:type="gramEnd"/>
      <w:r>
        <w:rPr>
          <w:sz w:val="32"/>
        </w:rPr>
        <w:t xml:space="preserve"> деятельности. Виды юридической помощи, оказываемой</w:t>
      </w:r>
      <w:r>
        <w:rPr>
          <w:spacing w:val="-2"/>
          <w:sz w:val="32"/>
        </w:rPr>
        <w:t xml:space="preserve"> </w:t>
      </w:r>
      <w:r>
        <w:rPr>
          <w:sz w:val="32"/>
        </w:rPr>
        <w:t>адвокатами.</w:t>
      </w:r>
    </w:p>
    <w:p w:rsidR="00274155" w:rsidRDefault="00A70217">
      <w:pPr>
        <w:pStyle w:val="a4"/>
        <w:numPr>
          <w:ilvl w:val="0"/>
          <w:numId w:val="7"/>
        </w:numPr>
        <w:tabs>
          <w:tab w:val="left" w:pos="1357"/>
        </w:tabs>
        <w:spacing w:before="21"/>
        <w:ind w:right="686" w:firstLine="566"/>
        <w:jc w:val="both"/>
        <w:rPr>
          <w:sz w:val="32"/>
        </w:rPr>
      </w:pPr>
      <w:r>
        <w:rPr>
          <w:sz w:val="32"/>
        </w:rPr>
        <w:t>Федеральная палата адвокатов Российской Федерации как орган адвокатского самоуправления. Цели ее создания и правовой статус. Совет федеральной палаты адвокатов. Всероссийский съезд адвокатов.</w:t>
      </w:r>
    </w:p>
    <w:p w:rsidR="00274155" w:rsidRDefault="00A70217">
      <w:pPr>
        <w:pStyle w:val="a4"/>
        <w:numPr>
          <w:ilvl w:val="0"/>
          <w:numId w:val="7"/>
        </w:numPr>
        <w:tabs>
          <w:tab w:val="left" w:pos="1357"/>
        </w:tabs>
        <w:spacing w:before="20"/>
        <w:ind w:right="687" w:firstLine="566"/>
        <w:jc w:val="both"/>
        <w:rPr>
          <w:sz w:val="32"/>
        </w:rPr>
      </w:pPr>
      <w:r>
        <w:rPr>
          <w:sz w:val="32"/>
        </w:rPr>
        <w:t>Адвокатская палата субъекта Российской Федерации, совет адвокатской палаты, ревизионная комиссия, квалификационная комиссия, порядок их формирования и</w:t>
      </w:r>
      <w:r>
        <w:rPr>
          <w:spacing w:val="-8"/>
          <w:sz w:val="32"/>
        </w:rPr>
        <w:t xml:space="preserve"> </w:t>
      </w:r>
      <w:r>
        <w:rPr>
          <w:sz w:val="32"/>
        </w:rPr>
        <w:t>полномочия.</w:t>
      </w:r>
    </w:p>
    <w:p w:rsidR="00274155" w:rsidRDefault="00A70217">
      <w:pPr>
        <w:pStyle w:val="a4"/>
        <w:numPr>
          <w:ilvl w:val="0"/>
          <w:numId w:val="7"/>
        </w:numPr>
        <w:tabs>
          <w:tab w:val="left" w:pos="1357"/>
        </w:tabs>
        <w:spacing w:before="20"/>
        <w:ind w:left="1356"/>
        <w:jc w:val="both"/>
        <w:rPr>
          <w:sz w:val="32"/>
        </w:rPr>
      </w:pPr>
      <w:r>
        <w:rPr>
          <w:sz w:val="32"/>
        </w:rPr>
        <w:t>Порядок образования всех форм адвокатских</w:t>
      </w:r>
      <w:r>
        <w:rPr>
          <w:spacing w:val="-7"/>
          <w:sz w:val="32"/>
        </w:rPr>
        <w:t xml:space="preserve"> </w:t>
      </w:r>
      <w:r>
        <w:rPr>
          <w:sz w:val="32"/>
        </w:rPr>
        <w:t>образований.</w:t>
      </w:r>
    </w:p>
    <w:p w:rsidR="00274155" w:rsidRDefault="00A70217">
      <w:pPr>
        <w:pStyle w:val="a4"/>
        <w:numPr>
          <w:ilvl w:val="0"/>
          <w:numId w:val="7"/>
        </w:numPr>
        <w:tabs>
          <w:tab w:val="left" w:pos="1357"/>
        </w:tabs>
        <w:spacing w:before="21"/>
        <w:ind w:right="685" w:firstLine="566"/>
        <w:jc w:val="both"/>
        <w:rPr>
          <w:sz w:val="32"/>
        </w:rPr>
      </w:pPr>
      <w:r>
        <w:rPr>
          <w:sz w:val="32"/>
        </w:rPr>
        <w:t>Приобретение и присвоение статуса адвоката. Присяга адвоката. Реестры адвокатов. Права и обязанности адвоката. Гарантии его независимости. Адвокатская тайна. Основания приостановления и прекращения статуса</w:t>
      </w:r>
      <w:r>
        <w:rPr>
          <w:spacing w:val="-2"/>
          <w:sz w:val="32"/>
        </w:rPr>
        <w:t xml:space="preserve"> </w:t>
      </w:r>
      <w:r>
        <w:rPr>
          <w:sz w:val="32"/>
        </w:rPr>
        <w:t>адвоката.</w:t>
      </w:r>
    </w:p>
    <w:p w:rsidR="00274155" w:rsidRDefault="00A70217">
      <w:pPr>
        <w:pStyle w:val="a4"/>
        <w:numPr>
          <w:ilvl w:val="0"/>
          <w:numId w:val="7"/>
        </w:numPr>
        <w:tabs>
          <w:tab w:val="left" w:pos="1357"/>
        </w:tabs>
        <w:spacing w:before="19"/>
        <w:ind w:right="683" w:firstLine="566"/>
        <w:jc w:val="both"/>
        <w:rPr>
          <w:sz w:val="32"/>
        </w:rPr>
      </w:pPr>
      <w:r>
        <w:rPr>
          <w:sz w:val="32"/>
        </w:rPr>
        <w:t>Понятие правовой работы на предприятиях и в органах государственного управления. Ее основные</w:t>
      </w:r>
      <w:r>
        <w:rPr>
          <w:spacing w:val="-2"/>
          <w:sz w:val="32"/>
        </w:rPr>
        <w:t xml:space="preserve"> </w:t>
      </w:r>
      <w:r>
        <w:rPr>
          <w:sz w:val="32"/>
        </w:rPr>
        <w:t>задачи.</w:t>
      </w:r>
    </w:p>
    <w:p w:rsidR="00274155" w:rsidRDefault="00A70217">
      <w:pPr>
        <w:pStyle w:val="a4"/>
        <w:numPr>
          <w:ilvl w:val="0"/>
          <w:numId w:val="7"/>
        </w:numPr>
        <w:tabs>
          <w:tab w:val="left" w:pos="1357"/>
        </w:tabs>
        <w:spacing w:before="20"/>
        <w:ind w:right="688" w:firstLine="566"/>
        <w:jc w:val="both"/>
        <w:rPr>
          <w:sz w:val="32"/>
        </w:rPr>
      </w:pPr>
      <w:r>
        <w:rPr>
          <w:sz w:val="32"/>
        </w:rPr>
        <w:t>Организация юридической службы. Ее подразделения. Требования, предъявляемые к</w:t>
      </w:r>
      <w:r>
        <w:rPr>
          <w:spacing w:val="-1"/>
          <w:sz w:val="32"/>
        </w:rPr>
        <w:t xml:space="preserve"> </w:t>
      </w:r>
      <w:r>
        <w:rPr>
          <w:sz w:val="32"/>
        </w:rPr>
        <w:t>юрисконсульту.</w:t>
      </w:r>
    </w:p>
    <w:p w:rsidR="00274155" w:rsidRDefault="00A70217">
      <w:pPr>
        <w:pStyle w:val="a4"/>
        <w:numPr>
          <w:ilvl w:val="0"/>
          <w:numId w:val="7"/>
        </w:numPr>
        <w:tabs>
          <w:tab w:val="left" w:pos="1357"/>
        </w:tabs>
        <w:spacing w:before="20"/>
        <w:ind w:right="688" w:firstLine="566"/>
        <w:jc w:val="both"/>
        <w:rPr>
          <w:sz w:val="32"/>
        </w:rPr>
      </w:pPr>
      <w:r>
        <w:rPr>
          <w:sz w:val="32"/>
        </w:rPr>
        <w:t>Особенности назначения на должность и освобождения от нее работников юридической</w:t>
      </w:r>
      <w:r>
        <w:rPr>
          <w:spacing w:val="-5"/>
          <w:sz w:val="32"/>
        </w:rPr>
        <w:t xml:space="preserve"> </w:t>
      </w:r>
      <w:r>
        <w:rPr>
          <w:sz w:val="32"/>
        </w:rPr>
        <w:t>службы.</w:t>
      </w:r>
    </w:p>
    <w:p w:rsidR="00274155" w:rsidRDefault="00A70217">
      <w:pPr>
        <w:pStyle w:val="a4"/>
        <w:numPr>
          <w:ilvl w:val="0"/>
          <w:numId w:val="7"/>
        </w:numPr>
        <w:tabs>
          <w:tab w:val="left" w:pos="1357"/>
        </w:tabs>
        <w:spacing w:before="20"/>
        <w:ind w:left="1356"/>
        <w:jc w:val="both"/>
        <w:rPr>
          <w:sz w:val="32"/>
        </w:rPr>
      </w:pPr>
      <w:r>
        <w:rPr>
          <w:sz w:val="32"/>
        </w:rPr>
        <w:t>Права и обязанности</w:t>
      </w:r>
      <w:r>
        <w:rPr>
          <w:spacing w:val="-4"/>
          <w:sz w:val="32"/>
        </w:rPr>
        <w:t xml:space="preserve"> </w:t>
      </w:r>
      <w:r>
        <w:rPr>
          <w:sz w:val="32"/>
        </w:rPr>
        <w:t>юрисконсульта.</w:t>
      </w:r>
    </w:p>
    <w:p w:rsidR="00274155" w:rsidRDefault="00274155">
      <w:pPr>
        <w:pStyle w:val="a3"/>
        <w:spacing w:before="1"/>
        <w:ind w:left="0" w:firstLine="0"/>
        <w:jc w:val="left"/>
        <w:rPr>
          <w:sz w:val="36"/>
        </w:rPr>
      </w:pPr>
    </w:p>
    <w:p w:rsidR="00274155" w:rsidRDefault="00A70217">
      <w:pPr>
        <w:pStyle w:val="2"/>
        <w:spacing w:after="22"/>
        <w:ind w:left="790"/>
        <w:jc w:val="left"/>
      </w:pPr>
      <w:r>
        <w:t>Решение задач (кейс–метод).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2"/>
      </w:tblGrid>
      <w:tr w:rsidR="00274155">
        <w:trPr>
          <w:trHeight w:val="477"/>
        </w:trPr>
        <w:tc>
          <w:tcPr>
            <w:tcW w:w="9842" w:type="dxa"/>
          </w:tcPr>
          <w:p w:rsidR="00274155" w:rsidRDefault="00A70217">
            <w:pPr>
              <w:pStyle w:val="TableParagraph"/>
              <w:spacing w:line="367" w:lineRule="exact"/>
              <w:ind w:left="57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Кейс–задание №1</w:t>
            </w:r>
          </w:p>
        </w:tc>
      </w:tr>
      <w:tr w:rsidR="00274155">
        <w:trPr>
          <w:trHeight w:val="477"/>
        </w:trPr>
        <w:tc>
          <w:tcPr>
            <w:tcW w:w="9842" w:type="dxa"/>
          </w:tcPr>
          <w:p w:rsidR="00274155" w:rsidRDefault="00A70217">
            <w:pPr>
              <w:pStyle w:val="TableParagraph"/>
              <w:tabs>
                <w:tab w:val="left" w:pos="2064"/>
                <w:tab w:val="left" w:pos="2421"/>
                <w:tab w:val="left" w:pos="3553"/>
                <w:tab w:val="left" w:pos="4966"/>
                <w:tab w:val="left" w:pos="6405"/>
                <w:tab w:val="left" w:pos="8324"/>
                <w:tab w:val="left" w:pos="8823"/>
              </w:tabs>
              <w:spacing w:line="359" w:lineRule="exact"/>
              <w:ind w:left="567"/>
              <w:jc w:val="center"/>
              <w:rPr>
                <w:sz w:val="32"/>
              </w:rPr>
            </w:pPr>
            <w:r>
              <w:rPr>
                <w:sz w:val="32"/>
              </w:rPr>
              <w:t>Находясь</w:t>
            </w:r>
            <w:r>
              <w:rPr>
                <w:sz w:val="32"/>
              </w:rPr>
              <w:tab/>
              <w:t>в</w:t>
            </w:r>
            <w:r>
              <w:rPr>
                <w:sz w:val="32"/>
              </w:rPr>
              <w:tab/>
              <w:t>местах</w:t>
            </w:r>
            <w:r>
              <w:rPr>
                <w:sz w:val="32"/>
              </w:rPr>
              <w:tab/>
              <w:t>лишения</w:t>
            </w:r>
            <w:r>
              <w:rPr>
                <w:sz w:val="32"/>
              </w:rPr>
              <w:tab/>
              <w:t>свободы,</w:t>
            </w:r>
            <w:r>
              <w:rPr>
                <w:sz w:val="32"/>
              </w:rPr>
              <w:tab/>
              <w:t>осужденный</w:t>
            </w:r>
            <w:r>
              <w:rPr>
                <w:sz w:val="32"/>
              </w:rPr>
              <w:tab/>
              <w:t>К.</w:t>
            </w:r>
            <w:r>
              <w:rPr>
                <w:sz w:val="32"/>
              </w:rPr>
              <w:tab/>
              <w:t>подал</w:t>
            </w:r>
          </w:p>
        </w:tc>
      </w:tr>
    </w:tbl>
    <w:p w:rsidR="00274155" w:rsidRDefault="00274155">
      <w:pPr>
        <w:spacing w:line="359" w:lineRule="exact"/>
        <w:jc w:val="center"/>
        <w:rPr>
          <w:sz w:val="32"/>
        </w:rPr>
        <w:sectPr w:rsidR="00274155">
          <w:pgSz w:w="11910" w:h="16850"/>
          <w:pgMar w:top="1340" w:right="620" w:bottom="880" w:left="1080" w:header="0" w:footer="60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2"/>
      </w:tblGrid>
      <w:tr w:rsidR="00274155">
        <w:trPr>
          <w:trHeight w:val="4783"/>
        </w:trPr>
        <w:tc>
          <w:tcPr>
            <w:tcW w:w="9842" w:type="dxa"/>
          </w:tcPr>
          <w:p w:rsidR="00274155" w:rsidRDefault="00A70217">
            <w:pPr>
              <w:pStyle w:val="TableParagraph"/>
              <w:ind w:left="108" w:right="96"/>
              <w:jc w:val="both"/>
              <w:rPr>
                <w:sz w:val="32"/>
              </w:rPr>
            </w:pPr>
            <w:r>
              <w:rPr>
                <w:sz w:val="32"/>
              </w:rPr>
              <w:lastRenderedPageBreak/>
              <w:t>жалобу   в   администрацию   колонии   на    старшего    инспектора по воспитательной работе и просил отреагировать на жестокое обращение с ним со стороны данного лица. Однако администрация колонии признала действия своего сотрудника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правомерными.</w:t>
            </w:r>
          </w:p>
          <w:p w:rsidR="00274155" w:rsidRDefault="00A70217">
            <w:pPr>
              <w:pStyle w:val="TableParagraph"/>
              <w:ind w:left="108" w:right="96" w:firstLine="566"/>
              <w:jc w:val="both"/>
              <w:rPr>
                <w:sz w:val="32"/>
              </w:rPr>
            </w:pPr>
            <w:r>
              <w:rPr>
                <w:sz w:val="32"/>
              </w:rPr>
              <w:t xml:space="preserve">К.  не   согласился   с   решением,   принятым   по   его   жалобе,  и обратился снова </w:t>
            </w:r>
            <w:proofErr w:type="gramStart"/>
            <w:r>
              <w:rPr>
                <w:sz w:val="32"/>
              </w:rPr>
              <w:t>по этому</w:t>
            </w:r>
            <w:proofErr w:type="gramEnd"/>
            <w:r>
              <w:rPr>
                <w:sz w:val="32"/>
              </w:rPr>
              <w:t xml:space="preserve"> же вопросу, но к Уполномоченному по правам человека в РФ. С содержанием поданной жалобы был ознакомлен начальник колонии  в  целях  обеспечения  безопасности и режима в исправительном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учреждении.</w:t>
            </w:r>
          </w:p>
          <w:p w:rsidR="00274155" w:rsidRDefault="00A70217">
            <w:pPr>
              <w:pStyle w:val="TableParagraph"/>
              <w:ind w:left="108" w:right="99" w:firstLine="566"/>
              <w:jc w:val="both"/>
              <w:rPr>
                <w:sz w:val="32"/>
              </w:rPr>
            </w:pPr>
            <w:r>
              <w:rPr>
                <w:sz w:val="32"/>
              </w:rPr>
              <w:t>В последующем при проведении проверки по жалобе Уполномоченному было отказано в посещении исправительного учреждения, в котором отбывал наказание К.</w:t>
            </w:r>
          </w:p>
          <w:p w:rsidR="00274155" w:rsidRDefault="00A70217">
            <w:pPr>
              <w:pStyle w:val="TableParagraph"/>
              <w:spacing w:line="358" w:lineRule="exact"/>
              <w:ind w:left="674"/>
              <w:jc w:val="both"/>
              <w:rPr>
                <w:i/>
                <w:sz w:val="32"/>
              </w:rPr>
            </w:pPr>
            <w:r>
              <w:rPr>
                <w:i/>
                <w:sz w:val="32"/>
              </w:rPr>
              <w:t>Разрешите ситуацию.</w:t>
            </w:r>
          </w:p>
        </w:tc>
      </w:tr>
      <w:tr w:rsidR="00274155">
        <w:trPr>
          <w:trHeight w:val="477"/>
        </w:trPr>
        <w:tc>
          <w:tcPr>
            <w:tcW w:w="9842" w:type="dxa"/>
          </w:tcPr>
          <w:p w:rsidR="00274155" w:rsidRDefault="00A70217">
            <w:pPr>
              <w:pStyle w:val="TableParagraph"/>
              <w:spacing w:line="364" w:lineRule="exact"/>
              <w:ind w:left="57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Кейс–задание №2</w:t>
            </w:r>
          </w:p>
        </w:tc>
      </w:tr>
      <w:tr w:rsidR="00274155">
        <w:trPr>
          <w:trHeight w:val="4048"/>
        </w:trPr>
        <w:tc>
          <w:tcPr>
            <w:tcW w:w="9842" w:type="dxa"/>
          </w:tcPr>
          <w:p w:rsidR="00274155" w:rsidRDefault="00A70217">
            <w:pPr>
              <w:pStyle w:val="TableParagraph"/>
              <w:ind w:left="108" w:right="96" w:firstLine="566"/>
              <w:jc w:val="both"/>
              <w:rPr>
                <w:sz w:val="32"/>
              </w:rPr>
            </w:pPr>
            <w:r>
              <w:rPr>
                <w:sz w:val="32"/>
              </w:rPr>
              <w:t xml:space="preserve">В   территориальный    орган    юстиции    обратилась    Яковлева с жалобой на адвоката </w:t>
            </w:r>
            <w:proofErr w:type="gramStart"/>
            <w:r>
              <w:rPr>
                <w:sz w:val="32"/>
              </w:rPr>
              <w:t>Макову</w:t>
            </w:r>
            <w:proofErr w:type="gramEnd"/>
            <w:r>
              <w:rPr>
                <w:sz w:val="32"/>
              </w:rPr>
              <w:t>. В жалобе указывалось, что Яковлева заключила с Маковой соглашение о представительстве ее интересов  в суде первой инстанции по иску к предприятию о восстановлении  на работе. Но  в  назначенный  день  судебного  заседания  адвокат  не явилась, после отложения дела слушанием к судебному разбирательству должным образом не подготовилась, в написании кассационной жалобы на решение судьи без дополнительной оплаты отказала.</w:t>
            </w:r>
          </w:p>
          <w:p w:rsidR="00274155" w:rsidRDefault="00A70217">
            <w:pPr>
              <w:pStyle w:val="TableParagraph"/>
              <w:spacing w:line="368" w:lineRule="exact"/>
              <w:ind w:left="674"/>
              <w:jc w:val="both"/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Какие направления </w:t>
            </w:r>
            <w:proofErr w:type="gramStart"/>
            <w:r>
              <w:rPr>
                <w:i/>
                <w:sz w:val="32"/>
              </w:rPr>
              <w:t>адвокатской</w:t>
            </w:r>
            <w:proofErr w:type="gramEnd"/>
            <w:r>
              <w:rPr>
                <w:i/>
                <w:sz w:val="32"/>
              </w:rPr>
              <w:t xml:space="preserve"> деятельности существуют?</w:t>
            </w:r>
          </w:p>
          <w:p w:rsidR="00274155" w:rsidRDefault="00A70217">
            <w:pPr>
              <w:pStyle w:val="TableParagraph"/>
              <w:spacing w:line="360" w:lineRule="exact"/>
              <w:ind w:left="108"/>
              <w:jc w:val="both"/>
              <w:rPr>
                <w:i/>
                <w:sz w:val="32"/>
              </w:rPr>
            </w:pPr>
            <w:r>
              <w:rPr>
                <w:i/>
                <w:sz w:val="32"/>
              </w:rPr>
              <w:t>Проанализируйте данную ситуацию.</w:t>
            </w:r>
          </w:p>
        </w:tc>
      </w:tr>
    </w:tbl>
    <w:p w:rsidR="00274155" w:rsidRDefault="00274155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274155" w:rsidRDefault="00A70217">
      <w:pPr>
        <w:spacing w:before="86"/>
        <w:ind w:left="1649" w:hanging="322"/>
        <w:rPr>
          <w:b/>
          <w:sz w:val="32"/>
        </w:rPr>
      </w:pPr>
      <w:bookmarkStart w:id="5" w:name="_bookmark4"/>
      <w:bookmarkEnd w:id="5"/>
      <w:r>
        <w:rPr>
          <w:b/>
          <w:sz w:val="32"/>
        </w:rPr>
        <w:t xml:space="preserve">3. ВНЕАУДИТОРНАЯ КОНТАКТНАЯ РАБОТА ПРЕПОДАВАТЕЛЯ С </w:t>
      </w:r>
      <w:proofErr w:type="gramStart"/>
      <w:r>
        <w:rPr>
          <w:b/>
          <w:sz w:val="32"/>
        </w:rPr>
        <w:t>ОБУЧАЮЩИМИСЯ</w:t>
      </w:r>
      <w:proofErr w:type="gramEnd"/>
    </w:p>
    <w:p w:rsidR="00274155" w:rsidRDefault="00274155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274155" w:rsidRDefault="00A70217">
      <w:pPr>
        <w:pStyle w:val="a3"/>
        <w:tabs>
          <w:tab w:val="left" w:pos="1848"/>
          <w:tab w:val="left" w:pos="3762"/>
          <w:tab w:val="left" w:pos="5717"/>
          <w:tab w:val="left" w:pos="7811"/>
        </w:tabs>
        <w:spacing w:line="368" w:lineRule="exact"/>
        <w:ind w:left="790" w:firstLine="0"/>
      </w:pPr>
      <w:r>
        <w:t>В</w:t>
      </w:r>
      <w:r>
        <w:tab/>
        <w:t>течение</w:t>
      </w:r>
      <w:r>
        <w:tab/>
        <w:t>периода</w:t>
      </w:r>
      <w:r>
        <w:tab/>
        <w:t>изучения</w:t>
      </w:r>
      <w:r>
        <w:tab/>
        <w:t>дисциплины</w:t>
      </w:r>
    </w:p>
    <w:p w:rsidR="00274155" w:rsidRDefault="00A70217">
      <w:pPr>
        <w:pStyle w:val="a3"/>
        <w:ind w:right="682" w:firstLine="0"/>
      </w:pPr>
      <w:proofErr w:type="gramStart"/>
      <w:r>
        <w:t>«Правоохранительные органы» преподаватель обеспечивает процесс освоения материла обучающимся не только в аудиторное время      (лекции,      практические      (семинарские       занятия),  но и во внеаудиторное</w:t>
      </w:r>
      <w:r>
        <w:rPr>
          <w:spacing w:val="-5"/>
        </w:rPr>
        <w:t xml:space="preserve"> </w:t>
      </w:r>
      <w:r>
        <w:t>время.</w:t>
      </w:r>
      <w:proofErr w:type="gramEnd"/>
    </w:p>
    <w:p w:rsidR="00274155" w:rsidRDefault="00A70217">
      <w:pPr>
        <w:pStyle w:val="a3"/>
        <w:spacing w:before="2"/>
        <w:ind w:right="686"/>
      </w:pPr>
      <w:r>
        <w:t>Виды внеаудиторной работы соответствуют  учебному  плану и рабочей программе дисциплины на текущий учебный</w:t>
      </w:r>
      <w:r>
        <w:rPr>
          <w:spacing w:val="-12"/>
        </w:rPr>
        <w:t xml:space="preserve"> </w:t>
      </w:r>
      <w:r>
        <w:t>год.</w:t>
      </w:r>
    </w:p>
    <w:p w:rsidR="00274155" w:rsidRDefault="00274155">
      <w:pPr>
        <w:sectPr w:rsidR="00274155">
          <w:pgSz w:w="11910" w:h="16850"/>
          <w:pgMar w:top="1420" w:right="620" w:bottom="880" w:left="1080" w:header="0" w:footer="604" w:gutter="0"/>
          <w:cols w:space="720"/>
        </w:sectPr>
      </w:pPr>
    </w:p>
    <w:p w:rsidR="00274155" w:rsidRDefault="00A70217">
      <w:pPr>
        <w:pStyle w:val="a3"/>
        <w:spacing w:before="69"/>
        <w:ind w:right="678"/>
      </w:pPr>
      <w:r>
        <w:lastRenderedPageBreak/>
        <w:t>С этой целью преподаватель проводит консультации обучающихся  по  дисциплине  ««Правоохранительные  органы», по результатам ее изучения – защиту контрольной работы</w:t>
      </w:r>
      <w:proofErr w:type="gramStart"/>
      <w:r>
        <w:rPr>
          <w:position w:val="11"/>
          <w:sz w:val="16"/>
        </w:rPr>
        <w:t>2</w:t>
      </w:r>
      <w:proofErr w:type="gramEnd"/>
      <w:r>
        <w:t xml:space="preserve">, экзамен. При этом преподавателем учитываются степень освоения обучающимся  знаний, полученных как при его контактной работе с преподавателем, так и при его самостоятельной работе, в том числе ответы на семинарах, практических занятиях, качество выполнения </w:t>
      </w:r>
      <w:proofErr w:type="gramStart"/>
      <w:r>
        <w:t>кейс–заданий</w:t>
      </w:r>
      <w:proofErr w:type="gramEnd"/>
      <w:r>
        <w:t>,</w:t>
      </w:r>
      <w:r>
        <w:rPr>
          <w:spacing w:val="-3"/>
        </w:rPr>
        <w:t xml:space="preserve"> </w:t>
      </w:r>
      <w:r>
        <w:t>посещаемость.</w:t>
      </w:r>
    </w:p>
    <w:p w:rsidR="00274155" w:rsidRDefault="00A70217">
      <w:pPr>
        <w:pStyle w:val="a3"/>
        <w:ind w:right="683"/>
      </w:pPr>
      <w:r>
        <w:t xml:space="preserve">Экзамен служит формой проверки успешного освоения </w:t>
      </w:r>
      <w:proofErr w:type="gramStart"/>
      <w:r>
        <w:t>обучающимися</w:t>
      </w:r>
      <w:proofErr w:type="gramEnd"/>
      <w:r>
        <w:t xml:space="preserve"> учебного материала.</w:t>
      </w:r>
    </w:p>
    <w:p w:rsidR="00274155" w:rsidRDefault="00A70217">
      <w:pPr>
        <w:pStyle w:val="a3"/>
        <w:ind w:right="680"/>
      </w:pPr>
      <w:r>
        <w:t xml:space="preserve">Систематическая работа обучающегося в течение всего семестра (посещение всех обязательных аудиторных занятий, регулярное изучение лекционного материала, успешное выполнение в установленные сроки аудиторных заданий, активное участие в семинарах и т.д.) предоставляет преподавателю право учитывать ее выполнение при выставлении оценки при опросе обучающегося на экзамене. </w:t>
      </w:r>
      <w:proofErr w:type="gramStart"/>
      <w:r>
        <w:t>Знания, полученные при освоении дисциплины «Правоохранительные органы», могут быть применены обучающимся при подготовке выпускной квалификационной работы.</w:t>
      </w:r>
      <w:proofErr w:type="gramEnd"/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274155">
      <w:pPr>
        <w:pStyle w:val="a3"/>
        <w:ind w:left="0" w:firstLine="0"/>
        <w:jc w:val="left"/>
        <w:rPr>
          <w:sz w:val="20"/>
        </w:rPr>
      </w:pPr>
    </w:p>
    <w:p w:rsidR="00274155" w:rsidRDefault="009847DE">
      <w:pPr>
        <w:pStyle w:val="a3"/>
        <w:spacing w:before="3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136525</wp:posOffset>
                </wp:positionV>
                <wp:extent cx="1828800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5.2pt;margin-top:10.7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m/dgIAAPk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Mv&#10;MVKkhxZ9AtKIWkuOLgM9g3E1RD2ZRxsKdOZB068OKb3oIIrfWquHjhMGoLIQn5wdCIaDo2g1vNcM&#10;spON15GpXWv7kBA4QLvYkOdjQ/jOIwofszIvyxT6RsFXllXsV0Lqw1ljnX/LdY/CpsEWkMfcZPvg&#10;fMBC6kNIxK6lYEshZTTserWQFm1JkEb8RfhQ4mmYVCFY6XBszDh+AYhwR/AFsLHVP6osL9K7vJos&#10;r8rrSbEsppPqOi0naVbdVVdpURX3y58BYFbUnWCMqweh+EF2WfGytu4HYBRMFB4aGlxN82ms/Qy9&#10;e1mRvfAwhVL0wPKRCVKHtr5RDMomtSdCjvvkHH5kGTg4/EdWoghC30f9rDR7Bg1YDU2CbsJ7AZtO&#10;2+8YDTB7DXbfNsRyjOQ7BTqqsqIIwxqNYnqdg2FPPatTD1EUUjXYYzRuF34c8I2xYt3BTVkkRulb&#10;0F4rojCCLkdUe8XCfMUK9m9BGOBTO0b9frHmvwAAAP//AwBQSwMEFAAGAAgAAAAhAGAg3c/eAAAA&#10;CQEAAA8AAABkcnMvZG93bnJldi54bWxMj8FOwzAQRO9I/IO1SNyonZCiNMSpKBJHJFo40JsTL0nU&#10;eB1itw18PcsJjjP7NDtTrmc3iBNOofekIVkoEEiNtz21Gt5en25yECEasmbwhBq+MMC6urwoTWH9&#10;mbZ42sVWcAiFwmjoYhwLKUPToTNh4Uckvn34yZnIcmqlncyZw90gU6XupDM98YfOjPjYYXPYHZ2G&#10;zSrffL5k9Py9rfe4f68Py3RSWl9fzQ/3ICLO8Q+G3/pcHSruVPsj2SAG1rcqY1RDmixBMJAlORs1&#10;G+kKZFXK/wuqHwAAAP//AwBQSwECLQAUAAYACAAAACEAtoM4kv4AAADhAQAAEwAAAAAAAAAAAAAA&#10;AAAAAAAAW0NvbnRlbnRfVHlwZXNdLnhtbFBLAQItABQABgAIAAAAIQA4/SH/1gAAAJQBAAALAAAA&#10;AAAAAAAAAAAAAC8BAABfcmVscy8ucmVsc1BLAQItABQABgAIAAAAIQCFVCm/dgIAAPkEAAAOAAAA&#10;AAAAAAAAAAAAAC4CAABkcnMvZTJvRG9jLnhtbFBLAQItABQABgAIAAAAIQBgIN3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74155" w:rsidRDefault="00A70217">
      <w:pPr>
        <w:spacing w:before="87"/>
        <w:ind w:left="223" w:right="781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 xml:space="preserve"> Подготовка  контрольной  работы  как  вид  самостоятельной  работы  предусмотрена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заочной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</w:p>
    <w:p w:rsidR="00274155" w:rsidRDefault="00274155">
      <w:pPr>
        <w:rPr>
          <w:sz w:val="24"/>
        </w:rPr>
        <w:sectPr w:rsidR="00274155">
          <w:pgSz w:w="11910" w:h="16850"/>
          <w:pgMar w:top="1340" w:right="620" w:bottom="880" w:left="1080" w:header="0" w:footer="604" w:gutter="0"/>
          <w:cols w:space="720"/>
        </w:sectPr>
      </w:pPr>
    </w:p>
    <w:p w:rsidR="00274155" w:rsidRDefault="00A70217">
      <w:pPr>
        <w:spacing w:before="75"/>
        <w:ind w:right="678"/>
        <w:jc w:val="right"/>
        <w:rPr>
          <w:b/>
          <w:sz w:val="28"/>
        </w:rPr>
      </w:pPr>
      <w:bookmarkStart w:id="6" w:name="_bookmark5"/>
      <w:bookmarkEnd w:id="6"/>
      <w:r>
        <w:rPr>
          <w:b/>
          <w:sz w:val="28"/>
        </w:rPr>
        <w:lastRenderedPageBreak/>
        <w:t>Приложение 1</w:t>
      </w:r>
    </w:p>
    <w:p w:rsidR="00274155" w:rsidRDefault="00274155">
      <w:pPr>
        <w:pStyle w:val="a3"/>
        <w:ind w:left="0" w:firstLine="0"/>
        <w:jc w:val="left"/>
        <w:rPr>
          <w:b/>
        </w:rPr>
      </w:pPr>
    </w:p>
    <w:p w:rsidR="00274155" w:rsidRDefault="00A70217">
      <w:pPr>
        <w:pStyle w:val="2"/>
        <w:ind w:right="1119"/>
      </w:pPr>
      <w:bookmarkStart w:id="7" w:name="_bookmark6"/>
      <w:bookmarkEnd w:id="7"/>
      <w:r>
        <w:t>РЕКОМЕНДУЕМАЯ ЛИТЕРАТУРА</w:t>
      </w:r>
    </w:p>
    <w:p w:rsidR="00274155" w:rsidRDefault="00A70217">
      <w:pPr>
        <w:spacing w:before="254" w:line="364" w:lineRule="exact"/>
        <w:ind w:left="926"/>
        <w:jc w:val="both"/>
        <w:rPr>
          <w:b/>
          <w:sz w:val="32"/>
        </w:rPr>
      </w:pPr>
      <w:r>
        <w:rPr>
          <w:b/>
          <w:sz w:val="32"/>
        </w:rPr>
        <w:t>Нормативные правовые акты (в действующей редакции):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7" w:firstLine="566"/>
        <w:jc w:val="both"/>
        <w:rPr>
          <w:sz w:val="32"/>
        </w:rPr>
      </w:pPr>
      <w:r>
        <w:rPr>
          <w:sz w:val="32"/>
        </w:rPr>
        <w:t>Всеобщая Декларация прав человека (Резолюция 217А (III) Генеральной Ассамбл</w:t>
      </w:r>
      <w:proofErr w:type="gramStart"/>
      <w:r>
        <w:rPr>
          <w:sz w:val="32"/>
        </w:rPr>
        <w:t>еи ОО</w:t>
      </w:r>
      <w:proofErr w:type="gramEnd"/>
      <w:r>
        <w:rPr>
          <w:sz w:val="32"/>
        </w:rPr>
        <w:t>Н от 10 декабря</w:t>
      </w:r>
      <w:r>
        <w:rPr>
          <w:spacing w:val="-7"/>
          <w:sz w:val="32"/>
        </w:rPr>
        <w:t xml:space="preserve"> </w:t>
      </w:r>
      <w:r>
        <w:rPr>
          <w:sz w:val="32"/>
        </w:rPr>
        <w:t>1948г.).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90" w:firstLine="566"/>
        <w:jc w:val="both"/>
        <w:rPr>
          <w:sz w:val="32"/>
        </w:rPr>
      </w:pPr>
      <w:r>
        <w:rPr>
          <w:sz w:val="32"/>
        </w:rPr>
        <w:t>Международный пакт о гражданских и политических правах от 16 декабря</w:t>
      </w:r>
      <w:r>
        <w:rPr>
          <w:spacing w:val="-3"/>
          <w:sz w:val="32"/>
        </w:rPr>
        <w:t xml:space="preserve"> </w:t>
      </w:r>
      <w:r>
        <w:rPr>
          <w:sz w:val="32"/>
        </w:rPr>
        <w:t>1966г.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2" w:firstLine="566"/>
        <w:jc w:val="both"/>
        <w:rPr>
          <w:sz w:val="32"/>
        </w:rPr>
      </w:pPr>
      <w:r>
        <w:rPr>
          <w:sz w:val="32"/>
        </w:rPr>
        <w:t xml:space="preserve">О признании компетенции Комитета по правам человека в соответствии со </w:t>
      </w:r>
      <w:proofErr w:type="spellStart"/>
      <w:r>
        <w:rPr>
          <w:sz w:val="32"/>
        </w:rPr>
        <w:t>статьѐй</w:t>
      </w:r>
      <w:proofErr w:type="spellEnd"/>
      <w:r>
        <w:rPr>
          <w:sz w:val="32"/>
        </w:rPr>
        <w:t xml:space="preserve"> 41 Международного пакта о гражданских и политических правах: Постановление Верховного Совета СССР от 5 июля 1991г. №</w:t>
      </w:r>
      <w:r>
        <w:rPr>
          <w:spacing w:val="-6"/>
          <w:sz w:val="32"/>
        </w:rPr>
        <w:t xml:space="preserve"> </w:t>
      </w:r>
      <w:r>
        <w:rPr>
          <w:sz w:val="32"/>
        </w:rPr>
        <w:t>2305–I.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9" w:firstLine="566"/>
        <w:jc w:val="both"/>
        <w:rPr>
          <w:sz w:val="32"/>
        </w:rPr>
      </w:pPr>
      <w:r>
        <w:rPr>
          <w:sz w:val="32"/>
        </w:rPr>
        <w:t>Факультативный протокол к Международному пакту о гражданских и политических правах от 16 декабря</w:t>
      </w:r>
      <w:r>
        <w:rPr>
          <w:spacing w:val="-11"/>
          <w:sz w:val="32"/>
        </w:rPr>
        <w:t xml:space="preserve"> </w:t>
      </w:r>
      <w:r>
        <w:rPr>
          <w:sz w:val="32"/>
        </w:rPr>
        <w:t>1966г.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76" w:firstLine="566"/>
        <w:jc w:val="both"/>
        <w:rPr>
          <w:sz w:val="32"/>
        </w:rPr>
      </w:pPr>
      <w:r>
        <w:rPr>
          <w:sz w:val="32"/>
        </w:rPr>
        <w:t>О присоединении СССР к факультативному протоколу к Международному пакту о гражданских и политических правах: Постановление</w:t>
      </w:r>
      <w:r>
        <w:rPr>
          <w:spacing w:val="16"/>
          <w:sz w:val="32"/>
        </w:rPr>
        <w:t xml:space="preserve"> </w:t>
      </w:r>
      <w:r>
        <w:rPr>
          <w:sz w:val="32"/>
        </w:rPr>
        <w:t>Верховного</w:t>
      </w:r>
      <w:r>
        <w:rPr>
          <w:spacing w:val="15"/>
          <w:sz w:val="32"/>
        </w:rPr>
        <w:t xml:space="preserve"> </w:t>
      </w:r>
      <w:r>
        <w:rPr>
          <w:sz w:val="32"/>
        </w:rPr>
        <w:t>Совета</w:t>
      </w:r>
      <w:r>
        <w:rPr>
          <w:spacing w:val="14"/>
          <w:sz w:val="32"/>
        </w:rPr>
        <w:t xml:space="preserve"> </w:t>
      </w:r>
      <w:r>
        <w:rPr>
          <w:sz w:val="32"/>
        </w:rPr>
        <w:t>СССР</w:t>
      </w:r>
      <w:r>
        <w:rPr>
          <w:spacing w:val="15"/>
          <w:sz w:val="32"/>
        </w:rPr>
        <w:t xml:space="preserve"> </w:t>
      </w:r>
      <w:r>
        <w:rPr>
          <w:sz w:val="32"/>
        </w:rPr>
        <w:t>от</w:t>
      </w:r>
      <w:r>
        <w:rPr>
          <w:spacing w:val="14"/>
          <w:sz w:val="32"/>
        </w:rPr>
        <w:t xml:space="preserve"> </w:t>
      </w:r>
      <w:r>
        <w:rPr>
          <w:sz w:val="32"/>
        </w:rPr>
        <w:t>5</w:t>
      </w:r>
      <w:r>
        <w:rPr>
          <w:spacing w:val="15"/>
          <w:sz w:val="32"/>
        </w:rPr>
        <w:t xml:space="preserve"> </w:t>
      </w:r>
      <w:r>
        <w:rPr>
          <w:sz w:val="32"/>
        </w:rPr>
        <w:t>июля</w:t>
      </w:r>
      <w:r>
        <w:rPr>
          <w:spacing w:val="13"/>
          <w:sz w:val="32"/>
        </w:rPr>
        <w:t xml:space="preserve"> </w:t>
      </w:r>
      <w:r>
        <w:rPr>
          <w:sz w:val="32"/>
        </w:rPr>
        <w:t>1991г.</w:t>
      </w:r>
    </w:p>
    <w:p w:rsidR="00274155" w:rsidRDefault="00A70217">
      <w:pPr>
        <w:pStyle w:val="a3"/>
        <w:spacing w:line="368" w:lineRule="exact"/>
        <w:ind w:firstLine="0"/>
      </w:pPr>
      <w:r>
        <w:t>№ 2304–I.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6" w:firstLine="566"/>
        <w:jc w:val="both"/>
        <w:rPr>
          <w:sz w:val="32"/>
        </w:rPr>
      </w:pPr>
      <w:r>
        <w:rPr>
          <w:sz w:val="32"/>
        </w:rPr>
        <w:t>Конвенция против пыток и других жестоких, бесчеловечных или унижающих достоинство видов обращения и наказания от 10 декабря</w:t>
      </w:r>
      <w:r>
        <w:rPr>
          <w:spacing w:val="-3"/>
          <w:sz w:val="32"/>
        </w:rPr>
        <w:t xml:space="preserve"> </w:t>
      </w:r>
      <w:r>
        <w:rPr>
          <w:sz w:val="32"/>
        </w:rPr>
        <w:t>1984г.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8" w:firstLine="566"/>
        <w:jc w:val="both"/>
        <w:rPr>
          <w:sz w:val="32"/>
        </w:rPr>
      </w:pPr>
      <w:r>
        <w:rPr>
          <w:sz w:val="32"/>
        </w:rPr>
        <w:t>О снятии оговорки в отношении статьи 20 Конвенции против пыток и других жестоких, бесчеловечных или унижающих достоинство видов обращения и наказания: Постановление Верховного Совета СССР от 5 июля 1991г. №</w:t>
      </w:r>
      <w:r>
        <w:rPr>
          <w:spacing w:val="-12"/>
          <w:sz w:val="32"/>
        </w:rPr>
        <w:t xml:space="preserve"> </w:t>
      </w:r>
      <w:r>
        <w:rPr>
          <w:sz w:val="32"/>
        </w:rPr>
        <w:t>2307–I.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9" w:firstLine="566"/>
        <w:jc w:val="both"/>
        <w:rPr>
          <w:sz w:val="32"/>
        </w:rPr>
      </w:pPr>
      <w:r>
        <w:rPr>
          <w:sz w:val="32"/>
        </w:rPr>
        <w:t>Конвенция о защите прав человека и основных свобод от 4 ноября 1950г. и Протоколы к</w:t>
      </w:r>
      <w:r>
        <w:rPr>
          <w:spacing w:val="-11"/>
          <w:sz w:val="32"/>
        </w:rPr>
        <w:t xml:space="preserve"> </w:t>
      </w:r>
      <w:r>
        <w:rPr>
          <w:sz w:val="32"/>
        </w:rPr>
        <w:t>ней.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8" w:firstLine="566"/>
        <w:jc w:val="both"/>
        <w:rPr>
          <w:sz w:val="32"/>
        </w:rPr>
      </w:pPr>
      <w:r>
        <w:rPr>
          <w:sz w:val="32"/>
        </w:rPr>
        <w:t>О ратификации Конвенции о защите прав человека и основных свобод и Протоколов к ней: ФЗ от 30 марта</w:t>
      </w:r>
      <w:r>
        <w:rPr>
          <w:spacing w:val="-15"/>
          <w:sz w:val="32"/>
        </w:rPr>
        <w:t xml:space="preserve"> </w:t>
      </w:r>
      <w:r>
        <w:rPr>
          <w:sz w:val="32"/>
        </w:rPr>
        <w:t>1998г.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5" w:firstLine="566"/>
        <w:jc w:val="both"/>
        <w:rPr>
          <w:sz w:val="32"/>
        </w:rPr>
      </w:pPr>
      <w:r>
        <w:rPr>
          <w:sz w:val="32"/>
        </w:rPr>
        <w:t>Европейская конвенция по предупреждению пыток и бесчеловечного или унижающего достоинство обращения или наказания от 26 ноября</w:t>
      </w:r>
      <w:r>
        <w:rPr>
          <w:spacing w:val="-3"/>
          <w:sz w:val="32"/>
        </w:rPr>
        <w:t xml:space="preserve"> </w:t>
      </w:r>
      <w:r>
        <w:rPr>
          <w:sz w:val="32"/>
        </w:rPr>
        <w:t>1987г.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6" w:firstLine="566"/>
        <w:jc w:val="both"/>
        <w:rPr>
          <w:sz w:val="32"/>
        </w:rPr>
      </w:pPr>
      <w:r>
        <w:rPr>
          <w:sz w:val="32"/>
        </w:rPr>
        <w:t>О ратификации Европейской конвенция по предупреждению пыток и бесчеловечного или унижающего достоинство обращения или наказания и Протоколов к ней: ФЗ от 28 марта</w:t>
      </w:r>
      <w:r>
        <w:rPr>
          <w:spacing w:val="-3"/>
          <w:sz w:val="32"/>
        </w:rPr>
        <w:t xml:space="preserve"> </w:t>
      </w:r>
      <w:r>
        <w:rPr>
          <w:sz w:val="32"/>
        </w:rPr>
        <w:t>1998г.</w:t>
      </w:r>
    </w:p>
    <w:p w:rsidR="00274155" w:rsidRDefault="00274155">
      <w:pPr>
        <w:jc w:val="both"/>
        <w:rPr>
          <w:sz w:val="32"/>
        </w:rPr>
        <w:sectPr w:rsidR="00274155">
          <w:pgSz w:w="11910" w:h="16850"/>
          <w:pgMar w:top="1340" w:right="620" w:bottom="880" w:left="1080" w:header="0" w:footer="604" w:gutter="0"/>
          <w:cols w:space="720"/>
        </w:sectPr>
      </w:pP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spacing w:before="69"/>
        <w:ind w:right="682" w:firstLine="566"/>
        <w:jc w:val="both"/>
        <w:rPr>
          <w:sz w:val="32"/>
        </w:rPr>
      </w:pPr>
      <w:r>
        <w:rPr>
          <w:sz w:val="32"/>
        </w:rPr>
        <w:lastRenderedPageBreak/>
        <w:t>Европейская конвенция о выдаче от 13 декабря 1957г., Дополнительный протокол (от 15 октября 1975г.) и Второй дополнительный протокол (от 17 марта 1978г.) к</w:t>
      </w:r>
      <w:r>
        <w:rPr>
          <w:spacing w:val="-12"/>
          <w:sz w:val="32"/>
        </w:rPr>
        <w:t xml:space="preserve"> </w:t>
      </w:r>
      <w:r>
        <w:rPr>
          <w:sz w:val="32"/>
        </w:rPr>
        <w:t>ней.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9" w:firstLine="566"/>
        <w:jc w:val="both"/>
        <w:rPr>
          <w:sz w:val="32"/>
        </w:rPr>
      </w:pPr>
      <w:r>
        <w:rPr>
          <w:sz w:val="32"/>
        </w:rPr>
        <w:t>О ратификации Европейской конвенции о выдаче, Дополнительного протокола и Второго дополнительного  протокола к ней: ФЗ от 25 октября</w:t>
      </w:r>
      <w:r>
        <w:rPr>
          <w:spacing w:val="-4"/>
          <w:sz w:val="32"/>
        </w:rPr>
        <w:t xml:space="preserve"> </w:t>
      </w:r>
      <w:r>
        <w:rPr>
          <w:sz w:val="32"/>
        </w:rPr>
        <w:t>1999г.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spacing w:before="1"/>
        <w:ind w:right="686" w:firstLine="566"/>
        <w:jc w:val="both"/>
        <w:rPr>
          <w:sz w:val="32"/>
        </w:rPr>
      </w:pPr>
      <w:r>
        <w:rPr>
          <w:sz w:val="32"/>
        </w:rPr>
        <w:t>Европейская конвенция о взаимной правовой помощи по уголовным делам от 20 апреля 1959г. и Дополнительный протокол (от 17 марта 1978г.) к</w:t>
      </w:r>
      <w:r>
        <w:rPr>
          <w:spacing w:val="-6"/>
          <w:sz w:val="32"/>
        </w:rPr>
        <w:t xml:space="preserve"> </w:t>
      </w:r>
      <w:r>
        <w:rPr>
          <w:sz w:val="32"/>
        </w:rPr>
        <w:t>ней.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8" w:firstLine="566"/>
        <w:jc w:val="both"/>
        <w:rPr>
          <w:sz w:val="32"/>
        </w:rPr>
      </w:pPr>
      <w:r>
        <w:rPr>
          <w:sz w:val="32"/>
        </w:rPr>
        <w:t>О ратификации Европейской конвенции о взаимной правовой помощи по уголовным делам и Дополнительного протокола к ней: ФЗ от 25 октября</w:t>
      </w:r>
      <w:r>
        <w:rPr>
          <w:spacing w:val="-4"/>
          <w:sz w:val="32"/>
        </w:rPr>
        <w:t xml:space="preserve"> </w:t>
      </w:r>
      <w:r>
        <w:rPr>
          <w:sz w:val="32"/>
        </w:rPr>
        <w:t>1999г.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8" w:firstLine="566"/>
        <w:jc w:val="both"/>
        <w:rPr>
          <w:sz w:val="32"/>
        </w:rPr>
      </w:pPr>
      <w:r>
        <w:rPr>
          <w:sz w:val="32"/>
        </w:rPr>
        <w:t xml:space="preserve">Конституция Российской Федерации. </w:t>
      </w:r>
      <w:proofErr w:type="gramStart"/>
      <w:r>
        <w:rPr>
          <w:sz w:val="32"/>
        </w:rPr>
        <w:t>Принята</w:t>
      </w:r>
      <w:proofErr w:type="gramEnd"/>
      <w:r>
        <w:rPr>
          <w:sz w:val="32"/>
        </w:rPr>
        <w:t xml:space="preserve"> всенародным голосованием 12 декабря 1993</w:t>
      </w:r>
      <w:r>
        <w:rPr>
          <w:spacing w:val="-8"/>
          <w:sz w:val="32"/>
        </w:rPr>
        <w:t xml:space="preserve"> </w:t>
      </w:r>
      <w:r>
        <w:rPr>
          <w:sz w:val="32"/>
        </w:rPr>
        <w:t>года.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78" w:firstLine="566"/>
        <w:jc w:val="both"/>
        <w:rPr>
          <w:sz w:val="32"/>
        </w:rPr>
      </w:pPr>
      <w:r>
        <w:rPr>
          <w:sz w:val="32"/>
        </w:rPr>
        <w:t>О введении в действие Уголовно–процессуального кодекса Российской Федерации: Федеральный закон от 18.12.2001 N 177– ФЗ.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spacing w:line="367" w:lineRule="exact"/>
        <w:ind w:left="1356"/>
        <w:jc w:val="both"/>
        <w:rPr>
          <w:sz w:val="32"/>
        </w:rPr>
      </w:pPr>
      <w:r>
        <w:rPr>
          <w:sz w:val="32"/>
        </w:rPr>
        <w:t>Уголовный кодекс РФ от 13.06.1996 N</w:t>
      </w:r>
      <w:r>
        <w:rPr>
          <w:spacing w:val="-5"/>
          <w:sz w:val="32"/>
        </w:rPr>
        <w:t xml:space="preserve"> </w:t>
      </w:r>
      <w:r>
        <w:rPr>
          <w:sz w:val="32"/>
        </w:rPr>
        <w:t>63–ФЗ.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spacing w:before="1" w:line="368" w:lineRule="exact"/>
        <w:ind w:left="1356"/>
        <w:jc w:val="both"/>
        <w:rPr>
          <w:sz w:val="32"/>
        </w:rPr>
      </w:pPr>
      <w:r>
        <w:rPr>
          <w:sz w:val="32"/>
        </w:rPr>
        <w:t>Гражданский кодекс РФ 30 ноября 1994 года N</w:t>
      </w:r>
      <w:r>
        <w:rPr>
          <w:spacing w:val="-9"/>
          <w:sz w:val="32"/>
        </w:rPr>
        <w:t xml:space="preserve"> </w:t>
      </w:r>
      <w:r>
        <w:rPr>
          <w:sz w:val="32"/>
        </w:rPr>
        <w:t>51–ФЗ.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7" w:firstLine="566"/>
        <w:jc w:val="both"/>
        <w:rPr>
          <w:sz w:val="32"/>
        </w:rPr>
      </w:pPr>
      <w:r>
        <w:rPr>
          <w:sz w:val="32"/>
        </w:rPr>
        <w:t>О судебной системе Российской Федерации: Федеральный конституционный закон от 31.12.1996 N</w:t>
      </w:r>
      <w:r>
        <w:rPr>
          <w:spacing w:val="-9"/>
          <w:sz w:val="32"/>
        </w:rPr>
        <w:t xml:space="preserve"> </w:t>
      </w:r>
      <w:r>
        <w:rPr>
          <w:sz w:val="32"/>
        </w:rPr>
        <w:t>1–ФКЗ.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spacing w:before="1"/>
        <w:ind w:right="689" w:firstLine="566"/>
        <w:jc w:val="both"/>
        <w:rPr>
          <w:sz w:val="32"/>
        </w:rPr>
      </w:pPr>
      <w:r>
        <w:rPr>
          <w:sz w:val="32"/>
        </w:rPr>
        <w:t>О Конституционном Суде Российской Федерации: Федеральный конституционный закон РФ от 21 июля</w:t>
      </w:r>
      <w:r>
        <w:rPr>
          <w:spacing w:val="-14"/>
          <w:sz w:val="32"/>
        </w:rPr>
        <w:t xml:space="preserve"> </w:t>
      </w:r>
      <w:r>
        <w:rPr>
          <w:sz w:val="32"/>
        </w:rPr>
        <w:t>1994г.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8" w:firstLine="566"/>
        <w:jc w:val="both"/>
        <w:rPr>
          <w:sz w:val="32"/>
        </w:rPr>
      </w:pPr>
      <w:r>
        <w:rPr>
          <w:sz w:val="32"/>
        </w:rPr>
        <w:t>О военных судах Российской Федерации: Федеральный конституционный закон от 23 июня</w:t>
      </w:r>
      <w:r>
        <w:rPr>
          <w:spacing w:val="-9"/>
          <w:sz w:val="32"/>
        </w:rPr>
        <w:t xml:space="preserve"> </w:t>
      </w:r>
      <w:r>
        <w:rPr>
          <w:sz w:val="32"/>
        </w:rPr>
        <w:t>1999г.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7" w:firstLine="566"/>
        <w:jc w:val="both"/>
        <w:rPr>
          <w:sz w:val="32"/>
        </w:rPr>
      </w:pPr>
      <w:r>
        <w:rPr>
          <w:sz w:val="32"/>
        </w:rPr>
        <w:t>О судах общей юрисдикции в Российской Федерации: Федеральный конституционный закон от 07.02.2011 N</w:t>
      </w:r>
      <w:r>
        <w:rPr>
          <w:spacing w:val="-17"/>
          <w:sz w:val="32"/>
        </w:rPr>
        <w:t xml:space="preserve"> </w:t>
      </w:r>
      <w:r>
        <w:rPr>
          <w:sz w:val="32"/>
        </w:rPr>
        <w:t>1–ФКЗ.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4" w:firstLine="566"/>
        <w:jc w:val="both"/>
        <w:rPr>
          <w:sz w:val="32"/>
        </w:rPr>
      </w:pPr>
      <w:r>
        <w:rPr>
          <w:sz w:val="32"/>
        </w:rPr>
        <w:t>Об арбитражных судах в Российской Федерации: Федеральный конституционный закон от 28.04.1995 N</w:t>
      </w:r>
      <w:r>
        <w:rPr>
          <w:spacing w:val="-17"/>
          <w:sz w:val="32"/>
        </w:rPr>
        <w:t xml:space="preserve"> </w:t>
      </w:r>
      <w:r>
        <w:rPr>
          <w:sz w:val="32"/>
        </w:rPr>
        <w:t>1–ФКЗ.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2" w:firstLine="566"/>
        <w:jc w:val="both"/>
        <w:rPr>
          <w:sz w:val="32"/>
        </w:rPr>
      </w:pPr>
      <w:r>
        <w:rPr>
          <w:sz w:val="32"/>
        </w:rPr>
        <w:t>О внесении изменений в Федеральный конституционный закон «О судебной системе Российской Федерации» и отдельные федеральные конституционные законы в связи с созданием кассационных судов общей юрисдикции и апелляционных судов общей юрисдикции: Федеральный конституционный закон от 29.07.2018 N</w:t>
      </w:r>
      <w:r>
        <w:rPr>
          <w:spacing w:val="-2"/>
          <w:sz w:val="32"/>
        </w:rPr>
        <w:t xml:space="preserve"> </w:t>
      </w:r>
      <w:r>
        <w:rPr>
          <w:sz w:val="32"/>
        </w:rPr>
        <w:t>1–ФКЗ.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8" w:firstLine="566"/>
        <w:jc w:val="both"/>
        <w:rPr>
          <w:sz w:val="32"/>
        </w:rPr>
      </w:pPr>
      <w:r>
        <w:rPr>
          <w:sz w:val="32"/>
        </w:rPr>
        <w:t>О мировых судьях в Российской Федерации: Федеральный закон от 17.12.1998 N</w:t>
      </w:r>
      <w:r>
        <w:rPr>
          <w:spacing w:val="-5"/>
          <w:sz w:val="32"/>
        </w:rPr>
        <w:t xml:space="preserve"> </w:t>
      </w:r>
      <w:r>
        <w:rPr>
          <w:sz w:val="32"/>
        </w:rPr>
        <w:t>188–ФЗ.</w:t>
      </w:r>
    </w:p>
    <w:p w:rsidR="00274155" w:rsidRDefault="00274155">
      <w:pPr>
        <w:jc w:val="both"/>
        <w:rPr>
          <w:sz w:val="32"/>
        </w:rPr>
        <w:sectPr w:rsidR="00274155">
          <w:pgSz w:w="11910" w:h="16850"/>
          <w:pgMar w:top="1340" w:right="620" w:bottom="880" w:left="1080" w:header="0" w:footer="604" w:gutter="0"/>
          <w:cols w:space="720"/>
        </w:sectPr>
      </w:pP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spacing w:before="69"/>
        <w:ind w:right="686" w:firstLine="566"/>
        <w:jc w:val="both"/>
        <w:rPr>
          <w:sz w:val="32"/>
        </w:rPr>
      </w:pPr>
      <w:r>
        <w:rPr>
          <w:sz w:val="32"/>
        </w:rPr>
        <w:lastRenderedPageBreak/>
        <w:t>О присяжных заседателях федеральных судов общей юрисдикции в Российской Федерации: Федеральный закон от 20.08.2004 N</w:t>
      </w:r>
      <w:r>
        <w:rPr>
          <w:spacing w:val="-2"/>
          <w:sz w:val="32"/>
        </w:rPr>
        <w:t xml:space="preserve"> </w:t>
      </w:r>
      <w:r>
        <w:rPr>
          <w:sz w:val="32"/>
        </w:rPr>
        <w:t>113–ФЗ.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5" w:firstLine="566"/>
        <w:jc w:val="both"/>
        <w:rPr>
          <w:sz w:val="32"/>
        </w:rPr>
      </w:pPr>
      <w:r>
        <w:rPr>
          <w:sz w:val="32"/>
        </w:rPr>
        <w:t>О прокуратуре Российской Федерации: Федеральный закон от 17.01.1992 N</w:t>
      </w:r>
      <w:r>
        <w:rPr>
          <w:spacing w:val="-4"/>
          <w:sz w:val="32"/>
        </w:rPr>
        <w:t xml:space="preserve"> </w:t>
      </w:r>
      <w:r>
        <w:rPr>
          <w:sz w:val="32"/>
        </w:rPr>
        <w:t>2202–1.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7" w:firstLine="566"/>
        <w:jc w:val="both"/>
        <w:rPr>
          <w:sz w:val="32"/>
        </w:rPr>
      </w:pPr>
      <w:r>
        <w:rPr>
          <w:sz w:val="32"/>
        </w:rPr>
        <w:t>Об адвокатской деятельности и адвокатуре в Российской Федерации: Федеральный закон от 31.05.2002 N</w:t>
      </w:r>
      <w:r>
        <w:rPr>
          <w:spacing w:val="-7"/>
          <w:sz w:val="32"/>
        </w:rPr>
        <w:t xml:space="preserve"> </w:t>
      </w:r>
      <w:r>
        <w:rPr>
          <w:sz w:val="32"/>
        </w:rPr>
        <w:t>63–ФЗ.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8" w:firstLine="566"/>
        <w:jc w:val="both"/>
        <w:rPr>
          <w:sz w:val="32"/>
        </w:rPr>
      </w:pPr>
      <w:r>
        <w:rPr>
          <w:sz w:val="32"/>
        </w:rPr>
        <w:t>О содержании под стражей подозреваемых и обвиняемых в совершении преступлений: Федеральный закон от 15 июля 1995 г. N</w:t>
      </w:r>
      <w:r>
        <w:rPr>
          <w:spacing w:val="-2"/>
          <w:sz w:val="32"/>
        </w:rPr>
        <w:t xml:space="preserve"> </w:t>
      </w:r>
      <w:r>
        <w:rPr>
          <w:sz w:val="32"/>
        </w:rPr>
        <w:t>103–ФЗ.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4" w:firstLine="566"/>
        <w:jc w:val="both"/>
        <w:rPr>
          <w:sz w:val="32"/>
        </w:rPr>
      </w:pPr>
      <w:r>
        <w:rPr>
          <w:sz w:val="32"/>
        </w:rPr>
        <w:t>Об оперативно–розыскной деятельности: Федеральный закон от 12.08.1995 N</w:t>
      </w:r>
      <w:r>
        <w:rPr>
          <w:spacing w:val="-5"/>
          <w:sz w:val="32"/>
        </w:rPr>
        <w:t xml:space="preserve"> </w:t>
      </w:r>
      <w:r>
        <w:rPr>
          <w:sz w:val="32"/>
        </w:rPr>
        <w:t>144–ФЗ.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spacing w:before="1"/>
        <w:ind w:right="678" w:firstLine="566"/>
        <w:jc w:val="both"/>
        <w:rPr>
          <w:sz w:val="32"/>
        </w:rPr>
      </w:pPr>
      <w:proofErr w:type="gramStart"/>
      <w:r>
        <w:rPr>
          <w:sz w:val="32"/>
        </w:rPr>
        <w:t>О</w:t>
      </w:r>
      <w:proofErr w:type="gramEnd"/>
      <w:r>
        <w:rPr>
          <w:sz w:val="32"/>
        </w:rPr>
        <w:t xml:space="preserve"> государственной судебно–экспертной деятельности в Российской Федерации: Федеральный закон от 31.05.2001 N </w:t>
      </w:r>
      <w:r>
        <w:rPr>
          <w:spacing w:val="3"/>
          <w:sz w:val="32"/>
        </w:rPr>
        <w:t xml:space="preserve">73– </w:t>
      </w:r>
      <w:r>
        <w:rPr>
          <w:sz w:val="32"/>
        </w:rPr>
        <w:t>ФЗ.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spacing w:line="368" w:lineRule="exact"/>
        <w:ind w:left="1356"/>
        <w:rPr>
          <w:sz w:val="32"/>
        </w:rPr>
      </w:pPr>
      <w:r>
        <w:rPr>
          <w:sz w:val="32"/>
        </w:rPr>
        <w:t>О полиции: Федеральный закон от 07.02.2011 N</w:t>
      </w:r>
      <w:r>
        <w:rPr>
          <w:spacing w:val="-11"/>
          <w:sz w:val="32"/>
        </w:rPr>
        <w:t xml:space="preserve"> </w:t>
      </w:r>
      <w:r>
        <w:rPr>
          <w:sz w:val="32"/>
        </w:rPr>
        <w:t>3–ФЗ.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spacing w:line="367" w:lineRule="exact"/>
        <w:ind w:left="1356"/>
        <w:rPr>
          <w:sz w:val="32"/>
        </w:rPr>
      </w:pPr>
      <w:r>
        <w:rPr>
          <w:sz w:val="32"/>
        </w:rPr>
        <w:t>О</w:t>
      </w:r>
      <w:r>
        <w:rPr>
          <w:spacing w:val="16"/>
          <w:sz w:val="32"/>
        </w:rPr>
        <w:t xml:space="preserve"> </w:t>
      </w:r>
      <w:r>
        <w:rPr>
          <w:sz w:val="32"/>
        </w:rPr>
        <w:t>государственной</w:t>
      </w:r>
      <w:r>
        <w:rPr>
          <w:spacing w:val="16"/>
          <w:sz w:val="32"/>
        </w:rPr>
        <w:t xml:space="preserve"> </w:t>
      </w:r>
      <w:r>
        <w:rPr>
          <w:sz w:val="32"/>
        </w:rPr>
        <w:t>тайне:</w:t>
      </w:r>
      <w:r>
        <w:rPr>
          <w:spacing w:val="17"/>
          <w:sz w:val="32"/>
        </w:rPr>
        <w:t xml:space="preserve"> </w:t>
      </w:r>
      <w:r>
        <w:rPr>
          <w:sz w:val="32"/>
        </w:rPr>
        <w:t>Закон</w:t>
      </w:r>
      <w:r>
        <w:rPr>
          <w:spacing w:val="16"/>
          <w:sz w:val="32"/>
        </w:rPr>
        <w:t xml:space="preserve"> </w:t>
      </w:r>
      <w:r>
        <w:rPr>
          <w:sz w:val="32"/>
        </w:rPr>
        <w:t>РФ</w:t>
      </w:r>
      <w:r>
        <w:rPr>
          <w:spacing w:val="16"/>
          <w:sz w:val="32"/>
        </w:rPr>
        <w:t xml:space="preserve"> </w:t>
      </w:r>
      <w:r>
        <w:rPr>
          <w:sz w:val="32"/>
        </w:rPr>
        <w:t>от</w:t>
      </w:r>
      <w:r>
        <w:rPr>
          <w:spacing w:val="17"/>
          <w:sz w:val="32"/>
        </w:rPr>
        <w:t xml:space="preserve"> </w:t>
      </w:r>
      <w:r>
        <w:rPr>
          <w:sz w:val="32"/>
        </w:rPr>
        <w:t>21.07.1993</w:t>
      </w:r>
      <w:r>
        <w:rPr>
          <w:spacing w:val="13"/>
          <w:sz w:val="32"/>
        </w:rPr>
        <w:t xml:space="preserve"> </w:t>
      </w:r>
      <w:r>
        <w:rPr>
          <w:sz w:val="32"/>
        </w:rPr>
        <w:t>N</w:t>
      </w:r>
      <w:r>
        <w:rPr>
          <w:spacing w:val="16"/>
          <w:sz w:val="32"/>
        </w:rPr>
        <w:t xml:space="preserve"> </w:t>
      </w:r>
      <w:r>
        <w:rPr>
          <w:sz w:val="32"/>
        </w:rPr>
        <w:t>5485–</w:t>
      </w:r>
    </w:p>
    <w:p w:rsidR="00274155" w:rsidRDefault="00A70217">
      <w:pPr>
        <w:pStyle w:val="a3"/>
        <w:spacing w:line="368" w:lineRule="exact"/>
        <w:ind w:firstLine="0"/>
        <w:jc w:val="left"/>
      </w:pPr>
      <w:r>
        <w:t>1.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spacing w:before="2"/>
        <w:ind w:left="1356"/>
        <w:rPr>
          <w:sz w:val="32"/>
        </w:rPr>
      </w:pPr>
      <w:r>
        <w:rPr>
          <w:sz w:val="32"/>
        </w:rPr>
        <w:t>О статусе судей в Российской Федерации: Закон РФ</w:t>
      </w:r>
      <w:r>
        <w:rPr>
          <w:spacing w:val="74"/>
          <w:sz w:val="32"/>
        </w:rPr>
        <w:t xml:space="preserve"> </w:t>
      </w:r>
      <w:proofErr w:type="gramStart"/>
      <w:r>
        <w:rPr>
          <w:sz w:val="32"/>
        </w:rPr>
        <w:t>от</w:t>
      </w:r>
      <w:proofErr w:type="gramEnd"/>
    </w:p>
    <w:p w:rsidR="00274155" w:rsidRDefault="00A70217">
      <w:pPr>
        <w:pStyle w:val="a3"/>
        <w:spacing w:line="367" w:lineRule="exact"/>
        <w:ind w:firstLine="0"/>
      </w:pPr>
      <w:r>
        <w:t>26.06.1992 N 3132–1.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6" w:firstLine="566"/>
        <w:jc w:val="both"/>
        <w:rPr>
          <w:sz w:val="32"/>
        </w:rPr>
      </w:pPr>
      <w:r>
        <w:rPr>
          <w:sz w:val="32"/>
        </w:rPr>
        <w:t>О присяжных заседателях федеральных судов общей юрисдикции в Российской Федерации: Федеральный закон от 20.08.2004 N</w:t>
      </w:r>
      <w:r>
        <w:rPr>
          <w:spacing w:val="-2"/>
          <w:sz w:val="32"/>
        </w:rPr>
        <w:t xml:space="preserve"> </w:t>
      </w:r>
      <w:r>
        <w:rPr>
          <w:sz w:val="32"/>
        </w:rPr>
        <w:t>113–ФЗ.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1" w:firstLine="566"/>
        <w:jc w:val="both"/>
        <w:rPr>
          <w:sz w:val="32"/>
        </w:rPr>
      </w:pPr>
      <w:r>
        <w:rPr>
          <w:sz w:val="32"/>
        </w:rPr>
        <w:t>О практике применения судами законодательства об исполнении приговора: Постановление Пленума Верховного Суда РФ от 20 декабря 2011 г. N</w:t>
      </w:r>
      <w:r>
        <w:rPr>
          <w:spacing w:val="-5"/>
          <w:sz w:val="32"/>
        </w:rPr>
        <w:t xml:space="preserve"> </w:t>
      </w:r>
      <w:r>
        <w:rPr>
          <w:sz w:val="32"/>
        </w:rPr>
        <w:t>21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2" w:firstLine="566"/>
        <w:jc w:val="both"/>
        <w:rPr>
          <w:sz w:val="32"/>
        </w:rPr>
      </w:pPr>
      <w:r>
        <w:rPr>
          <w:sz w:val="32"/>
        </w:rPr>
        <w:t>О применении норм главы 47.1 Уголовно–процессуального кодекса Российской Федерации, регулирующих производство в суде кассационной инстанции: Постановление Пленума Верховного Суда РФ от 28.01.2014 N</w:t>
      </w:r>
      <w:r>
        <w:rPr>
          <w:spacing w:val="-4"/>
          <w:sz w:val="32"/>
        </w:rPr>
        <w:t xml:space="preserve"> </w:t>
      </w:r>
      <w:r>
        <w:rPr>
          <w:sz w:val="32"/>
        </w:rPr>
        <w:t>2.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6" w:firstLine="566"/>
        <w:jc w:val="both"/>
        <w:rPr>
          <w:sz w:val="32"/>
        </w:rPr>
      </w:pPr>
      <w:r>
        <w:rPr>
          <w:sz w:val="32"/>
        </w:rPr>
        <w:t>О практике применения судами принудительных мер медицинского характера: Постановление Пленума Верховного Суда РФ от 7 апреля 2011 г. N</w:t>
      </w:r>
      <w:r>
        <w:rPr>
          <w:spacing w:val="-9"/>
          <w:sz w:val="32"/>
        </w:rPr>
        <w:t xml:space="preserve"> </w:t>
      </w:r>
      <w:r>
        <w:rPr>
          <w:sz w:val="32"/>
        </w:rPr>
        <w:t>6.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5" w:firstLine="566"/>
        <w:jc w:val="both"/>
        <w:rPr>
          <w:sz w:val="32"/>
        </w:rPr>
      </w:pPr>
      <w:r>
        <w:rPr>
          <w:sz w:val="32"/>
        </w:rPr>
        <w:t>О некоторых вопросах применения судами Конституции Российской Федерации при осуществлении правосудия: Постановление Пленума Верховного Суда РФ от 31.10.95</w:t>
      </w:r>
      <w:r>
        <w:rPr>
          <w:spacing w:val="-10"/>
          <w:sz w:val="32"/>
        </w:rPr>
        <w:t xml:space="preserve"> </w:t>
      </w:r>
      <w:r>
        <w:rPr>
          <w:sz w:val="32"/>
        </w:rPr>
        <w:t>№8.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9" w:firstLine="566"/>
        <w:jc w:val="both"/>
        <w:rPr>
          <w:sz w:val="32"/>
        </w:rPr>
      </w:pPr>
      <w:r>
        <w:rPr>
          <w:sz w:val="32"/>
        </w:rPr>
        <w:t>О судебном приговоре: Постановление Пленума Верховного Суда РФ от 29.04.96</w:t>
      </w:r>
      <w:r>
        <w:rPr>
          <w:spacing w:val="-1"/>
          <w:sz w:val="32"/>
        </w:rPr>
        <w:t xml:space="preserve"> </w:t>
      </w:r>
      <w:r>
        <w:rPr>
          <w:sz w:val="32"/>
        </w:rPr>
        <w:t>№1.</w:t>
      </w:r>
    </w:p>
    <w:p w:rsidR="00274155" w:rsidRDefault="00274155">
      <w:pPr>
        <w:jc w:val="both"/>
        <w:rPr>
          <w:sz w:val="32"/>
        </w:rPr>
        <w:sectPr w:rsidR="00274155">
          <w:pgSz w:w="11910" w:h="16850"/>
          <w:pgMar w:top="1340" w:right="620" w:bottom="880" w:left="1080" w:header="0" w:footer="604" w:gutter="0"/>
          <w:cols w:space="720"/>
        </w:sectPr>
      </w:pP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spacing w:before="69"/>
        <w:ind w:right="687" w:firstLine="566"/>
        <w:jc w:val="both"/>
        <w:rPr>
          <w:sz w:val="32"/>
        </w:rPr>
      </w:pPr>
      <w:r>
        <w:rPr>
          <w:sz w:val="32"/>
        </w:rPr>
        <w:lastRenderedPageBreak/>
        <w:t>О практике назначения судами Российской Федерации уголовного наказания: Постановление Пленума Верховного Суда РФ от 22.12.2015 N</w:t>
      </w:r>
      <w:r>
        <w:rPr>
          <w:spacing w:val="-2"/>
          <w:sz w:val="32"/>
        </w:rPr>
        <w:t xml:space="preserve"> </w:t>
      </w:r>
      <w:r>
        <w:rPr>
          <w:sz w:val="32"/>
        </w:rPr>
        <w:t>58.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86" w:firstLine="566"/>
        <w:jc w:val="both"/>
        <w:rPr>
          <w:sz w:val="32"/>
        </w:rPr>
      </w:pPr>
      <w:r>
        <w:rPr>
          <w:sz w:val="32"/>
        </w:rPr>
        <w:t>О судебной практике применения законодательства, регламентирующего особенности уголовной ответственности и наказания несовершеннолетних: Постановление Пленума Верховного Суда РФ от 01.02.2011 N</w:t>
      </w:r>
      <w:r>
        <w:rPr>
          <w:spacing w:val="-4"/>
          <w:sz w:val="32"/>
        </w:rPr>
        <w:t xml:space="preserve"> </w:t>
      </w:r>
      <w:r>
        <w:rPr>
          <w:sz w:val="32"/>
        </w:rPr>
        <w:t>1.</w:t>
      </w:r>
    </w:p>
    <w:p w:rsidR="00274155" w:rsidRDefault="00A70217">
      <w:pPr>
        <w:pStyle w:val="a4"/>
        <w:numPr>
          <w:ilvl w:val="0"/>
          <w:numId w:val="6"/>
        </w:numPr>
        <w:tabs>
          <w:tab w:val="left" w:pos="1357"/>
        </w:tabs>
        <w:ind w:right="679" w:firstLine="566"/>
        <w:jc w:val="both"/>
        <w:rPr>
          <w:sz w:val="32"/>
        </w:rPr>
      </w:pPr>
      <w:r>
        <w:rPr>
          <w:sz w:val="32"/>
        </w:rPr>
        <w:t>О практике назначения и изменения судами видов исправительных учреждений: Постановление Пленума Верховного Суда Российской Федерации от 29 мая 2014 года №</w:t>
      </w:r>
      <w:r>
        <w:rPr>
          <w:spacing w:val="-8"/>
          <w:sz w:val="32"/>
        </w:rPr>
        <w:t xml:space="preserve"> </w:t>
      </w:r>
      <w:r>
        <w:rPr>
          <w:sz w:val="32"/>
        </w:rPr>
        <w:t>9.</w:t>
      </w:r>
    </w:p>
    <w:p w:rsidR="00274155" w:rsidRDefault="00274155">
      <w:pPr>
        <w:pStyle w:val="a3"/>
        <w:spacing w:before="7"/>
        <w:ind w:left="0" w:firstLine="0"/>
        <w:jc w:val="left"/>
      </w:pPr>
    </w:p>
    <w:p w:rsidR="00274155" w:rsidRDefault="00A70217">
      <w:pPr>
        <w:pStyle w:val="2"/>
        <w:ind w:right="1121"/>
      </w:pPr>
      <w:r>
        <w:t>Основная литература:</w:t>
      </w:r>
    </w:p>
    <w:p w:rsidR="00274155" w:rsidRDefault="00274155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274155" w:rsidRDefault="00A70217">
      <w:pPr>
        <w:pStyle w:val="a4"/>
        <w:numPr>
          <w:ilvl w:val="0"/>
          <w:numId w:val="5"/>
        </w:numPr>
        <w:tabs>
          <w:tab w:val="left" w:pos="1119"/>
        </w:tabs>
        <w:ind w:right="681" w:firstLine="566"/>
        <w:jc w:val="both"/>
        <w:rPr>
          <w:sz w:val="32"/>
        </w:rPr>
      </w:pPr>
      <w:r>
        <w:rPr>
          <w:sz w:val="32"/>
        </w:rPr>
        <w:t>Гуценко, К.Ф. Правоохранительные органы (для бакалавров) [Электронный ресурс]: учебник / К.Ф. Гуценко. – Электрон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д</w:t>
      </w:r>
      <w:proofErr w:type="gramEnd"/>
      <w:r>
        <w:rPr>
          <w:sz w:val="32"/>
        </w:rPr>
        <w:t xml:space="preserve">ан. – Москва: </w:t>
      </w:r>
      <w:proofErr w:type="spellStart"/>
      <w:r>
        <w:rPr>
          <w:sz w:val="32"/>
        </w:rPr>
        <w:t>КноРус</w:t>
      </w:r>
      <w:proofErr w:type="spellEnd"/>
      <w:r>
        <w:rPr>
          <w:sz w:val="32"/>
        </w:rPr>
        <w:t>, 2015. – 368 с. – Режим доступа:</w:t>
      </w:r>
      <w:hyperlink r:id="rId9">
        <w:r>
          <w:rPr>
            <w:sz w:val="32"/>
          </w:rPr>
          <w:t xml:space="preserve"> https://e.lanbook.com/book/53277</w:t>
        </w:r>
      </w:hyperlink>
      <w:r>
        <w:rPr>
          <w:sz w:val="32"/>
        </w:rPr>
        <w:t>.</w:t>
      </w:r>
    </w:p>
    <w:p w:rsidR="00274155" w:rsidRDefault="00A70217">
      <w:pPr>
        <w:pStyle w:val="a4"/>
        <w:numPr>
          <w:ilvl w:val="0"/>
          <w:numId w:val="5"/>
        </w:numPr>
        <w:tabs>
          <w:tab w:val="left" w:pos="1140"/>
        </w:tabs>
        <w:ind w:right="681" w:firstLine="566"/>
        <w:jc w:val="both"/>
        <w:rPr>
          <w:sz w:val="32"/>
        </w:rPr>
      </w:pPr>
      <w:proofErr w:type="spellStart"/>
      <w:r>
        <w:rPr>
          <w:sz w:val="32"/>
        </w:rPr>
        <w:t>Безлепкин</w:t>
      </w:r>
      <w:proofErr w:type="spellEnd"/>
      <w:r>
        <w:rPr>
          <w:sz w:val="32"/>
        </w:rPr>
        <w:t>, Б.Т. Комментарий к Уголовно–процессуальному кодексу Российской Федерации (постатейный) [Электронный ресурс]:</w:t>
      </w:r>
      <w:proofErr w:type="gramStart"/>
      <w:r>
        <w:rPr>
          <w:sz w:val="32"/>
        </w:rPr>
        <w:t xml:space="preserve"> .</w:t>
      </w:r>
      <w:proofErr w:type="gramEnd"/>
      <w:r>
        <w:rPr>
          <w:sz w:val="32"/>
        </w:rPr>
        <w:t xml:space="preserve"> – Электрон. дан. – М.</w:t>
      </w:r>
      <w:proofErr w:type="gramStart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Проспект, 2015. – 570 с. – Режим доступа:</w:t>
      </w:r>
      <w:r>
        <w:rPr>
          <w:spacing w:val="-2"/>
          <w:sz w:val="32"/>
        </w:rPr>
        <w:t xml:space="preserve"> </w:t>
      </w:r>
      <w:hyperlink r:id="rId10">
        <w:r>
          <w:rPr>
            <w:sz w:val="32"/>
          </w:rPr>
          <w:t>http://e.lanbook.com/books/element.php?pl1_id=61474</w:t>
        </w:r>
      </w:hyperlink>
    </w:p>
    <w:p w:rsidR="00274155" w:rsidRDefault="00A70217">
      <w:pPr>
        <w:pStyle w:val="a4"/>
        <w:numPr>
          <w:ilvl w:val="0"/>
          <w:numId w:val="5"/>
        </w:numPr>
        <w:tabs>
          <w:tab w:val="left" w:pos="1320"/>
          <w:tab w:val="left" w:pos="8355"/>
        </w:tabs>
        <w:spacing w:before="1"/>
        <w:ind w:right="678" w:firstLine="566"/>
        <w:jc w:val="both"/>
        <w:rPr>
          <w:sz w:val="32"/>
        </w:rPr>
      </w:pPr>
      <w:proofErr w:type="spellStart"/>
      <w:r>
        <w:rPr>
          <w:sz w:val="32"/>
        </w:rPr>
        <w:t>Воскобитова</w:t>
      </w:r>
      <w:proofErr w:type="spellEnd"/>
      <w:r>
        <w:rPr>
          <w:sz w:val="32"/>
        </w:rPr>
        <w:t>, Л.А. Уголовный процесс [Электронный ресурс]</w:t>
      </w:r>
      <w:proofErr w:type="gramStart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учебник. – </w:t>
      </w:r>
      <w:proofErr w:type="spellStart"/>
      <w:r>
        <w:rPr>
          <w:sz w:val="32"/>
        </w:rPr>
        <w:t>Электрон</w:t>
      </w:r>
      <w:proofErr w:type="gramStart"/>
      <w:r>
        <w:rPr>
          <w:sz w:val="32"/>
        </w:rPr>
        <w:t>.д</w:t>
      </w:r>
      <w:proofErr w:type="gramEnd"/>
      <w:r>
        <w:rPr>
          <w:sz w:val="32"/>
        </w:rPr>
        <w:t>ан</w:t>
      </w:r>
      <w:proofErr w:type="spellEnd"/>
      <w:r>
        <w:rPr>
          <w:sz w:val="32"/>
        </w:rPr>
        <w:t>. – М.</w:t>
      </w:r>
      <w:proofErr w:type="gramStart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Проспект, 2015. – 616 с. – Режим</w:t>
      </w:r>
      <w:r>
        <w:rPr>
          <w:sz w:val="32"/>
        </w:rPr>
        <w:tab/>
        <w:t>доступа:</w:t>
      </w:r>
    </w:p>
    <w:p w:rsidR="00274155" w:rsidRDefault="00697F70">
      <w:pPr>
        <w:pStyle w:val="a3"/>
        <w:spacing w:before="1" w:line="368" w:lineRule="exact"/>
        <w:ind w:firstLine="0"/>
        <w:jc w:val="left"/>
      </w:pPr>
      <w:hyperlink r:id="rId11">
        <w:r w:rsidR="00A70217">
          <w:t>http://e.lanbook.com/books/element.php?pl1_id=54724</w:t>
        </w:r>
      </w:hyperlink>
    </w:p>
    <w:p w:rsidR="00274155" w:rsidRDefault="00A70217">
      <w:pPr>
        <w:pStyle w:val="a4"/>
        <w:numPr>
          <w:ilvl w:val="0"/>
          <w:numId w:val="5"/>
        </w:numPr>
        <w:tabs>
          <w:tab w:val="left" w:pos="1481"/>
        </w:tabs>
        <w:ind w:right="681" w:firstLine="566"/>
        <w:jc w:val="both"/>
        <w:rPr>
          <w:sz w:val="32"/>
        </w:rPr>
      </w:pPr>
      <w:proofErr w:type="spellStart"/>
      <w:r>
        <w:rPr>
          <w:sz w:val="32"/>
        </w:rPr>
        <w:t>Лонь</w:t>
      </w:r>
      <w:proofErr w:type="spellEnd"/>
      <w:r>
        <w:rPr>
          <w:sz w:val="32"/>
        </w:rPr>
        <w:t xml:space="preserve">, С.Л. Правоохранительные органы России [Электронный ресурс]: учебное пособие / С.Л. </w:t>
      </w:r>
      <w:proofErr w:type="spellStart"/>
      <w:r>
        <w:rPr>
          <w:sz w:val="32"/>
        </w:rPr>
        <w:t>Лонь</w:t>
      </w:r>
      <w:proofErr w:type="spellEnd"/>
      <w:r>
        <w:rPr>
          <w:sz w:val="32"/>
        </w:rPr>
        <w:t xml:space="preserve">, В.В. </w:t>
      </w:r>
      <w:proofErr w:type="spellStart"/>
      <w:r>
        <w:rPr>
          <w:sz w:val="32"/>
        </w:rPr>
        <w:t>Ясельская</w:t>
      </w:r>
      <w:proofErr w:type="spellEnd"/>
      <w:r>
        <w:rPr>
          <w:sz w:val="32"/>
        </w:rPr>
        <w:t>. – Электрон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д</w:t>
      </w:r>
      <w:proofErr w:type="gramEnd"/>
      <w:r>
        <w:rPr>
          <w:sz w:val="32"/>
        </w:rPr>
        <w:t>ан. – Томск</w:t>
      </w:r>
      <w:proofErr w:type="gramStart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ТГУ, 2016. – 110 с. – Режим доступа: </w:t>
      </w:r>
      <w:hyperlink r:id="rId12">
        <w:r>
          <w:rPr>
            <w:sz w:val="32"/>
          </w:rPr>
          <w:t>https://e.lanbook.com/book/91979</w:t>
        </w:r>
      </w:hyperlink>
      <w:r>
        <w:rPr>
          <w:sz w:val="32"/>
        </w:rPr>
        <w:t>.</w:t>
      </w:r>
    </w:p>
    <w:p w:rsidR="00274155" w:rsidRDefault="00A70217">
      <w:pPr>
        <w:pStyle w:val="a4"/>
        <w:numPr>
          <w:ilvl w:val="0"/>
          <w:numId w:val="5"/>
        </w:numPr>
        <w:tabs>
          <w:tab w:val="left" w:pos="1155"/>
        </w:tabs>
        <w:ind w:right="682" w:firstLine="566"/>
        <w:jc w:val="both"/>
        <w:rPr>
          <w:sz w:val="32"/>
        </w:rPr>
      </w:pPr>
      <w:r>
        <w:rPr>
          <w:sz w:val="32"/>
        </w:rPr>
        <w:t xml:space="preserve">Сидорова, Н.В. Правоохранительные органы [Электронный ресурс]: учебное пособие / Н.В. Сидорова, Е.В. </w:t>
      </w:r>
      <w:proofErr w:type="spellStart"/>
      <w:r>
        <w:rPr>
          <w:sz w:val="32"/>
        </w:rPr>
        <w:t>Смахтин</w:t>
      </w:r>
      <w:proofErr w:type="spellEnd"/>
      <w:r>
        <w:rPr>
          <w:sz w:val="32"/>
        </w:rPr>
        <w:t>, Е.А. Хабарова. – Электрон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д</w:t>
      </w:r>
      <w:proofErr w:type="gramEnd"/>
      <w:r>
        <w:rPr>
          <w:sz w:val="32"/>
        </w:rPr>
        <w:t xml:space="preserve">ан. – Тюмень: , 2017. – 80 с. – Режим доступа: </w:t>
      </w:r>
      <w:hyperlink r:id="rId13">
        <w:r>
          <w:rPr>
            <w:sz w:val="32"/>
          </w:rPr>
          <w:t>https://e.lanbook.com/book/109993</w:t>
        </w:r>
      </w:hyperlink>
      <w:r>
        <w:rPr>
          <w:sz w:val="32"/>
        </w:rPr>
        <w:t>.</w:t>
      </w:r>
    </w:p>
    <w:p w:rsidR="00274155" w:rsidRDefault="00274155">
      <w:pPr>
        <w:pStyle w:val="a3"/>
        <w:spacing w:before="7"/>
        <w:ind w:left="0" w:firstLine="0"/>
        <w:jc w:val="left"/>
      </w:pPr>
    </w:p>
    <w:p w:rsidR="00274155" w:rsidRDefault="00A70217">
      <w:pPr>
        <w:pStyle w:val="2"/>
        <w:ind w:right="556"/>
      </w:pPr>
      <w:r>
        <w:t>Дополнительная литература:</w:t>
      </w:r>
    </w:p>
    <w:p w:rsidR="00274155" w:rsidRDefault="00A70217">
      <w:pPr>
        <w:pStyle w:val="a4"/>
        <w:numPr>
          <w:ilvl w:val="0"/>
          <w:numId w:val="4"/>
        </w:numPr>
        <w:tabs>
          <w:tab w:val="left" w:pos="1640"/>
        </w:tabs>
        <w:spacing w:before="244"/>
        <w:ind w:right="684" w:firstLine="566"/>
        <w:jc w:val="both"/>
        <w:rPr>
          <w:sz w:val="32"/>
        </w:rPr>
      </w:pPr>
      <w:r>
        <w:rPr>
          <w:sz w:val="32"/>
        </w:rPr>
        <w:t>Правоохранительные органы и правоохранительная деятельность</w:t>
      </w:r>
      <w:r>
        <w:rPr>
          <w:spacing w:val="22"/>
          <w:sz w:val="32"/>
        </w:rPr>
        <w:t xml:space="preserve"> </w:t>
      </w:r>
      <w:r>
        <w:rPr>
          <w:sz w:val="32"/>
        </w:rPr>
        <w:t>[Электронный</w:t>
      </w:r>
      <w:r>
        <w:rPr>
          <w:spacing w:val="21"/>
          <w:sz w:val="32"/>
        </w:rPr>
        <w:t xml:space="preserve"> </w:t>
      </w:r>
      <w:r>
        <w:rPr>
          <w:sz w:val="32"/>
        </w:rPr>
        <w:t>ресурс]:</w:t>
      </w:r>
      <w:r>
        <w:rPr>
          <w:spacing w:val="22"/>
          <w:sz w:val="32"/>
        </w:rPr>
        <w:t xml:space="preserve"> </w:t>
      </w:r>
      <w:r>
        <w:rPr>
          <w:sz w:val="32"/>
        </w:rPr>
        <w:t>учебник</w:t>
      </w:r>
      <w:r>
        <w:rPr>
          <w:spacing w:val="21"/>
          <w:sz w:val="32"/>
        </w:rPr>
        <w:t xml:space="preserve"> </w:t>
      </w:r>
      <w:r>
        <w:rPr>
          <w:sz w:val="32"/>
        </w:rPr>
        <w:t>для</w:t>
      </w:r>
      <w:r>
        <w:rPr>
          <w:spacing w:val="21"/>
          <w:sz w:val="32"/>
        </w:rPr>
        <w:t xml:space="preserve"> </w:t>
      </w:r>
      <w:r>
        <w:rPr>
          <w:sz w:val="32"/>
        </w:rPr>
        <w:t>студентов</w:t>
      </w:r>
      <w:r>
        <w:rPr>
          <w:spacing w:val="22"/>
          <w:sz w:val="32"/>
        </w:rPr>
        <w:t xml:space="preserve"> </w:t>
      </w:r>
      <w:r>
        <w:rPr>
          <w:sz w:val="32"/>
        </w:rPr>
        <w:t>вузов,</w:t>
      </w:r>
    </w:p>
    <w:p w:rsidR="00274155" w:rsidRDefault="00274155">
      <w:pPr>
        <w:jc w:val="both"/>
        <w:rPr>
          <w:sz w:val="32"/>
        </w:rPr>
        <w:sectPr w:rsidR="00274155">
          <w:pgSz w:w="11910" w:h="16850"/>
          <w:pgMar w:top="1340" w:right="620" w:bottom="880" w:left="1080" w:header="0" w:footer="604" w:gutter="0"/>
          <w:cols w:space="720"/>
        </w:sectPr>
      </w:pPr>
    </w:p>
    <w:p w:rsidR="00274155" w:rsidRDefault="00A70217">
      <w:pPr>
        <w:pStyle w:val="a3"/>
        <w:spacing w:before="69"/>
        <w:ind w:right="681" w:firstLine="0"/>
      </w:pPr>
      <w:r>
        <w:lastRenderedPageBreak/>
        <w:t>обучающихся по специальности «Юриспруденция» / Г.Б. Мирзоев [и др.].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– М.</w:t>
      </w:r>
      <w:proofErr w:type="gramStart"/>
      <w:r>
        <w:t xml:space="preserve"> :</w:t>
      </w:r>
      <w:proofErr w:type="gramEnd"/>
      <w:r>
        <w:t xml:space="preserve"> ЮНИТИ–ДАНА, 2015. – 463 c. – 978–5–238–01896–6. – Режим</w:t>
      </w:r>
      <w:r>
        <w:rPr>
          <w:spacing w:val="10"/>
        </w:rPr>
        <w:t xml:space="preserve"> </w:t>
      </w:r>
      <w:r>
        <w:t>доступа:</w:t>
      </w:r>
    </w:p>
    <w:p w:rsidR="00274155" w:rsidRDefault="00697F70">
      <w:pPr>
        <w:pStyle w:val="a3"/>
        <w:spacing w:line="368" w:lineRule="exact"/>
        <w:ind w:firstLine="0"/>
        <w:jc w:val="left"/>
      </w:pPr>
      <w:hyperlink r:id="rId14">
        <w:r w:rsidR="00A70217">
          <w:t>http://www.iprbookshop.ru/52539.html</w:t>
        </w:r>
      </w:hyperlink>
    </w:p>
    <w:p w:rsidR="00274155" w:rsidRDefault="00A70217">
      <w:pPr>
        <w:pStyle w:val="a4"/>
        <w:numPr>
          <w:ilvl w:val="0"/>
          <w:numId w:val="4"/>
        </w:numPr>
        <w:tabs>
          <w:tab w:val="left" w:pos="1640"/>
        </w:tabs>
        <w:ind w:right="678" w:firstLine="566"/>
        <w:jc w:val="both"/>
        <w:rPr>
          <w:sz w:val="32"/>
        </w:rPr>
      </w:pPr>
      <w:r>
        <w:rPr>
          <w:sz w:val="32"/>
        </w:rPr>
        <w:t>Денисова Е.И. Правоохранительные органы [Электронный ресурс]: практикум / Е.И. Денисова. – Электрон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т</w:t>
      </w:r>
      <w:proofErr w:type="gramEnd"/>
      <w:r>
        <w:rPr>
          <w:sz w:val="32"/>
        </w:rPr>
        <w:t>екстовые данные. – Омск: Омский государственный университет им. Ф.М. Достоевского, 2016. – 208 c. – 978–5–7779–1973–1. – Режим доступа:</w:t>
      </w:r>
      <w:r>
        <w:rPr>
          <w:spacing w:val="-2"/>
          <w:sz w:val="32"/>
        </w:rPr>
        <w:t xml:space="preserve"> </w:t>
      </w:r>
      <w:hyperlink r:id="rId15">
        <w:r>
          <w:rPr>
            <w:sz w:val="32"/>
          </w:rPr>
          <w:t>http://www.iprbookshop.ru/59642.html</w:t>
        </w:r>
      </w:hyperlink>
    </w:p>
    <w:p w:rsidR="00274155" w:rsidRDefault="00A70217">
      <w:pPr>
        <w:pStyle w:val="a4"/>
        <w:numPr>
          <w:ilvl w:val="0"/>
          <w:numId w:val="4"/>
        </w:numPr>
        <w:tabs>
          <w:tab w:val="left" w:pos="1640"/>
        </w:tabs>
        <w:spacing w:before="1"/>
        <w:ind w:right="678" w:firstLine="566"/>
        <w:jc w:val="both"/>
        <w:rPr>
          <w:sz w:val="32"/>
        </w:rPr>
      </w:pPr>
      <w:proofErr w:type="spellStart"/>
      <w:r>
        <w:rPr>
          <w:sz w:val="32"/>
        </w:rPr>
        <w:t>Сыдорук</w:t>
      </w:r>
      <w:proofErr w:type="spellEnd"/>
      <w:r>
        <w:rPr>
          <w:sz w:val="32"/>
        </w:rPr>
        <w:t xml:space="preserve"> И.И. Правоохранительные органы [Электронный ресурс]: учебник для студентов вузов, обучающихся по   специальности   «Юриспруденция»    /    И.И.    </w:t>
      </w:r>
      <w:proofErr w:type="spellStart"/>
      <w:r>
        <w:rPr>
          <w:sz w:val="32"/>
        </w:rPr>
        <w:t>Сыдорук</w:t>
      </w:r>
      <w:proofErr w:type="spellEnd"/>
      <w:r>
        <w:rPr>
          <w:sz w:val="32"/>
        </w:rPr>
        <w:t xml:space="preserve">,    А.В. </w:t>
      </w:r>
      <w:proofErr w:type="spellStart"/>
      <w:r>
        <w:rPr>
          <w:sz w:val="32"/>
        </w:rPr>
        <w:t>Ендольцева</w:t>
      </w:r>
      <w:proofErr w:type="spellEnd"/>
      <w:r>
        <w:rPr>
          <w:sz w:val="32"/>
        </w:rPr>
        <w:t xml:space="preserve">, Р.С. </w:t>
      </w:r>
      <w:proofErr w:type="spellStart"/>
      <w:r>
        <w:rPr>
          <w:sz w:val="32"/>
        </w:rPr>
        <w:t>Тамаев</w:t>
      </w:r>
      <w:proofErr w:type="spellEnd"/>
      <w:r>
        <w:rPr>
          <w:sz w:val="32"/>
        </w:rPr>
        <w:t>. – 8–е изд. – Электрон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т</w:t>
      </w:r>
      <w:proofErr w:type="gramEnd"/>
      <w:r>
        <w:rPr>
          <w:sz w:val="32"/>
        </w:rPr>
        <w:t>екстовые данные. – М.</w:t>
      </w:r>
      <w:proofErr w:type="gramStart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ЮНИТИ–ДАНА, 2017.</w:t>
      </w:r>
      <w:r>
        <w:rPr>
          <w:spacing w:val="24"/>
          <w:sz w:val="32"/>
        </w:rPr>
        <w:t xml:space="preserve"> </w:t>
      </w:r>
      <w:r>
        <w:rPr>
          <w:sz w:val="32"/>
        </w:rPr>
        <w:t>– 471 c. – 978–5–238–02258–</w:t>
      </w:r>
    </w:p>
    <w:p w:rsidR="00274155" w:rsidRDefault="00A70217">
      <w:pPr>
        <w:pStyle w:val="a4"/>
        <w:numPr>
          <w:ilvl w:val="0"/>
          <w:numId w:val="3"/>
        </w:numPr>
        <w:tabs>
          <w:tab w:val="left" w:pos="543"/>
        </w:tabs>
        <w:spacing w:line="367" w:lineRule="exact"/>
        <w:jc w:val="both"/>
        <w:rPr>
          <w:sz w:val="32"/>
        </w:rPr>
      </w:pPr>
      <w:r>
        <w:rPr>
          <w:sz w:val="32"/>
        </w:rPr>
        <w:t>– Режим доступа:</w:t>
      </w:r>
      <w:r>
        <w:rPr>
          <w:spacing w:val="-5"/>
          <w:sz w:val="32"/>
        </w:rPr>
        <w:t xml:space="preserve"> </w:t>
      </w:r>
      <w:hyperlink r:id="rId16">
        <w:r>
          <w:rPr>
            <w:sz w:val="32"/>
          </w:rPr>
          <w:t>http://www.iprbookshop.ru/71042.html</w:t>
        </w:r>
      </w:hyperlink>
    </w:p>
    <w:p w:rsidR="00274155" w:rsidRDefault="00A70217">
      <w:pPr>
        <w:pStyle w:val="a3"/>
        <w:spacing w:before="2"/>
        <w:ind w:right="683"/>
      </w:pPr>
      <w:r>
        <w:t xml:space="preserve">4.      Цветков   Ю.А.   Правоохранительные   органы.   Схемы  и определения [Электронный ресурс]: учебное пособие для студентов  </w:t>
      </w:r>
      <w:r>
        <w:rPr>
          <w:spacing w:val="30"/>
        </w:rPr>
        <w:t xml:space="preserve"> </w:t>
      </w:r>
      <w:r>
        <w:t xml:space="preserve">вузов,  </w:t>
      </w:r>
      <w:r>
        <w:rPr>
          <w:spacing w:val="29"/>
        </w:rPr>
        <w:t xml:space="preserve"> </w:t>
      </w:r>
      <w:r>
        <w:t xml:space="preserve">обучающихся  </w:t>
      </w:r>
      <w:r>
        <w:rPr>
          <w:spacing w:val="31"/>
        </w:rPr>
        <w:t xml:space="preserve"> </w:t>
      </w:r>
      <w:r>
        <w:t xml:space="preserve">по  </w:t>
      </w:r>
      <w:r>
        <w:rPr>
          <w:spacing w:val="30"/>
        </w:rPr>
        <w:t xml:space="preserve"> </w:t>
      </w:r>
      <w:r>
        <w:t xml:space="preserve">направлениям  </w:t>
      </w:r>
      <w:r>
        <w:rPr>
          <w:spacing w:val="30"/>
        </w:rPr>
        <w:t xml:space="preserve"> </w:t>
      </w:r>
      <w:r>
        <w:t>подготовки</w:t>
      </w:r>
    </w:p>
    <w:p w:rsidR="00274155" w:rsidRDefault="00A70217">
      <w:pPr>
        <w:pStyle w:val="a3"/>
        <w:ind w:right="681" w:firstLine="0"/>
      </w:pPr>
      <w:r>
        <w:t>«Юриспруденция», «Правовое обеспечение национальной безопасности», «Правоохранительная деятельность» / Ю.А. Цветков.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– М.</w:t>
      </w:r>
      <w:proofErr w:type="gramStart"/>
      <w:r>
        <w:t xml:space="preserve"> :</w:t>
      </w:r>
      <w:proofErr w:type="gramEnd"/>
      <w:r>
        <w:t xml:space="preserve"> ЮНИТИ–ДАНА, 2017.   </w:t>
      </w:r>
      <w:r>
        <w:rPr>
          <w:spacing w:val="10"/>
        </w:rPr>
        <w:t xml:space="preserve"> </w:t>
      </w:r>
      <w:r>
        <w:t xml:space="preserve">–   </w:t>
      </w:r>
      <w:r>
        <w:rPr>
          <w:spacing w:val="11"/>
        </w:rPr>
        <w:t xml:space="preserve"> </w:t>
      </w:r>
      <w:r>
        <w:t xml:space="preserve">98   </w:t>
      </w:r>
      <w:r>
        <w:rPr>
          <w:spacing w:val="11"/>
        </w:rPr>
        <w:t xml:space="preserve"> </w:t>
      </w:r>
      <w:r>
        <w:t xml:space="preserve">c.   </w:t>
      </w:r>
      <w:r>
        <w:rPr>
          <w:spacing w:val="12"/>
        </w:rPr>
        <w:t xml:space="preserve"> </w:t>
      </w:r>
      <w:r>
        <w:t xml:space="preserve">–   </w:t>
      </w:r>
      <w:r>
        <w:rPr>
          <w:spacing w:val="11"/>
        </w:rPr>
        <w:t xml:space="preserve"> </w:t>
      </w:r>
      <w:r>
        <w:t xml:space="preserve">978–5–238–02892–7.   </w:t>
      </w:r>
      <w:r>
        <w:rPr>
          <w:spacing w:val="10"/>
        </w:rPr>
        <w:t xml:space="preserve"> </w:t>
      </w:r>
      <w:r>
        <w:t xml:space="preserve">–   </w:t>
      </w:r>
      <w:r>
        <w:rPr>
          <w:spacing w:val="12"/>
        </w:rPr>
        <w:t xml:space="preserve"> </w:t>
      </w:r>
      <w:r>
        <w:t xml:space="preserve">Режим   </w:t>
      </w:r>
      <w:r>
        <w:rPr>
          <w:spacing w:val="9"/>
        </w:rPr>
        <w:t xml:space="preserve"> </w:t>
      </w:r>
      <w:r>
        <w:t>доступа:</w:t>
      </w:r>
    </w:p>
    <w:p w:rsidR="00274155" w:rsidRDefault="00697F70">
      <w:pPr>
        <w:pStyle w:val="a3"/>
        <w:spacing w:line="368" w:lineRule="exact"/>
        <w:ind w:firstLine="0"/>
        <w:jc w:val="left"/>
      </w:pPr>
      <w:hyperlink r:id="rId17">
        <w:r w:rsidR="00A70217">
          <w:t>http://www.iprbookshop.ru/72428.html</w:t>
        </w:r>
      </w:hyperlink>
    </w:p>
    <w:p w:rsidR="00274155" w:rsidRDefault="00A70217">
      <w:pPr>
        <w:pStyle w:val="2"/>
        <w:spacing w:before="14" w:line="730" w:lineRule="atLeast"/>
        <w:ind w:left="1006" w:firstLine="6455"/>
        <w:jc w:val="left"/>
      </w:pPr>
      <w:bookmarkStart w:id="8" w:name="_bookmark7"/>
      <w:bookmarkEnd w:id="8"/>
      <w:r>
        <w:t>Приложение 2</w:t>
      </w:r>
      <w:bookmarkStart w:id="9" w:name="_bookmark8"/>
      <w:bookmarkEnd w:id="9"/>
      <w:r>
        <w:t xml:space="preserve"> ИНФОРМАЦИОННО–ТЕЛЕКОММУНИКАЦИОННЫЕ</w:t>
      </w:r>
    </w:p>
    <w:p w:rsidR="00274155" w:rsidRDefault="00A70217">
      <w:pPr>
        <w:spacing w:line="364" w:lineRule="exact"/>
        <w:ind w:left="665" w:right="1120"/>
        <w:jc w:val="center"/>
        <w:rPr>
          <w:sz w:val="32"/>
        </w:rPr>
      </w:pPr>
      <w:r>
        <w:rPr>
          <w:b/>
          <w:sz w:val="32"/>
        </w:rPr>
        <w:t>РЕСУРСЫ СЕТИ «ИНТЕРНЕТ</w:t>
      </w:r>
      <w:r>
        <w:rPr>
          <w:sz w:val="32"/>
        </w:rPr>
        <w:t>»</w:t>
      </w:r>
    </w:p>
    <w:p w:rsidR="00274155" w:rsidRDefault="00274155">
      <w:pPr>
        <w:pStyle w:val="a3"/>
        <w:ind w:left="0" w:firstLine="0"/>
        <w:jc w:val="left"/>
      </w:pPr>
    </w:p>
    <w:p w:rsidR="00274155" w:rsidRDefault="00A70217">
      <w:pPr>
        <w:pStyle w:val="a4"/>
        <w:numPr>
          <w:ilvl w:val="0"/>
          <w:numId w:val="2"/>
        </w:numPr>
        <w:tabs>
          <w:tab w:val="left" w:pos="1356"/>
          <w:tab w:val="left" w:pos="1357"/>
        </w:tabs>
        <w:spacing w:before="1"/>
        <w:ind w:right="682" w:firstLine="566"/>
        <w:rPr>
          <w:sz w:val="32"/>
        </w:rPr>
      </w:pPr>
      <w:r>
        <w:rPr>
          <w:sz w:val="32"/>
        </w:rPr>
        <w:t>Официальный сайт Президента Российской Федерации –</w:t>
      </w:r>
      <w:hyperlink r:id="rId18">
        <w:r>
          <w:rPr>
            <w:sz w:val="32"/>
          </w:rPr>
          <w:t xml:space="preserve"> http://www.kremlin.ru/</w:t>
        </w:r>
      </w:hyperlink>
    </w:p>
    <w:p w:rsidR="00274155" w:rsidRDefault="00A70217">
      <w:pPr>
        <w:pStyle w:val="a4"/>
        <w:numPr>
          <w:ilvl w:val="0"/>
          <w:numId w:val="2"/>
        </w:numPr>
        <w:tabs>
          <w:tab w:val="left" w:pos="1356"/>
          <w:tab w:val="left" w:pos="1357"/>
        </w:tabs>
        <w:ind w:left="1356"/>
        <w:rPr>
          <w:sz w:val="32"/>
        </w:rPr>
      </w:pPr>
      <w:r>
        <w:rPr>
          <w:sz w:val="32"/>
        </w:rPr>
        <w:t>Официальный сайт Правительства Российской</w:t>
      </w:r>
      <w:r>
        <w:rPr>
          <w:spacing w:val="76"/>
          <w:sz w:val="32"/>
        </w:rPr>
        <w:t xml:space="preserve"> </w:t>
      </w:r>
      <w:r>
        <w:rPr>
          <w:sz w:val="32"/>
        </w:rPr>
        <w:t>Федерации</w:t>
      </w:r>
    </w:p>
    <w:p w:rsidR="00274155" w:rsidRDefault="00A70217">
      <w:pPr>
        <w:pStyle w:val="a3"/>
        <w:spacing w:line="367" w:lineRule="exact"/>
        <w:ind w:firstLine="0"/>
        <w:jc w:val="left"/>
      </w:pPr>
      <w:r>
        <w:t xml:space="preserve">– </w:t>
      </w:r>
      <w:hyperlink r:id="rId19">
        <w:r>
          <w:t>http://www.government.ru/</w:t>
        </w:r>
      </w:hyperlink>
    </w:p>
    <w:p w:rsidR="00274155" w:rsidRDefault="00A70217">
      <w:pPr>
        <w:pStyle w:val="a4"/>
        <w:numPr>
          <w:ilvl w:val="0"/>
          <w:numId w:val="2"/>
        </w:numPr>
        <w:tabs>
          <w:tab w:val="left" w:pos="1356"/>
          <w:tab w:val="left" w:pos="1357"/>
        </w:tabs>
        <w:ind w:right="684" w:firstLine="566"/>
        <w:rPr>
          <w:sz w:val="32"/>
        </w:rPr>
      </w:pPr>
      <w:r>
        <w:rPr>
          <w:sz w:val="32"/>
        </w:rPr>
        <w:t>Официальный сайт Государственной Думы Федерального Собрания Российской Федерации –</w:t>
      </w:r>
      <w:r>
        <w:rPr>
          <w:spacing w:val="-6"/>
          <w:sz w:val="32"/>
        </w:rPr>
        <w:t xml:space="preserve"> </w:t>
      </w:r>
      <w:hyperlink r:id="rId20">
        <w:r>
          <w:rPr>
            <w:sz w:val="32"/>
          </w:rPr>
          <w:t>http://www.duma.gov.ru/</w:t>
        </w:r>
      </w:hyperlink>
    </w:p>
    <w:p w:rsidR="00274155" w:rsidRDefault="00A70217">
      <w:pPr>
        <w:pStyle w:val="a4"/>
        <w:numPr>
          <w:ilvl w:val="0"/>
          <w:numId w:val="2"/>
        </w:numPr>
        <w:tabs>
          <w:tab w:val="left" w:pos="1356"/>
          <w:tab w:val="left" w:pos="1357"/>
          <w:tab w:val="left" w:pos="3615"/>
          <w:tab w:val="left" w:pos="4515"/>
          <w:tab w:val="left" w:pos="5766"/>
          <w:tab w:val="left" w:pos="7585"/>
        </w:tabs>
        <w:spacing w:before="1"/>
        <w:ind w:right="688" w:firstLine="566"/>
        <w:rPr>
          <w:sz w:val="32"/>
        </w:rPr>
      </w:pPr>
      <w:r>
        <w:rPr>
          <w:sz w:val="32"/>
        </w:rPr>
        <w:t>Официальный</w:t>
      </w:r>
      <w:r>
        <w:rPr>
          <w:sz w:val="32"/>
        </w:rPr>
        <w:tab/>
        <w:t>сайт</w:t>
      </w:r>
      <w:r>
        <w:rPr>
          <w:sz w:val="32"/>
        </w:rPr>
        <w:tab/>
        <w:t>Совета</w:t>
      </w:r>
      <w:r>
        <w:rPr>
          <w:sz w:val="32"/>
        </w:rPr>
        <w:tab/>
        <w:t>Федерации</w:t>
      </w:r>
      <w:r>
        <w:rPr>
          <w:sz w:val="32"/>
        </w:rPr>
        <w:tab/>
      </w:r>
      <w:r>
        <w:rPr>
          <w:w w:val="95"/>
          <w:sz w:val="32"/>
        </w:rPr>
        <w:t xml:space="preserve">Федерального </w:t>
      </w:r>
      <w:r>
        <w:rPr>
          <w:sz w:val="32"/>
        </w:rPr>
        <w:t>Собрания Российской Федерации –</w:t>
      </w:r>
      <w:r>
        <w:rPr>
          <w:spacing w:val="-7"/>
          <w:sz w:val="32"/>
        </w:rPr>
        <w:t xml:space="preserve"> </w:t>
      </w:r>
      <w:hyperlink r:id="rId21">
        <w:r>
          <w:rPr>
            <w:sz w:val="32"/>
          </w:rPr>
          <w:t>http://www.council.gov.ru/</w:t>
        </w:r>
      </w:hyperlink>
    </w:p>
    <w:p w:rsidR="00274155" w:rsidRDefault="00274155">
      <w:pPr>
        <w:rPr>
          <w:sz w:val="32"/>
        </w:rPr>
        <w:sectPr w:rsidR="00274155">
          <w:pgSz w:w="11910" w:h="16850"/>
          <w:pgMar w:top="1340" w:right="620" w:bottom="880" w:left="1080" w:header="0" w:footer="604" w:gutter="0"/>
          <w:cols w:space="720"/>
        </w:sectPr>
      </w:pPr>
    </w:p>
    <w:p w:rsidR="00274155" w:rsidRDefault="00A70217">
      <w:pPr>
        <w:pStyle w:val="a4"/>
        <w:numPr>
          <w:ilvl w:val="0"/>
          <w:numId w:val="2"/>
        </w:numPr>
        <w:tabs>
          <w:tab w:val="left" w:pos="1356"/>
          <w:tab w:val="left" w:pos="1357"/>
        </w:tabs>
        <w:spacing w:before="69"/>
        <w:ind w:right="687" w:firstLine="566"/>
        <w:rPr>
          <w:sz w:val="32"/>
        </w:rPr>
      </w:pPr>
      <w:r>
        <w:rPr>
          <w:sz w:val="32"/>
        </w:rPr>
        <w:lastRenderedPageBreak/>
        <w:t>Официальный сайт Конституционного Суда Российской Федерации –</w:t>
      </w:r>
      <w:r>
        <w:rPr>
          <w:spacing w:val="-2"/>
          <w:sz w:val="32"/>
        </w:rPr>
        <w:t xml:space="preserve"> </w:t>
      </w:r>
      <w:hyperlink r:id="rId22">
        <w:r>
          <w:rPr>
            <w:sz w:val="32"/>
          </w:rPr>
          <w:t>http://www.ksrf.ru/</w:t>
        </w:r>
      </w:hyperlink>
    </w:p>
    <w:p w:rsidR="00274155" w:rsidRDefault="00A70217">
      <w:pPr>
        <w:pStyle w:val="a4"/>
        <w:numPr>
          <w:ilvl w:val="0"/>
          <w:numId w:val="2"/>
        </w:numPr>
        <w:tabs>
          <w:tab w:val="left" w:pos="1356"/>
          <w:tab w:val="left" w:pos="1357"/>
          <w:tab w:val="left" w:pos="3745"/>
          <w:tab w:val="left" w:pos="4770"/>
          <w:tab w:val="left" w:pos="6815"/>
          <w:tab w:val="left" w:pos="7923"/>
        </w:tabs>
        <w:ind w:right="687" w:firstLine="566"/>
        <w:rPr>
          <w:sz w:val="32"/>
        </w:rPr>
      </w:pPr>
      <w:r>
        <w:rPr>
          <w:sz w:val="32"/>
        </w:rPr>
        <w:t>Официальный</w:t>
      </w:r>
      <w:r>
        <w:rPr>
          <w:sz w:val="32"/>
        </w:rPr>
        <w:tab/>
        <w:t>сайт</w:t>
      </w:r>
      <w:r>
        <w:rPr>
          <w:sz w:val="32"/>
        </w:rPr>
        <w:tab/>
        <w:t>Верховного</w:t>
      </w:r>
      <w:r>
        <w:rPr>
          <w:sz w:val="32"/>
        </w:rPr>
        <w:tab/>
        <w:t>Суда</w:t>
      </w:r>
      <w:r>
        <w:rPr>
          <w:sz w:val="32"/>
        </w:rPr>
        <w:tab/>
      </w:r>
      <w:r>
        <w:rPr>
          <w:spacing w:val="-2"/>
          <w:sz w:val="32"/>
        </w:rPr>
        <w:t xml:space="preserve">Российской </w:t>
      </w:r>
      <w:r>
        <w:rPr>
          <w:sz w:val="32"/>
        </w:rPr>
        <w:t>Федерации</w:t>
      </w:r>
      <w:r>
        <w:rPr>
          <w:spacing w:val="-1"/>
          <w:sz w:val="32"/>
        </w:rPr>
        <w:t xml:space="preserve"> </w:t>
      </w:r>
      <w:hyperlink r:id="rId23">
        <w:r>
          <w:rPr>
            <w:sz w:val="32"/>
          </w:rPr>
          <w:t>http://www.vsrf.ru/</w:t>
        </w:r>
      </w:hyperlink>
    </w:p>
    <w:p w:rsidR="00274155" w:rsidRDefault="00A70217">
      <w:pPr>
        <w:pStyle w:val="a4"/>
        <w:numPr>
          <w:ilvl w:val="0"/>
          <w:numId w:val="2"/>
        </w:numPr>
        <w:tabs>
          <w:tab w:val="left" w:pos="1356"/>
          <w:tab w:val="left" w:pos="1357"/>
        </w:tabs>
        <w:ind w:right="688" w:firstLine="566"/>
        <w:rPr>
          <w:sz w:val="32"/>
        </w:rPr>
      </w:pPr>
      <w:r>
        <w:rPr>
          <w:sz w:val="32"/>
        </w:rPr>
        <w:t>Судебный департамент при Верховном Суде РФ, Судебная статистика</w:t>
      </w:r>
      <w:r>
        <w:rPr>
          <w:spacing w:val="-2"/>
          <w:sz w:val="32"/>
        </w:rPr>
        <w:t xml:space="preserve"> </w:t>
      </w:r>
      <w:hyperlink r:id="rId24">
        <w:r>
          <w:rPr>
            <w:sz w:val="32"/>
          </w:rPr>
          <w:t>http://www.cdep.ru/index.php?id=5</w:t>
        </w:r>
      </w:hyperlink>
    </w:p>
    <w:p w:rsidR="00274155" w:rsidRDefault="00A70217">
      <w:pPr>
        <w:pStyle w:val="a4"/>
        <w:numPr>
          <w:ilvl w:val="0"/>
          <w:numId w:val="2"/>
        </w:numPr>
        <w:tabs>
          <w:tab w:val="left" w:pos="1356"/>
          <w:tab w:val="left" w:pos="1357"/>
          <w:tab w:val="left" w:pos="3609"/>
          <w:tab w:val="left" w:pos="5864"/>
          <w:tab w:val="left" w:pos="8004"/>
        </w:tabs>
        <w:spacing w:before="1"/>
        <w:ind w:right="684" w:firstLine="566"/>
        <w:rPr>
          <w:sz w:val="32"/>
        </w:rPr>
      </w:pPr>
      <w:r>
        <w:rPr>
          <w:sz w:val="32"/>
        </w:rPr>
        <w:t>Генеральная</w:t>
      </w:r>
      <w:r>
        <w:rPr>
          <w:sz w:val="32"/>
        </w:rPr>
        <w:tab/>
        <w:t>прокуратура</w:t>
      </w:r>
      <w:r>
        <w:rPr>
          <w:sz w:val="32"/>
        </w:rPr>
        <w:tab/>
        <w:t>Российской</w:t>
      </w:r>
      <w:r>
        <w:rPr>
          <w:sz w:val="32"/>
        </w:rPr>
        <w:tab/>
      </w:r>
      <w:r>
        <w:rPr>
          <w:w w:val="95"/>
          <w:sz w:val="32"/>
        </w:rPr>
        <w:t xml:space="preserve">Федерации </w:t>
      </w:r>
      <w:r>
        <w:rPr>
          <w:sz w:val="32"/>
        </w:rPr>
        <w:t>https://genproc.gov.ru/</w:t>
      </w:r>
    </w:p>
    <w:p w:rsidR="00274155" w:rsidRDefault="00A70217">
      <w:pPr>
        <w:pStyle w:val="a4"/>
        <w:numPr>
          <w:ilvl w:val="0"/>
          <w:numId w:val="2"/>
        </w:numPr>
        <w:tabs>
          <w:tab w:val="left" w:pos="1356"/>
          <w:tab w:val="left" w:pos="1357"/>
        </w:tabs>
        <w:spacing w:line="366" w:lineRule="exact"/>
        <w:ind w:left="1356"/>
        <w:rPr>
          <w:sz w:val="32"/>
        </w:rPr>
      </w:pPr>
      <w:r>
        <w:rPr>
          <w:sz w:val="32"/>
        </w:rPr>
        <w:t>Следственный комитет РФ</w:t>
      </w:r>
      <w:r>
        <w:rPr>
          <w:spacing w:val="-1"/>
          <w:sz w:val="32"/>
        </w:rPr>
        <w:t xml:space="preserve"> </w:t>
      </w:r>
      <w:hyperlink r:id="rId25">
        <w:r>
          <w:rPr>
            <w:sz w:val="32"/>
          </w:rPr>
          <w:t>http://sledcom.ru/</w:t>
        </w:r>
      </w:hyperlink>
    </w:p>
    <w:p w:rsidR="00274155" w:rsidRDefault="00A70217">
      <w:pPr>
        <w:pStyle w:val="a4"/>
        <w:numPr>
          <w:ilvl w:val="0"/>
          <w:numId w:val="2"/>
        </w:numPr>
        <w:tabs>
          <w:tab w:val="left" w:pos="1357"/>
          <w:tab w:val="left" w:pos="3768"/>
          <w:tab w:val="left" w:pos="5803"/>
          <w:tab w:val="left" w:pos="6709"/>
          <w:tab w:val="left" w:pos="7577"/>
        </w:tabs>
        <w:spacing w:before="1"/>
        <w:ind w:right="687" w:firstLine="566"/>
        <w:rPr>
          <w:sz w:val="32"/>
        </w:rPr>
      </w:pPr>
      <w:r>
        <w:rPr>
          <w:sz w:val="32"/>
        </w:rPr>
        <w:t>Министерство</w:t>
      </w:r>
      <w:r>
        <w:rPr>
          <w:sz w:val="32"/>
        </w:rPr>
        <w:tab/>
        <w:t>внутренних</w:t>
      </w:r>
      <w:r>
        <w:rPr>
          <w:sz w:val="32"/>
        </w:rPr>
        <w:tab/>
        <w:t>дер</w:t>
      </w:r>
      <w:r>
        <w:rPr>
          <w:sz w:val="32"/>
        </w:rPr>
        <w:tab/>
        <w:t>РФ</w:t>
      </w:r>
      <w:r>
        <w:rPr>
          <w:sz w:val="32"/>
        </w:rPr>
        <w:tab/>
      </w:r>
      <w:r>
        <w:rPr>
          <w:w w:val="95"/>
          <w:sz w:val="32"/>
        </w:rPr>
        <w:t>https://мвд</w:t>
      </w:r>
      <w:proofErr w:type="gramStart"/>
      <w:r>
        <w:rPr>
          <w:w w:val="95"/>
          <w:sz w:val="32"/>
        </w:rPr>
        <w:t>.р</w:t>
      </w:r>
      <w:proofErr w:type="gramEnd"/>
      <w:r>
        <w:rPr>
          <w:w w:val="95"/>
          <w:sz w:val="32"/>
        </w:rPr>
        <w:t xml:space="preserve">ф/ </w:t>
      </w:r>
      <w:r>
        <w:rPr>
          <w:sz w:val="32"/>
        </w:rPr>
        <w:t>Статистика и аналитика</w:t>
      </w:r>
      <w:r>
        <w:rPr>
          <w:spacing w:val="-7"/>
          <w:sz w:val="32"/>
        </w:rPr>
        <w:t xml:space="preserve"> </w:t>
      </w:r>
      <w:r>
        <w:rPr>
          <w:sz w:val="32"/>
        </w:rPr>
        <w:t>https://мвд.рф/Deljatelnost/statistics</w:t>
      </w:r>
    </w:p>
    <w:p w:rsidR="00274155" w:rsidRDefault="00A70217">
      <w:pPr>
        <w:pStyle w:val="a4"/>
        <w:numPr>
          <w:ilvl w:val="0"/>
          <w:numId w:val="2"/>
        </w:numPr>
        <w:tabs>
          <w:tab w:val="left" w:pos="1357"/>
        </w:tabs>
        <w:spacing w:line="367" w:lineRule="exact"/>
        <w:ind w:left="1356"/>
        <w:rPr>
          <w:sz w:val="32"/>
        </w:rPr>
      </w:pPr>
      <w:r>
        <w:rPr>
          <w:sz w:val="32"/>
        </w:rPr>
        <w:t>Министерство Юстиции РФ</w:t>
      </w:r>
      <w:r>
        <w:rPr>
          <w:spacing w:val="-4"/>
          <w:sz w:val="32"/>
        </w:rPr>
        <w:t xml:space="preserve"> </w:t>
      </w:r>
      <w:hyperlink r:id="rId26">
        <w:r>
          <w:rPr>
            <w:sz w:val="32"/>
          </w:rPr>
          <w:t>http://minjust.ru/</w:t>
        </w:r>
      </w:hyperlink>
    </w:p>
    <w:p w:rsidR="00274155" w:rsidRDefault="00A70217">
      <w:pPr>
        <w:pStyle w:val="a4"/>
        <w:numPr>
          <w:ilvl w:val="0"/>
          <w:numId w:val="2"/>
        </w:numPr>
        <w:tabs>
          <w:tab w:val="left" w:pos="1357"/>
        </w:tabs>
        <w:spacing w:before="2" w:line="368" w:lineRule="exact"/>
        <w:ind w:left="1356"/>
        <w:rPr>
          <w:sz w:val="32"/>
        </w:rPr>
      </w:pPr>
      <w:r>
        <w:rPr>
          <w:sz w:val="32"/>
        </w:rPr>
        <w:t>Федеральная Палата адвокатов РФ</w:t>
      </w:r>
      <w:r>
        <w:rPr>
          <w:spacing w:val="-7"/>
          <w:sz w:val="32"/>
        </w:rPr>
        <w:t xml:space="preserve"> </w:t>
      </w:r>
      <w:r>
        <w:rPr>
          <w:sz w:val="32"/>
        </w:rPr>
        <w:t>https://fparf.ru/</w:t>
      </w:r>
    </w:p>
    <w:p w:rsidR="00274155" w:rsidRDefault="00A70217">
      <w:pPr>
        <w:pStyle w:val="a4"/>
        <w:numPr>
          <w:ilvl w:val="0"/>
          <w:numId w:val="2"/>
        </w:numPr>
        <w:tabs>
          <w:tab w:val="left" w:pos="1357"/>
          <w:tab w:val="left" w:pos="4759"/>
          <w:tab w:val="left" w:pos="6033"/>
          <w:tab w:val="left" w:pos="7793"/>
        </w:tabs>
        <w:spacing w:line="367" w:lineRule="exact"/>
        <w:ind w:left="1356"/>
        <w:rPr>
          <w:sz w:val="32"/>
        </w:rPr>
      </w:pPr>
      <w:r>
        <w:rPr>
          <w:sz w:val="32"/>
        </w:rPr>
        <w:t>Научно–технический</w:t>
      </w:r>
      <w:r>
        <w:rPr>
          <w:sz w:val="32"/>
        </w:rPr>
        <w:tab/>
        <w:t>центр</w:t>
      </w:r>
      <w:r>
        <w:rPr>
          <w:sz w:val="32"/>
        </w:rPr>
        <w:tab/>
        <w:t>правовой</w:t>
      </w:r>
      <w:r>
        <w:rPr>
          <w:sz w:val="32"/>
        </w:rPr>
        <w:tab/>
        <w:t>информации</w:t>
      </w:r>
    </w:p>
    <w:p w:rsidR="00274155" w:rsidRDefault="00A70217">
      <w:pPr>
        <w:pStyle w:val="a3"/>
        <w:ind w:firstLine="0"/>
        <w:jc w:val="left"/>
      </w:pPr>
      <w:r>
        <w:t>«Система» Федеральной службы охраны Российской Федерации</w:t>
      </w:r>
      <w:hyperlink r:id="rId27">
        <w:r>
          <w:t xml:space="preserve"> http://www1.systema.ru/</w:t>
        </w:r>
      </w:hyperlink>
    </w:p>
    <w:p w:rsidR="00274155" w:rsidRDefault="00A70217">
      <w:pPr>
        <w:pStyle w:val="a4"/>
        <w:numPr>
          <w:ilvl w:val="0"/>
          <w:numId w:val="2"/>
        </w:numPr>
        <w:tabs>
          <w:tab w:val="left" w:pos="1357"/>
        </w:tabs>
        <w:spacing w:line="368" w:lineRule="exact"/>
        <w:ind w:left="1356"/>
        <w:jc w:val="both"/>
        <w:rPr>
          <w:sz w:val="32"/>
        </w:rPr>
      </w:pPr>
      <w:r>
        <w:rPr>
          <w:sz w:val="32"/>
        </w:rPr>
        <w:t>ГАС РФ «Правосудие»</w:t>
      </w:r>
      <w:r>
        <w:rPr>
          <w:spacing w:val="-2"/>
          <w:sz w:val="32"/>
        </w:rPr>
        <w:t xml:space="preserve"> </w:t>
      </w:r>
      <w:r>
        <w:rPr>
          <w:sz w:val="32"/>
        </w:rPr>
        <w:t>https://sudrf.ru/</w:t>
      </w:r>
    </w:p>
    <w:p w:rsidR="00274155" w:rsidRDefault="00A70217">
      <w:pPr>
        <w:pStyle w:val="a4"/>
        <w:numPr>
          <w:ilvl w:val="0"/>
          <w:numId w:val="2"/>
        </w:numPr>
        <w:tabs>
          <w:tab w:val="left" w:pos="1357"/>
        </w:tabs>
        <w:ind w:right="680" w:firstLine="566"/>
        <w:jc w:val="both"/>
        <w:rPr>
          <w:sz w:val="32"/>
        </w:rPr>
      </w:pPr>
      <w:r>
        <w:rPr>
          <w:sz w:val="32"/>
        </w:rPr>
        <w:t>Официальный сайт администрации Краснодарского края –</w:t>
      </w:r>
      <w:hyperlink r:id="rId28">
        <w:r>
          <w:rPr>
            <w:sz w:val="32"/>
          </w:rPr>
          <w:t xml:space="preserve"> http://admkrai.krasnodar.ru/</w:t>
        </w:r>
      </w:hyperlink>
    </w:p>
    <w:p w:rsidR="00274155" w:rsidRDefault="00A70217">
      <w:pPr>
        <w:pStyle w:val="a4"/>
        <w:numPr>
          <w:ilvl w:val="0"/>
          <w:numId w:val="2"/>
        </w:numPr>
        <w:tabs>
          <w:tab w:val="left" w:pos="1357"/>
        </w:tabs>
        <w:spacing w:before="1"/>
        <w:ind w:right="687" w:firstLine="566"/>
        <w:jc w:val="both"/>
        <w:rPr>
          <w:sz w:val="32"/>
        </w:rPr>
      </w:pPr>
      <w:r>
        <w:rPr>
          <w:sz w:val="32"/>
        </w:rPr>
        <w:t>Официальный сайт администрации муниципального образования город Краснодар –</w:t>
      </w:r>
      <w:r>
        <w:rPr>
          <w:spacing w:val="77"/>
          <w:sz w:val="32"/>
        </w:rPr>
        <w:t xml:space="preserve"> </w:t>
      </w:r>
      <w:hyperlink r:id="rId29">
        <w:r>
          <w:rPr>
            <w:sz w:val="32"/>
          </w:rPr>
          <w:t>http://krd.ru/</w:t>
        </w:r>
      </w:hyperlink>
    </w:p>
    <w:p w:rsidR="00274155" w:rsidRDefault="00A70217">
      <w:pPr>
        <w:pStyle w:val="a4"/>
        <w:numPr>
          <w:ilvl w:val="0"/>
          <w:numId w:val="2"/>
        </w:numPr>
        <w:tabs>
          <w:tab w:val="left" w:pos="1357"/>
          <w:tab w:val="left" w:pos="3448"/>
          <w:tab w:val="left" w:pos="4491"/>
          <w:tab w:val="left" w:pos="7576"/>
          <w:tab w:val="left" w:pos="9366"/>
        </w:tabs>
        <w:spacing w:before="1"/>
        <w:ind w:right="678" w:firstLine="566"/>
        <w:jc w:val="both"/>
        <w:rPr>
          <w:sz w:val="32"/>
        </w:rPr>
      </w:pPr>
      <w:r>
        <w:rPr>
          <w:sz w:val="32"/>
        </w:rPr>
        <w:t>Официальный сайт муниципального казенного учреждения муниципального образования город Краснодар «Краснодарский городской многофункциональный центр по предоставлению государственных</w:t>
      </w:r>
      <w:r>
        <w:rPr>
          <w:sz w:val="32"/>
        </w:rPr>
        <w:tab/>
        <w:t>и</w:t>
      </w:r>
      <w:r>
        <w:rPr>
          <w:sz w:val="32"/>
        </w:rPr>
        <w:tab/>
        <w:t>муниципальных</w:t>
      </w:r>
      <w:r>
        <w:rPr>
          <w:sz w:val="32"/>
        </w:rPr>
        <w:tab/>
        <w:t>услуг»</w:t>
      </w:r>
      <w:r>
        <w:rPr>
          <w:sz w:val="32"/>
        </w:rPr>
        <w:tab/>
      </w:r>
      <w:r>
        <w:rPr>
          <w:spacing w:val="-18"/>
          <w:sz w:val="32"/>
        </w:rPr>
        <w:t>–</w:t>
      </w:r>
      <w:hyperlink r:id="rId30">
        <w:r>
          <w:rPr>
            <w:spacing w:val="-18"/>
            <w:sz w:val="32"/>
          </w:rPr>
          <w:t xml:space="preserve"> </w:t>
        </w:r>
        <w:r>
          <w:rPr>
            <w:sz w:val="32"/>
          </w:rPr>
          <w:t>http://mfc.krd.ru/default.aspx</w:t>
        </w:r>
      </w:hyperlink>
    </w:p>
    <w:p w:rsidR="00274155" w:rsidRDefault="00A70217">
      <w:pPr>
        <w:pStyle w:val="a4"/>
        <w:numPr>
          <w:ilvl w:val="0"/>
          <w:numId w:val="2"/>
        </w:numPr>
        <w:tabs>
          <w:tab w:val="left" w:pos="1357"/>
        </w:tabs>
        <w:ind w:right="689" w:firstLine="566"/>
        <w:jc w:val="both"/>
        <w:rPr>
          <w:sz w:val="32"/>
        </w:rPr>
      </w:pPr>
      <w:r>
        <w:rPr>
          <w:sz w:val="32"/>
        </w:rPr>
        <w:t>Информационно–правовой портал «Гарант» [Электронный ресурс]: Режим доступа:</w:t>
      </w:r>
      <w:r>
        <w:rPr>
          <w:spacing w:val="-3"/>
          <w:sz w:val="32"/>
        </w:rPr>
        <w:t xml:space="preserve"> </w:t>
      </w:r>
      <w:hyperlink r:id="rId31">
        <w:r>
          <w:rPr>
            <w:sz w:val="32"/>
          </w:rPr>
          <w:t>http://www.garant.ru/</w:t>
        </w:r>
      </w:hyperlink>
    </w:p>
    <w:p w:rsidR="00274155" w:rsidRDefault="00A70217">
      <w:pPr>
        <w:pStyle w:val="a4"/>
        <w:numPr>
          <w:ilvl w:val="0"/>
          <w:numId w:val="2"/>
        </w:numPr>
        <w:tabs>
          <w:tab w:val="left" w:pos="1357"/>
        </w:tabs>
        <w:ind w:right="683" w:firstLine="566"/>
        <w:jc w:val="both"/>
        <w:rPr>
          <w:sz w:val="32"/>
        </w:rPr>
      </w:pPr>
      <w:r>
        <w:rPr>
          <w:sz w:val="32"/>
        </w:rPr>
        <w:t>РГБ [Электронный ресурс]: Режим доступа:</w:t>
      </w:r>
      <w:hyperlink r:id="rId32">
        <w:r>
          <w:rPr>
            <w:sz w:val="32"/>
          </w:rPr>
          <w:t xml:space="preserve"> http://www.rsl.ru/ </w:t>
        </w:r>
      </w:hyperlink>
      <w:r>
        <w:rPr>
          <w:sz w:val="32"/>
        </w:rPr>
        <w:t>РГБ</w:t>
      </w:r>
    </w:p>
    <w:p w:rsidR="00274155" w:rsidRDefault="00A70217">
      <w:pPr>
        <w:pStyle w:val="a4"/>
        <w:numPr>
          <w:ilvl w:val="0"/>
          <w:numId w:val="2"/>
        </w:numPr>
        <w:tabs>
          <w:tab w:val="left" w:pos="1357"/>
          <w:tab w:val="left" w:pos="3569"/>
          <w:tab w:val="left" w:pos="6055"/>
          <w:tab w:val="left" w:pos="8354"/>
        </w:tabs>
        <w:ind w:right="683" w:firstLine="566"/>
        <w:jc w:val="both"/>
        <w:rPr>
          <w:sz w:val="32"/>
        </w:rPr>
      </w:pPr>
      <w:r>
        <w:rPr>
          <w:sz w:val="32"/>
        </w:rPr>
        <w:t xml:space="preserve">Универсальная электронная система </w:t>
      </w:r>
      <w:proofErr w:type="spellStart"/>
      <w:r>
        <w:rPr>
          <w:sz w:val="32"/>
        </w:rPr>
        <w:t>IPRbook</w:t>
      </w:r>
      <w:proofErr w:type="spellEnd"/>
      <w:r>
        <w:rPr>
          <w:sz w:val="32"/>
        </w:rPr>
        <w:t xml:space="preserve"> [Электронный</w:t>
      </w:r>
      <w:r>
        <w:rPr>
          <w:sz w:val="32"/>
        </w:rPr>
        <w:tab/>
        <w:t>ресурс]:</w:t>
      </w:r>
      <w:r>
        <w:rPr>
          <w:sz w:val="32"/>
        </w:rPr>
        <w:tab/>
        <w:t>Режим</w:t>
      </w:r>
      <w:r>
        <w:rPr>
          <w:sz w:val="32"/>
        </w:rPr>
        <w:tab/>
      </w:r>
      <w:r>
        <w:rPr>
          <w:w w:val="95"/>
          <w:sz w:val="32"/>
        </w:rPr>
        <w:t>доступа:</w:t>
      </w:r>
      <w:hyperlink r:id="rId33">
        <w:r>
          <w:rPr>
            <w:w w:val="95"/>
            <w:sz w:val="32"/>
          </w:rPr>
          <w:t xml:space="preserve"> </w:t>
        </w:r>
        <w:r>
          <w:rPr>
            <w:sz w:val="32"/>
          </w:rPr>
          <w:t>http://www.iprbookshop.ru/elibrary.html/</w:t>
        </w:r>
      </w:hyperlink>
    </w:p>
    <w:p w:rsidR="00274155" w:rsidRDefault="00A70217">
      <w:pPr>
        <w:pStyle w:val="a4"/>
        <w:numPr>
          <w:ilvl w:val="0"/>
          <w:numId w:val="2"/>
        </w:numPr>
        <w:tabs>
          <w:tab w:val="left" w:pos="1357"/>
        </w:tabs>
        <w:ind w:right="679" w:firstLine="566"/>
        <w:jc w:val="both"/>
        <w:rPr>
          <w:sz w:val="32"/>
        </w:rPr>
      </w:pPr>
      <w:proofErr w:type="gramStart"/>
      <w:r>
        <w:rPr>
          <w:sz w:val="32"/>
        </w:rPr>
        <w:t>Универсальная электронная система «Образовательный портал КубГАУ» Электронный ресурс]:</w:t>
      </w:r>
      <w:proofErr w:type="gramEnd"/>
      <w:r>
        <w:rPr>
          <w:sz w:val="32"/>
        </w:rPr>
        <w:t xml:space="preserve"> Режим доступа:</w:t>
      </w:r>
      <w:hyperlink r:id="rId34">
        <w:r>
          <w:rPr>
            <w:sz w:val="32"/>
          </w:rPr>
          <w:t xml:space="preserve"> http://kubsau.ru/education/chairs/building/anonce/obrazovatelnyy_porta</w:t>
        </w:r>
      </w:hyperlink>
      <w:r>
        <w:rPr>
          <w:sz w:val="32"/>
        </w:rPr>
        <w:t xml:space="preserve"> l_kubgau_82/</w:t>
      </w:r>
    </w:p>
    <w:p w:rsidR="00274155" w:rsidRDefault="00274155">
      <w:pPr>
        <w:jc w:val="both"/>
        <w:rPr>
          <w:sz w:val="32"/>
        </w:rPr>
        <w:sectPr w:rsidR="00274155">
          <w:pgSz w:w="11910" w:h="16850"/>
          <w:pgMar w:top="1340" w:right="620" w:bottom="880" w:left="1080" w:header="0" w:footer="604" w:gutter="0"/>
          <w:cols w:space="720"/>
        </w:sectPr>
      </w:pPr>
    </w:p>
    <w:p w:rsidR="00274155" w:rsidRDefault="00A70217">
      <w:pPr>
        <w:pStyle w:val="a4"/>
        <w:numPr>
          <w:ilvl w:val="0"/>
          <w:numId w:val="2"/>
        </w:numPr>
        <w:tabs>
          <w:tab w:val="left" w:pos="1357"/>
        </w:tabs>
        <w:spacing w:before="69"/>
        <w:ind w:right="690" w:firstLine="566"/>
        <w:jc w:val="both"/>
        <w:rPr>
          <w:sz w:val="32"/>
        </w:rPr>
      </w:pPr>
      <w:r>
        <w:rPr>
          <w:sz w:val="32"/>
        </w:rPr>
        <w:lastRenderedPageBreak/>
        <w:t xml:space="preserve">Издательство «Лань» [Электронный ресурс]: Режим доступа: </w:t>
      </w:r>
      <w:hyperlink r:id="rId35">
        <w:r>
          <w:rPr>
            <w:sz w:val="32"/>
          </w:rPr>
          <w:t>http://e.lanbook.com/</w:t>
        </w:r>
      </w:hyperlink>
    </w:p>
    <w:p w:rsidR="00274155" w:rsidRDefault="00A70217">
      <w:pPr>
        <w:pStyle w:val="a4"/>
        <w:numPr>
          <w:ilvl w:val="0"/>
          <w:numId w:val="1"/>
        </w:numPr>
        <w:tabs>
          <w:tab w:val="left" w:pos="1357"/>
          <w:tab w:val="left" w:pos="4385"/>
          <w:tab w:val="left" w:pos="7799"/>
        </w:tabs>
        <w:ind w:right="680" w:firstLine="566"/>
        <w:jc w:val="both"/>
        <w:rPr>
          <w:sz w:val="32"/>
        </w:rPr>
      </w:pPr>
      <w:r>
        <w:rPr>
          <w:sz w:val="32"/>
        </w:rPr>
        <w:t>Универсальная</w:t>
      </w:r>
      <w:r>
        <w:rPr>
          <w:sz w:val="32"/>
        </w:rPr>
        <w:tab/>
        <w:t>многопрофильная</w:t>
      </w:r>
      <w:r>
        <w:rPr>
          <w:sz w:val="32"/>
        </w:rPr>
        <w:tab/>
        <w:t>электронн</w:t>
      </w:r>
      <w:proofErr w:type="gramStart"/>
      <w:r>
        <w:rPr>
          <w:sz w:val="32"/>
        </w:rPr>
        <w:t>о–</w:t>
      </w:r>
      <w:proofErr w:type="gramEnd"/>
      <w:r>
        <w:rPr>
          <w:sz w:val="32"/>
        </w:rPr>
        <w:t xml:space="preserve"> библиотечная система Znanium.com [Электронный ресурс]: Режим доступа: </w:t>
      </w:r>
      <w:hyperlink r:id="rId36">
        <w:r>
          <w:rPr>
            <w:sz w:val="32"/>
          </w:rPr>
          <w:t>http://znanium.com/</w:t>
        </w:r>
      </w:hyperlink>
    </w:p>
    <w:p w:rsidR="00274155" w:rsidRDefault="00A70217">
      <w:pPr>
        <w:pStyle w:val="a4"/>
        <w:numPr>
          <w:ilvl w:val="0"/>
          <w:numId w:val="1"/>
        </w:numPr>
        <w:tabs>
          <w:tab w:val="left" w:pos="1357"/>
        </w:tabs>
        <w:ind w:left="1356"/>
        <w:jc w:val="both"/>
        <w:rPr>
          <w:sz w:val="32"/>
        </w:rPr>
      </w:pPr>
      <w:r>
        <w:rPr>
          <w:sz w:val="32"/>
        </w:rPr>
        <w:t>Научная электронная библиотека</w:t>
      </w:r>
      <w:r>
        <w:rPr>
          <w:spacing w:val="-5"/>
          <w:sz w:val="32"/>
        </w:rPr>
        <w:t xml:space="preserve"> </w:t>
      </w:r>
      <w:hyperlink r:id="rId37">
        <w:r>
          <w:rPr>
            <w:sz w:val="32"/>
          </w:rPr>
          <w:t>www.eLIBRARY.RU</w:t>
        </w:r>
      </w:hyperlink>
    </w:p>
    <w:p w:rsidR="00274155" w:rsidRDefault="00274155">
      <w:pPr>
        <w:jc w:val="both"/>
        <w:rPr>
          <w:sz w:val="32"/>
        </w:rPr>
        <w:sectPr w:rsidR="00274155">
          <w:pgSz w:w="11910" w:h="16850"/>
          <w:pgMar w:top="1340" w:right="620" w:bottom="880" w:left="1080" w:header="0" w:footer="604" w:gutter="0"/>
          <w:cols w:space="720"/>
        </w:sectPr>
      </w:pPr>
    </w:p>
    <w:p w:rsidR="00274155" w:rsidRDefault="00A70217">
      <w:pPr>
        <w:pStyle w:val="2"/>
        <w:spacing w:before="56"/>
        <w:ind w:right="558"/>
      </w:pPr>
      <w:r>
        <w:lastRenderedPageBreak/>
        <w:t>ОГЛАВЛЕНИЕ</w:t>
      </w:r>
    </w:p>
    <w:sdt>
      <w:sdtPr>
        <w:id w:val="2090889845"/>
        <w:docPartObj>
          <w:docPartGallery w:val="Table of Contents"/>
          <w:docPartUnique/>
        </w:docPartObj>
      </w:sdtPr>
      <w:sdtEndPr/>
      <w:sdtContent>
        <w:p w:rsidR="00274155" w:rsidRDefault="00697F70">
          <w:pPr>
            <w:pStyle w:val="10"/>
            <w:tabs>
              <w:tab w:val="left" w:leader="dot" w:pos="9299"/>
            </w:tabs>
            <w:spacing w:before="357"/>
            <w:rPr>
              <w:sz w:val="28"/>
            </w:rPr>
          </w:pPr>
          <w:hyperlink w:anchor="_bookmark0" w:history="1">
            <w:r w:rsidR="00A70217">
              <w:t>ВВЕДЕНИЕ</w:t>
            </w:r>
            <w:r w:rsidR="00A70217">
              <w:tab/>
            </w:r>
            <w:r w:rsidR="00A70217">
              <w:rPr>
                <w:sz w:val="28"/>
              </w:rPr>
              <w:t>3</w:t>
            </w:r>
          </w:hyperlink>
        </w:p>
        <w:p w:rsidR="00274155" w:rsidRDefault="009847DE">
          <w:pPr>
            <w:pStyle w:val="10"/>
            <w:numPr>
              <w:ilvl w:val="1"/>
              <w:numId w:val="3"/>
            </w:numPr>
            <w:tabs>
              <w:tab w:val="left" w:pos="778"/>
              <w:tab w:val="left" w:pos="1864"/>
              <w:tab w:val="left" w:pos="5916"/>
              <w:tab w:val="left" w:pos="7524"/>
            </w:tabs>
            <w:spacing w:before="103"/>
            <w:ind w:right="684" w:firstLine="0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486757376" behindDoc="1" locked="0" layoutInCell="1" allowOverlap="1">
                    <wp:simplePos x="0" y="0"/>
                    <wp:positionH relativeFrom="page">
                      <wp:posOffset>4892675</wp:posOffset>
                    </wp:positionH>
                    <wp:positionV relativeFrom="paragraph">
                      <wp:posOffset>276225</wp:posOffset>
                    </wp:positionV>
                    <wp:extent cx="73025" cy="8890"/>
                    <wp:effectExtent l="0" t="0" r="0" b="0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025" cy="8890"/>
                            </a:xfrm>
                            <a:prstGeom prst="rect">
                              <a:avLst/>
                            </a:prstGeom>
                            <a:solidFill>
                              <a:srgbClr val="2C7A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385.25pt;margin-top:21.75pt;width:5.75pt;height:.7pt;z-index:-165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GhfAIAAPcEAAAOAAAAZHJzL2Uyb0RvYy54bWysVNuO0zAQfUfiHyy/t7mQXhJtutpttwhp&#10;gRULH+DaTmPh2MZ2my6If2fstKULPCBEH1xPZjw+c+aMr64PnUR7bp3QqsbZOMWIK6qZUNsaf/q4&#10;Hs0xcp4oRqRWvMZP3OHrxcsXV72peK5bLRm3CJIoV/Wmxq33pkoSR1veETfWhitwNtp2xINptwmz&#10;pIfsnUzyNJ0mvbbMWE25c/B1NTjxIuZvGk79+6Zx3CNZY8Dm42rjuglrsrgi1dYS0wp6hEH+AUVH&#10;hIJLz6lWxBO0s+K3VJ2gVjvd+DHVXaKbRlAea4BqsvSXah5bYnisBchx5kyT+39p6bv9g0WC1TjH&#10;SJEOWvQBSCNqKznKAz29cRVEPZoHGwp05l7Tzw4pvWwhit9Yq/uWEwagshCfPDsQDAdH0aZ/qxlk&#10;JzuvI1OHxnYhIXCADrEhT+eG8INHFD7OXqX5BCMKnvm8jN1KSHU6aazzr7nuUNjU2ALumJns750P&#10;SEh1ConItRRsLaSMht1ultKiPQFh5MvZzeougocCL8OkCsFKh2NDxuELAIQ7gi9AjY3+VmZ5kd7m&#10;5Wg9nc9GxbqYjMpZOh+lWXlbTtOiLFbr7wFgVlStYIyre6H4SXRZ8XdNPcp/kEuUHeprXE6Ap1jX&#10;JXp3WWQaf38qshMeZlCKDlg+B5EqNPVOMSibVJ4IOeyT5/Ajy8DB6T+yEiUQuj6oZ6PZEyjAamgS&#10;zCC8FrBptf2KUQ+TV2P3ZUcsx0i+UaCiMiuKMKrRKCazHAx76dlceoiikKrGHqNhu/TDeO+MFdsW&#10;bsoiMUrfgPIaEYURVDmgOuoVpitWcHwJwvhe2jHq53u1+AEAAP//AwBQSwMEFAAGAAgAAAAhAAV0&#10;oX3iAAAACQEAAA8AAABkcnMvZG93bnJldi54bWxMj81OwzAQhO9IvIO1SFwQdVpCU0Kcir9KHHoo&#10;LRdubrzEUeN1iN0mvD3LCU6r3RnNflMsR9eKE/ah8aRgOklAIFXeNFQreN+trhcgQtRkdOsJFXxj&#10;gGV5flbo3PiB3vC0jbXgEAq5VmBj7HIpQ2XR6TDxHRJrn753OvLa19L0euBw18pZksyl0w3xB6s7&#10;fLJYHbZHpyBczQ/j8+5jNbymUztsXtabx6+1UpcX48M9iIhj/DPDLz6jQ8lMe38kE0SrIMuSW7Yq&#10;SG94siFbzLjcng/pHciykP8blD8AAAD//wMAUEsBAi0AFAAGAAgAAAAhALaDOJL+AAAA4QEAABMA&#10;AAAAAAAAAAAAAAAAAAAAAFtDb250ZW50X1R5cGVzXS54bWxQSwECLQAUAAYACAAAACEAOP0h/9YA&#10;AACUAQAACwAAAAAAAAAAAAAAAAAvAQAAX3JlbHMvLnJlbHNQSwECLQAUAAYACAAAACEACMMhoXwC&#10;AAD3BAAADgAAAAAAAAAAAAAAAAAuAgAAZHJzL2Uyb0RvYy54bWxQSwECLQAUAAYACAAAACEABXSh&#10;feIAAAAJAQAADwAAAAAAAAAAAAAAAADWBAAAZHJzL2Rvd25yZXYueG1sUEsFBgAAAAAEAAQA8wAA&#10;AOUFAAAAAA==&#10;" fillcolor="#2c7ade" stroked="f">
                    <w10:wrap anchorx="page"/>
                  </v:rect>
                </w:pict>
              </mc:Fallback>
            </mc:AlternateContent>
          </w:r>
          <w:hyperlink w:anchor="_bookmark1" w:history="1">
            <w:r w:rsidR="00A70217">
              <w:t xml:space="preserve">АУДИТОРНАЯ КОНТАКТНАЯ РАБОТА </w:t>
            </w:r>
          </w:hyperlink>
          <w:hyperlink w:anchor="_bookmark2" w:history="1">
            <w:r w:rsidR="00A70217">
              <w:t>ПРЕПОДАВАТЕЛЯ</w:t>
            </w:r>
          </w:hyperlink>
          <w:hyperlink w:anchor="_bookmark2" w:history="1">
            <w:r w:rsidR="00A70217">
              <w:t xml:space="preserve"> С</w:t>
            </w:r>
            <w:r w:rsidR="00A70217">
              <w:tab/>
            </w:r>
            <w:proofErr w:type="gramStart"/>
            <w:r w:rsidR="00A70217">
              <w:t>ОБУЧАЮЩИМИСЯ</w:t>
            </w:r>
            <w:proofErr w:type="gramEnd"/>
            <w:r w:rsidR="00A70217">
              <w:tab/>
              <w:t>ПО</w:t>
            </w:r>
            <w:r w:rsidR="00A70217">
              <w:tab/>
            </w:r>
            <w:r w:rsidR="00A70217">
              <w:rPr>
                <w:w w:val="95"/>
              </w:rPr>
              <w:t>ДИСЦИЛИНЕ</w:t>
            </w:r>
          </w:hyperlink>
        </w:p>
        <w:p w:rsidR="00274155" w:rsidRDefault="00697F70">
          <w:pPr>
            <w:pStyle w:val="10"/>
            <w:tabs>
              <w:tab w:val="left" w:leader="dot" w:pos="9299"/>
            </w:tabs>
            <w:spacing w:line="366" w:lineRule="exact"/>
            <w:rPr>
              <w:sz w:val="28"/>
            </w:rPr>
          </w:pPr>
          <w:hyperlink w:anchor="_bookmark2" w:history="1">
            <w:r w:rsidR="00A70217">
              <w:t>«ПРАВООХРАНИТЕЛЬНЫЕ</w:t>
            </w:r>
            <w:r w:rsidR="00A70217">
              <w:rPr>
                <w:spacing w:val="-7"/>
              </w:rPr>
              <w:t xml:space="preserve"> </w:t>
            </w:r>
            <w:r w:rsidR="00A70217">
              <w:t>ОРГАНЫ»</w:t>
            </w:r>
            <w:r w:rsidR="00A70217">
              <w:tab/>
            </w:r>
            <w:r w:rsidR="00A70217">
              <w:rPr>
                <w:sz w:val="28"/>
              </w:rPr>
              <w:t>4</w:t>
            </w:r>
          </w:hyperlink>
        </w:p>
        <w:p w:rsidR="00274155" w:rsidRDefault="00697F70">
          <w:pPr>
            <w:pStyle w:val="10"/>
            <w:numPr>
              <w:ilvl w:val="1"/>
              <w:numId w:val="3"/>
            </w:numPr>
            <w:tabs>
              <w:tab w:val="left" w:pos="745"/>
              <w:tab w:val="left" w:leader="dot" w:pos="9299"/>
            </w:tabs>
            <w:spacing w:before="100"/>
            <w:ind w:left="744" w:hanging="241"/>
            <w:rPr>
              <w:sz w:val="28"/>
            </w:rPr>
          </w:pPr>
          <w:hyperlink w:anchor="_bookmark3" w:history="1">
            <w:r w:rsidR="00A70217">
              <w:t>ПЛАНЫ ПРАКТИЧЕСКИХ</w:t>
            </w:r>
            <w:r w:rsidR="00A70217">
              <w:rPr>
                <w:spacing w:val="-11"/>
              </w:rPr>
              <w:t xml:space="preserve"> </w:t>
            </w:r>
            <w:r w:rsidR="00A70217">
              <w:t>(СЕМИНАРСКИХ)</w:t>
            </w:r>
            <w:r w:rsidR="00A70217">
              <w:rPr>
                <w:spacing w:val="-4"/>
              </w:rPr>
              <w:t xml:space="preserve"> </w:t>
            </w:r>
            <w:r w:rsidR="00A70217">
              <w:t>ЗАНЯТИЙ</w:t>
            </w:r>
            <w:r w:rsidR="00A70217">
              <w:tab/>
            </w:r>
            <w:r w:rsidR="00A70217">
              <w:rPr>
                <w:sz w:val="28"/>
              </w:rPr>
              <w:t>6</w:t>
            </w:r>
          </w:hyperlink>
        </w:p>
        <w:p w:rsidR="00274155" w:rsidRDefault="00697F70">
          <w:pPr>
            <w:pStyle w:val="10"/>
            <w:numPr>
              <w:ilvl w:val="1"/>
              <w:numId w:val="3"/>
            </w:numPr>
            <w:tabs>
              <w:tab w:val="left" w:pos="1528"/>
              <w:tab w:val="left" w:pos="1529"/>
              <w:tab w:val="left" w:pos="5218"/>
              <w:tab w:val="left" w:leader="dot" w:pos="9157"/>
            </w:tabs>
            <w:spacing w:before="105" w:line="237" w:lineRule="auto"/>
            <w:ind w:right="687" w:firstLine="0"/>
            <w:rPr>
              <w:sz w:val="28"/>
            </w:rPr>
          </w:pPr>
          <w:hyperlink w:anchor="_bookmark4" w:history="1">
            <w:r w:rsidR="00A70217">
              <w:t>ВНЕАУДИТОРНАЯ</w:t>
            </w:r>
            <w:r w:rsidR="00A70217">
              <w:tab/>
              <w:t xml:space="preserve">КОНТАКТНАЯ </w:t>
            </w:r>
            <w:r w:rsidR="00A70217">
              <w:rPr>
                <w:spacing w:val="-3"/>
              </w:rPr>
              <w:t>РАБОТА</w:t>
            </w:r>
          </w:hyperlink>
          <w:hyperlink w:anchor="_bookmark4" w:history="1">
            <w:r w:rsidR="00A70217">
              <w:rPr>
                <w:spacing w:val="-3"/>
              </w:rPr>
              <w:t xml:space="preserve"> </w:t>
            </w:r>
            <w:r w:rsidR="00A70217">
              <w:t>ПРЕПОДАВАТЕЛЯ</w:t>
            </w:r>
            <w:r w:rsidR="00A70217">
              <w:rPr>
                <w:spacing w:val="-7"/>
              </w:rPr>
              <w:t xml:space="preserve"> </w:t>
            </w:r>
            <w:r w:rsidR="00A70217">
              <w:t>С</w:t>
            </w:r>
            <w:r w:rsidR="00A70217">
              <w:rPr>
                <w:spacing w:val="-6"/>
              </w:rPr>
              <w:t xml:space="preserve"> </w:t>
            </w:r>
            <w:proofErr w:type="gramStart"/>
            <w:r w:rsidR="00A70217">
              <w:t>ОБУЧАЮЩИМИСЯ</w:t>
            </w:r>
            <w:proofErr w:type="gramEnd"/>
            <w:r w:rsidR="00A70217">
              <w:tab/>
            </w:r>
            <w:r w:rsidR="00A70217">
              <w:rPr>
                <w:sz w:val="28"/>
              </w:rPr>
              <w:t>17</w:t>
            </w:r>
          </w:hyperlink>
        </w:p>
        <w:p w:rsidR="00274155" w:rsidRDefault="00697F70">
          <w:pPr>
            <w:pStyle w:val="10"/>
            <w:tabs>
              <w:tab w:val="left" w:leader="dot" w:pos="9157"/>
            </w:tabs>
            <w:spacing w:before="101"/>
            <w:rPr>
              <w:sz w:val="28"/>
            </w:rPr>
          </w:pPr>
          <w:hyperlink w:anchor="_bookmark5" w:history="1">
            <w:r w:rsidR="00A70217">
              <w:t>Приложение 1</w:t>
            </w:r>
            <w:r w:rsidR="00A70217">
              <w:rPr>
                <w:spacing w:val="-9"/>
              </w:rPr>
              <w:t xml:space="preserve"> </w:t>
            </w:r>
          </w:hyperlink>
          <w:hyperlink w:anchor="_bookmark6" w:history="1">
            <w:r w:rsidR="00A70217">
              <w:t>РЕКОМЕНДУЕМАЯ</w:t>
            </w:r>
            <w:r w:rsidR="00A70217">
              <w:rPr>
                <w:spacing w:val="-4"/>
              </w:rPr>
              <w:t xml:space="preserve"> </w:t>
            </w:r>
            <w:r w:rsidR="00A70217">
              <w:t>ЛИТЕРАТУРА</w:t>
            </w:r>
            <w:r w:rsidR="00A70217">
              <w:tab/>
            </w:r>
            <w:r w:rsidR="00A70217">
              <w:rPr>
                <w:sz w:val="28"/>
              </w:rPr>
              <w:t>19</w:t>
            </w:r>
          </w:hyperlink>
        </w:p>
        <w:p w:rsidR="00274155" w:rsidRDefault="00697F70">
          <w:pPr>
            <w:pStyle w:val="10"/>
            <w:tabs>
              <w:tab w:val="left" w:pos="4206"/>
              <w:tab w:val="left" w:pos="6144"/>
              <w:tab w:val="left" w:pos="6339"/>
              <w:tab w:val="left" w:pos="8687"/>
            </w:tabs>
            <w:spacing w:before="104"/>
            <w:ind w:right="680"/>
          </w:pPr>
          <w:hyperlink w:anchor="_bookmark7" w:history="1">
            <w:r w:rsidR="00A70217">
              <w:t>Приложение</w:t>
            </w:r>
            <w:r w:rsidR="00A70217">
              <w:tab/>
              <w:t>2</w:t>
            </w:r>
          </w:hyperlink>
          <w:r w:rsidR="00A70217">
            <w:tab/>
          </w:r>
          <w:r w:rsidR="00A70217">
            <w:tab/>
          </w:r>
          <w:hyperlink w:anchor="_bookmark8" w:history="1">
            <w:r w:rsidR="00A70217">
              <w:rPr>
                <w:w w:val="95"/>
              </w:rPr>
              <w:t>ИНФОРМАЦИОНН</w:t>
            </w:r>
            <w:proofErr w:type="gramStart"/>
            <w:r w:rsidR="00A70217">
              <w:rPr>
                <w:w w:val="95"/>
              </w:rPr>
              <w:t>О–</w:t>
            </w:r>
            <w:proofErr w:type="gramEnd"/>
          </w:hyperlink>
          <w:r w:rsidR="00A70217">
            <w:rPr>
              <w:w w:val="95"/>
            </w:rPr>
            <w:t xml:space="preserve"> </w:t>
          </w:r>
          <w:hyperlink w:anchor="_bookmark8" w:history="1">
            <w:r w:rsidR="00A70217">
              <w:t>ТЕЛЕКОММУНИКАЦИОННЫЕ</w:t>
            </w:r>
            <w:r w:rsidR="00A70217">
              <w:tab/>
              <w:t>РЕСУРСЫ</w:t>
            </w:r>
            <w:r w:rsidR="00A70217">
              <w:tab/>
            </w:r>
            <w:r w:rsidR="00A70217">
              <w:rPr>
                <w:spacing w:val="-4"/>
              </w:rPr>
              <w:t>СЕТИ</w:t>
            </w:r>
          </w:hyperlink>
        </w:p>
        <w:p w:rsidR="00274155" w:rsidRDefault="00697F70">
          <w:pPr>
            <w:pStyle w:val="10"/>
            <w:tabs>
              <w:tab w:val="left" w:leader="dot" w:pos="9157"/>
            </w:tabs>
            <w:spacing w:line="366" w:lineRule="exact"/>
            <w:rPr>
              <w:sz w:val="28"/>
            </w:rPr>
          </w:pPr>
          <w:hyperlink w:anchor="_bookmark8" w:history="1">
            <w:r w:rsidR="00A70217">
              <w:t>«ИНТЕРНЕТ»</w:t>
            </w:r>
            <w:r w:rsidR="00A70217">
              <w:tab/>
            </w:r>
            <w:r w:rsidR="00A70217">
              <w:rPr>
                <w:sz w:val="28"/>
              </w:rPr>
              <w:t>23</w:t>
            </w:r>
          </w:hyperlink>
        </w:p>
      </w:sdtContent>
    </w:sdt>
    <w:p w:rsidR="00274155" w:rsidRDefault="00274155">
      <w:pPr>
        <w:spacing w:line="366" w:lineRule="exact"/>
        <w:rPr>
          <w:sz w:val="28"/>
        </w:rPr>
        <w:sectPr w:rsidR="00274155">
          <w:pgSz w:w="11910" w:h="16850"/>
          <w:pgMar w:top="1360" w:right="620" w:bottom="880" w:left="1080" w:header="0" w:footer="604" w:gutter="0"/>
          <w:cols w:space="720"/>
        </w:sect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A70217">
      <w:pPr>
        <w:spacing w:before="231"/>
        <w:ind w:left="665" w:right="1129"/>
        <w:jc w:val="center"/>
        <w:rPr>
          <w:b/>
          <w:sz w:val="32"/>
        </w:rPr>
      </w:pPr>
      <w:r>
        <w:rPr>
          <w:b/>
          <w:sz w:val="32"/>
        </w:rPr>
        <w:t>ПРАВООХРАНИТЕЛЬНЫЕ ОРГАНЫ</w:t>
      </w:r>
    </w:p>
    <w:p w:rsidR="00274155" w:rsidRDefault="00274155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274155" w:rsidRDefault="00A70217">
      <w:pPr>
        <w:ind w:left="665" w:right="1122"/>
        <w:jc w:val="center"/>
        <w:rPr>
          <w:i/>
          <w:sz w:val="32"/>
        </w:rPr>
      </w:pPr>
      <w:r>
        <w:rPr>
          <w:i/>
          <w:sz w:val="32"/>
        </w:rPr>
        <w:t>Методические указания</w:t>
      </w:r>
    </w:p>
    <w:p w:rsidR="00274155" w:rsidRDefault="00274155">
      <w:pPr>
        <w:pStyle w:val="a3"/>
        <w:spacing w:before="10"/>
        <w:ind w:left="0" w:firstLine="0"/>
        <w:jc w:val="left"/>
        <w:rPr>
          <w:i/>
          <w:sz w:val="31"/>
        </w:rPr>
      </w:pPr>
    </w:p>
    <w:p w:rsidR="00274155" w:rsidRDefault="00A70217">
      <w:pPr>
        <w:ind w:left="1536" w:right="1991"/>
        <w:jc w:val="center"/>
        <w:rPr>
          <w:b/>
          <w:sz w:val="32"/>
        </w:rPr>
      </w:pPr>
      <w:r>
        <w:rPr>
          <w:sz w:val="32"/>
        </w:rPr>
        <w:t xml:space="preserve">Составители: </w:t>
      </w:r>
      <w:r>
        <w:rPr>
          <w:b/>
          <w:sz w:val="32"/>
        </w:rPr>
        <w:t xml:space="preserve">Тушев </w:t>
      </w:r>
      <w:r>
        <w:rPr>
          <w:sz w:val="32"/>
        </w:rPr>
        <w:t>Александр Александрович</w:t>
      </w:r>
      <w:r>
        <w:rPr>
          <w:b/>
          <w:sz w:val="32"/>
        </w:rPr>
        <w:t xml:space="preserve">, Ильницкая </w:t>
      </w:r>
      <w:r>
        <w:rPr>
          <w:sz w:val="32"/>
        </w:rPr>
        <w:t>Любовь Игоревна</w:t>
      </w:r>
      <w:r>
        <w:rPr>
          <w:b/>
          <w:sz w:val="32"/>
        </w:rPr>
        <w:t>,</w:t>
      </w:r>
    </w:p>
    <w:p w:rsidR="00274155" w:rsidRDefault="00A70217">
      <w:pPr>
        <w:spacing w:before="1"/>
        <w:ind w:left="665" w:right="1126"/>
        <w:jc w:val="center"/>
        <w:rPr>
          <w:sz w:val="32"/>
        </w:rPr>
      </w:pPr>
      <w:r>
        <w:rPr>
          <w:b/>
          <w:sz w:val="32"/>
        </w:rPr>
        <w:t xml:space="preserve">Васечкина </w:t>
      </w:r>
      <w:r>
        <w:rPr>
          <w:sz w:val="32"/>
        </w:rPr>
        <w:t>Анна Васильевна</w:t>
      </w: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ind w:left="0" w:firstLine="0"/>
        <w:jc w:val="left"/>
        <w:rPr>
          <w:sz w:val="34"/>
        </w:rPr>
      </w:pPr>
    </w:p>
    <w:p w:rsidR="00274155" w:rsidRDefault="00274155">
      <w:pPr>
        <w:pStyle w:val="a3"/>
        <w:spacing w:before="1"/>
        <w:ind w:left="0" w:firstLine="0"/>
        <w:jc w:val="left"/>
        <w:rPr>
          <w:sz w:val="48"/>
        </w:rPr>
      </w:pPr>
    </w:p>
    <w:p w:rsidR="00274155" w:rsidRDefault="00A70217">
      <w:pPr>
        <w:tabs>
          <w:tab w:val="left" w:pos="3435"/>
        </w:tabs>
        <w:spacing w:line="322" w:lineRule="exact"/>
        <w:ind w:right="452"/>
        <w:jc w:val="center"/>
        <w:rPr>
          <w:sz w:val="28"/>
        </w:rPr>
      </w:pPr>
      <w:r>
        <w:rPr>
          <w:sz w:val="28"/>
        </w:rPr>
        <w:t>Подписано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печать</w:t>
      </w:r>
      <w:r>
        <w:rPr>
          <w:sz w:val="28"/>
        </w:rPr>
        <w:tab/>
        <w:t>. Формат 60 × 84</w:t>
      </w:r>
      <w:r>
        <w:rPr>
          <w:spacing w:val="-4"/>
          <w:sz w:val="28"/>
        </w:rPr>
        <w:t xml:space="preserve"> </w:t>
      </w:r>
      <w:r>
        <w:rPr>
          <w:sz w:val="28"/>
          <w:vertAlign w:val="superscript"/>
        </w:rPr>
        <w:t>1</w:t>
      </w:r>
      <w:r>
        <w:rPr>
          <w:sz w:val="28"/>
        </w:rPr>
        <w:t>/</w:t>
      </w:r>
      <w:r>
        <w:rPr>
          <w:sz w:val="28"/>
          <w:vertAlign w:val="subscript"/>
        </w:rPr>
        <w:t>16</w:t>
      </w:r>
      <w:r>
        <w:rPr>
          <w:sz w:val="28"/>
        </w:rPr>
        <w:t>.</w:t>
      </w:r>
    </w:p>
    <w:p w:rsidR="00274155" w:rsidRDefault="00A70217">
      <w:pPr>
        <w:spacing w:line="322" w:lineRule="exact"/>
        <w:ind w:left="665" w:right="1117"/>
        <w:jc w:val="center"/>
        <w:rPr>
          <w:sz w:val="28"/>
        </w:rPr>
      </w:pPr>
      <w:proofErr w:type="spellStart"/>
      <w:r>
        <w:rPr>
          <w:sz w:val="28"/>
        </w:rPr>
        <w:t>Усл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печ</w:t>
      </w:r>
      <w:proofErr w:type="spellEnd"/>
      <w:r>
        <w:rPr>
          <w:sz w:val="28"/>
        </w:rPr>
        <w:t>. л. – 1,</w:t>
      </w:r>
      <w:r w:rsidR="0084353C">
        <w:rPr>
          <w:sz w:val="28"/>
        </w:rPr>
        <w:t>7</w:t>
      </w:r>
      <w:r>
        <w:rPr>
          <w:sz w:val="28"/>
        </w:rPr>
        <w:t xml:space="preserve">. Уч.-изд.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 xml:space="preserve">. – </w:t>
      </w:r>
    </w:p>
    <w:p w:rsidR="00274155" w:rsidRDefault="00A70217">
      <w:pPr>
        <w:tabs>
          <w:tab w:val="left" w:pos="1127"/>
        </w:tabs>
        <w:ind w:right="457"/>
        <w:jc w:val="center"/>
        <w:rPr>
          <w:sz w:val="28"/>
        </w:rPr>
      </w:pPr>
      <w:r>
        <w:rPr>
          <w:sz w:val="28"/>
        </w:rPr>
        <w:t>Тираж</w:t>
      </w:r>
      <w:r>
        <w:rPr>
          <w:sz w:val="28"/>
        </w:rPr>
        <w:tab/>
        <w:t>экз. Заказ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</w:p>
    <w:p w:rsidR="00274155" w:rsidRDefault="00274155">
      <w:pPr>
        <w:pStyle w:val="a3"/>
        <w:spacing w:before="2"/>
        <w:ind w:left="0" w:firstLine="0"/>
        <w:jc w:val="left"/>
        <w:rPr>
          <w:sz w:val="28"/>
        </w:rPr>
      </w:pPr>
    </w:p>
    <w:p w:rsidR="00274155" w:rsidRDefault="00A70217">
      <w:pPr>
        <w:spacing w:line="322" w:lineRule="exact"/>
        <w:ind w:left="665" w:right="1123"/>
        <w:jc w:val="center"/>
        <w:rPr>
          <w:sz w:val="28"/>
        </w:rPr>
      </w:pPr>
      <w:r>
        <w:rPr>
          <w:sz w:val="28"/>
        </w:rPr>
        <w:t>Типография Кубанского государственного аграрного университета.</w:t>
      </w:r>
    </w:p>
    <w:p w:rsidR="00274155" w:rsidRDefault="00A70217">
      <w:pPr>
        <w:ind w:left="665" w:right="1124"/>
        <w:jc w:val="center"/>
        <w:rPr>
          <w:sz w:val="28"/>
        </w:rPr>
      </w:pPr>
      <w:r>
        <w:rPr>
          <w:sz w:val="28"/>
        </w:rPr>
        <w:t>350044, г. Краснодар, ул. Калинина, 13</w:t>
      </w:r>
    </w:p>
    <w:sectPr w:rsidR="00274155">
      <w:pgSz w:w="11910" w:h="16850"/>
      <w:pgMar w:top="1600" w:right="620" w:bottom="880" w:left="108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70" w:rsidRDefault="00697F70">
      <w:r>
        <w:separator/>
      </w:r>
    </w:p>
  </w:endnote>
  <w:endnote w:type="continuationSeparator" w:id="0">
    <w:p w:rsidR="00697F70" w:rsidRDefault="0069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55" w:rsidRDefault="009847D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10119360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155" w:rsidRDefault="00A70217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143F">
                            <w:rPr>
                              <w:noProof/>
                              <w:sz w:val="28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7.7pt;margin-top:796.8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IgqQ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iBZRCDclXAVBEMeR4eaSdH7cS6XfU9EhY2RY&#10;QuMtONnfKT25zi4mFhcFa1vb/JY/OwDM6QRCw1NzZ0jYXj4lXrKO13HohMFi7YRenjs3xSp0FoV/&#10;GeXv8tUq93+auH6YNqyqKDdhZl354Z/17aDwSRFHZSnRssrAGUpKbjerVqI9AV0X9jsU5MzNfU7D&#10;1gtyeZGSH4TebZA4xSK+dMIijJzk0osdz09uk4UXJmFePE/pjnH67ymhIcNJFESTln6bm2e/17mR&#10;tGMaJkfLugzHRyeSGgWueWVbqwlrJ/usFIb+qRTQ7rnRVq9GopNY9bgZAcWIeCOqR1CuFKAsECGM&#10;OzAaIX9gNMDoyLD6viOSYtR+4KB+M2dmQ87GZjYIL+FphjVGk7nS0zza9ZJtG0Ce/i8ubuAPqZlV&#10;74kFUDcbGAc2icPoMvPmfG+9TgN2+QsAAP//AwBQSwMEFAAGAAgAAAAhAPiPHPfiAAAADQEAAA8A&#10;AABkcnMvZG93bnJldi54bWxMj8FOwzAQRO9I/IO1SNyo00LcNo1TVQhOSIg0HHp0YjexGq9D7Lbh&#10;71lOcNyZp9mZfDu5nl3MGKxHCfNZAsxg47XFVsJn9fqwAhaiQq16j0bCtwmwLW5vcpVpf8XSXPax&#10;ZRSCIVMSuhiHjPPQdMapMPODQfKOfnQq0jm2XI/qSuGu54skEdwpi/ShU4N57kxz2p+dhN0Byxf7&#10;9V5/lMfSVtU6wTdxkvL+btptgEUzxT8YfutTdSioU+3PqAPrJaTL9IlQMtL1owBGiJintKYmSSxW&#10;S+BFzv+vKH4AAAD//wMAUEsBAi0AFAAGAAgAAAAhALaDOJL+AAAA4QEAABMAAAAAAAAAAAAAAAAA&#10;AAAAAFtDb250ZW50X1R5cGVzXS54bWxQSwECLQAUAAYACAAAACEAOP0h/9YAAACUAQAACwAAAAAA&#10;AAAAAAAAAAAvAQAAX3JlbHMvLnJlbHNQSwECLQAUAAYACAAAACEAEWwSIKkCAACoBQAADgAAAAAA&#10;AAAAAAAAAAAuAgAAZHJzL2Uyb0RvYy54bWxQSwECLQAUAAYACAAAACEA+I8c9+IAAAANAQAADwAA&#10;AAAAAAAAAAAAAAADBQAAZHJzL2Rvd25yZXYueG1sUEsFBgAAAAAEAAQA8wAAABIGAAAAAA==&#10;" filled="f" stroked="f">
              <v:textbox inset="0,0,0,0">
                <w:txbxContent>
                  <w:p w:rsidR="00274155" w:rsidRDefault="00A70217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143F">
                      <w:rPr>
                        <w:noProof/>
                        <w:sz w:val="28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70" w:rsidRDefault="00697F70">
      <w:r>
        <w:separator/>
      </w:r>
    </w:p>
  </w:footnote>
  <w:footnote w:type="continuationSeparator" w:id="0">
    <w:p w:rsidR="00697F70" w:rsidRDefault="0069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7D5"/>
    <w:multiLevelType w:val="hybridMultilevel"/>
    <w:tmpl w:val="0B70158E"/>
    <w:lvl w:ilvl="0" w:tplc="452C0BB8">
      <w:start w:val="1"/>
      <w:numFmt w:val="decimal"/>
      <w:lvlText w:val="%1."/>
      <w:lvlJc w:val="left"/>
      <w:pPr>
        <w:ind w:left="223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17FC8F38">
      <w:numFmt w:val="bullet"/>
      <w:lvlText w:val="•"/>
      <w:lvlJc w:val="left"/>
      <w:pPr>
        <w:ind w:left="1218" w:hanging="567"/>
      </w:pPr>
      <w:rPr>
        <w:rFonts w:hint="default"/>
        <w:lang w:val="ru-RU" w:eastAsia="en-US" w:bidi="ar-SA"/>
      </w:rPr>
    </w:lvl>
    <w:lvl w:ilvl="2" w:tplc="F9AA8138">
      <w:numFmt w:val="bullet"/>
      <w:lvlText w:val="•"/>
      <w:lvlJc w:val="left"/>
      <w:pPr>
        <w:ind w:left="2217" w:hanging="567"/>
      </w:pPr>
      <w:rPr>
        <w:rFonts w:hint="default"/>
        <w:lang w:val="ru-RU" w:eastAsia="en-US" w:bidi="ar-SA"/>
      </w:rPr>
    </w:lvl>
    <w:lvl w:ilvl="3" w:tplc="D63C52E0">
      <w:numFmt w:val="bullet"/>
      <w:lvlText w:val="•"/>
      <w:lvlJc w:val="left"/>
      <w:pPr>
        <w:ind w:left="3215" w:hanging="567"/>
      </w:pPr>
      <w:rPr>
        <w:rFonts w:hint="default"/>
        <w:lang w:val="ru-RU" w:eastAsia="en-US" w:bidi="ar-SA"/>
      </w:rPr>
    </w:lvl>
    <w:lvl w:ilvl="4" w:tplc="D8D4B48A">
      <w:numFmt w:val="bullet"/>
      <w:lvlText w:val="•"/>
      <w:lvlJc w:val="left"/>
      <w:pPr>
        <w:ind w:left="4214" w:hanging="567"/>
      </w:pPr>
      <w:rPr>
        <w:rFonts w:hint="default"/>
        <w:lang w:val="ru-RU" w:eastAsia="en-US" w:bidi="ar-SA"/>
      </w:rPr>
    </w:lvl>
    <w:lvl w:ilvl="5" w:tplc="B1C8D258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FA58C6D2">
      <w:numFmt w:val="bullet"/>
      <w:lvlText w:val="•"/>
      <w:lvlJc w:val="left"/>
      <w:pPr>
        <w:ind w:left="6211" w:hanging="567"/>
      </w:pPr>
      <w:rPr>
        <w:rFonts w:hint="default"/>
        <w:lang w:val="ru-RU" w:eastAsia="en-US" w:bidi="ar-SA"/>
      </w:rPr>
    </w:lvl>
    <w:lvl w:ilvl="7" w:tplc="18386AAC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CE867752">
      <w:numFmt w:val="bullet"/>
      <w:lvlText w:val="•"/>
      <w:lvlJc w:val="left"/>
      <w:pPr>
        <w:ind w:left="8209" w:hanging="567"/>
      </w:pPr>
      <w:rPr>
        <w:rFonts w:hint="default"/>
        <w:lang w:val="ru-RU" w:eastAsia="en-US" w:bidi="ar-SA"/>
      </w:rPr>
    </w:lvl>
  </w:abstractNum>
  <w:abstractNum w:abstractNumId="1">
    <w:nsid w:val="04933AD7"/>
    <w:multiLevelType w:val="hybridMultilevel"/>
    <w:tmpl w:val="12EC40FA"/>
    <w:lvl w:ilvl="0" w:tplc="2076C274">
      <w:start w:val="1"/>
      <w:numFmt w:val="decimal"/>
      <w:lvlText w:val="%1."/>
      <w:lvlJc w:val="left"/>
      <w:pPr>
        <w:ind w:left="223" w:hanging="32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52923DC8">
      <w:numFmt w:val="bullet"/>
      <w:lvlText w:val="•"/>
      <w:lvlJc w:val="left"/>
      <w:pPr>
        <w:ind w:left="1218" w:hanging="329"/>
      </w:pPr>
      <w:rPr>
        <w:rFonts w:hint="default"/>
        <w:lang w:val="ru-RU" w:eastAsia="en-US" w:bidi="ar-SA"/>
      </w:rPr>
    </w:lvl>
    <w:lvl w:ilvl="2" w:tplc="7900958C">
      <w:numFmt w:val="bullet"/>
      <w:lvlText w:val="•"/>
      <w:lvlJc w:val="left"/>
      <w:pPr>
        <w:ind w:left="2217" w:hanging="329"/>
      </w:pPr>
      <w:rPr>
        <w:rFonts w:hint="default"/>
        <w:lang w:val="ru-RU" w:eastAsia="en-US" w:bidi="ar-SA"/>
      </w:rPr>
    </w:lvl>
    <w:lvl w:ilvl="3" w:tplc="809EB05E">
      <w:numFmt w:val="bullet"/>
      <w:lvlText w:val="•"/>
      <w:lvlJc w:val="left"/>
      <w:pPr>
        <w:ind w:left="3215" w:hanging="329"/>
      </w:pPr>
      <w:rPr>
        <w:rFonts w:hint="default"/>
        <w:lang w:val="ru-RU" w:eastAsia="en-US" w:bidi="ar-SA"/>
      </w:rPr>
    </w:lvl>
    <w:lvl w:ilvl="4" w:tplc="AE86C1EE">
      <w:numFmt w:val="bullet"/>
      <w:lvlText w:val="•"/>
      <w:lvlJc w:val="left"/>
      <w:pPr>
        <w:ind w:left="4214" w:hanging="329"/>
      </w:pPr>
      <w:rPr>
        <w:rFonts w:hint="default"/>
        <w:lang w:val="ru-RU" w:eastAsia="en-US" w:bidi="ar-SA"/>
      </w:rPr>
    </w:lvl>
    <w:lvl w:ilvl="5" w:tplc="4B56780C">
      <w:numFmt w:val="bullet"/>
      <w:lvlText w:val="•"/>
      <w:lvlJc w:val="left"/>
      <w:pPr>
        <w:ind w:left="5213" w:hanging="329"/>
      </w:pPr>
      <w:rPr>
        <w:rFonts w:hint="default"/>
        <w:lang w:val="ru-RU" w:eastAsia="en-US" w:bidi="ar-SA"/>
      </w:rPr>
    </w:lvl>
    <w:lvl w:ilvl="6" w:tplc="0346F408">
      <w:numFmt w:val="bullet"/>
      <w:lvlText w:val="•"/>
      <w:lvlJc w:val="left"/>
      <w:pPr>
        <w:ind w:left="6211" w:hanging="329"/>
      </w:pPr>
      <w:rPr>
        <w:rFonts w:hint="default"/>
        <w:lang w:val="ru-RU" w:eastAsia="en-US" w:bidi="ar-SA"/>
      </w:rPr>
    </w:lvl>
    <w:lvl w:ilvl="7" w:tplc="6B10D1F8">
      <w:numFmt w:val="bullet"/>
      <w:lvlText w:val="•"/>
      <w:lvlJc w:val="left"/>
      <w:pPr>
        <w:ind w:left="7210" w:hanging="329"/>
      </w:pPr>
      <w:rPr>
        <w:rFonts w:hint="default"/>
        <w:lang w:val="ru-RU" w:eastAsia="en-US" w:bidi="ar-SA"/>
      </w:rPr>
    </w:lvl>
    <w:lvl w:ilvl="8" w:tplc="CEF66A2E">
      <w:numFmt w:val="bullet"/>
      <w:lvlText w:val="•"/>
      <w:lvlJc w:val="left"/>
      <w:pPr>
        <w:ind w:left="8209" w:hanging="329"/>
      </w:pPr>
      <w:rPr>
        <w:rFonts w:hint="default"/>
        <w:lang w:val="ru-RU" w:eastAsia="en-US" w:bidi="ar-SA"/>
      </w:rPr>
    </w:lvl>
  </w:abstractNum>
  <w:abstractNum w:abstractNumId="2">
    <w:nsid w:val="05082CA3"/>
    <w:multiLevelType w:val="hybridMultilevel"/>
    <w:tmpl w:val="694048C4"/>
    <w:lvl w:ilvl="0" w:tplc="1174E0E8">
      <w:start w:val="1"/>
      <w:numFmt w:val="decimal"/>
      <w:lvlText w:val="%1."/>
      <w:lvlJc w:val="left"/>
      <w:pPr>
        <w:ind w:left="223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BDB8D220">
      <w:numFmt w:val="bullet"/>
      <w:lvlText w:val="•"/>
      <w:lvlJc w:val="left"/>
      <w:pPr>
        <w:ind w:left="1640" w:hanging="567"/>
      </w:pPr>
      <w:rPr>
        <w:rFonts w:hint="default"/>
        <w:lang w:val="ru-RU" w:eastAsia="en-US" w:bidi="ar-SA"/>
      </w:rPr>
    </w:lvl>
    <w:lvl w:ilvl="2" w:tplc="A5681294">
      <w:numFmt w:val="bullet"/>
      <w:lvlText w:val="•"/>
      <w:lvlJc w:val="left"/>
      <w:pPr>
        <w:ind w:left="2591" w:hanging="567"/>
      </w:pPr>
      <w:rPr>
        <w:rFonts w:hint="default"/>
        <w:lang w:val="ru-RU" w:eastAsia="en-US" w:bidi="ar-SA"/>
      </w:rPr>
    </w:lvl>
    <w:lvl w:ilvl="3" w:tplc="2FD442C6">
      <w:numFmt w:val="bullet"/>
      <w:lvlText w:val="•"/>
      <w:lvlJc w:val="left"/>
      <w:pPr>
        <w:ind w:left="3543" w:hanging="567"/>
      </w:pPr>
      <w:rPr>
        <w:rFonts w:hint="default"/>
        <w:lang w:val="ru-RU" w:eastAsia="en-US" w:bidi="ar-SA"/>
      </w:rPr>
    </w:lvl>
    <w:lvl w:ilvl="4" w:tplc="0076FEA8">
      <w:numFmt w:val="bullet"/>
      <w:lvlText w:val="•"/>
      <w:lvlJc w:val="left"/>
      <w:pPr>
        <w:ind w:left="4495" w:hanging="567"/>
      </w:pPr>
      <w:rPr>
        <w:rFonts w:hint="default"/>
        <w:lang w:val="ru-RU" w:eastAsia="en-US" w:bidi="ar-SA"/>
      </w:rPr>
    </w:lvl>
    <w:lvl w:ilvl="5" w:tplc="FD0AF728">
      <w:numFmt w:val="bullet"/>
      <w:lvlText w:val="•"/>
      <w:lvlJc w:val="left"/>
      <w:pPr>
        <w:ind w:left="5447" w:hanging="567"/>
      </w:pPr>
      <w:rPr>
        <w:rFonts w:hint="default"/>
        <w:lang w:val="ru-RU" w:eastAsia="en-US" w:bidi="ar-SA"/>
      </w:rPr>
    </w:lvl>
    <w:lvl w:ilvl="6" w:tplc="6B8A23F4">
      <w:numFmt w:val="bullet"/>
      <w:lvlText w:val="•"/>
      <w:lvlJc w:val="left"/>
      <w:pPr>
        <w:ind w:left="6399" w:hanging="567"/>
      </w:pPr>
      <w:rPr>
        <w:rFonts w:hint="default"/>
        <w:lang w:val="ru-RU" w:eastAsia="en-US" w:bidi="ar-SA"/>
      </w:rPr>
    </w:lvl>
    <w:lvl w:ilvl="7" w:tplc="C2E8E64A">
      <w:numFmt w:val="bullet"/>
      <w:lvlText w:val="•"/>
      <w:lvlJc w:val="left"/>
      <w:pPr>
        <w:ind w:left="7350" w:hanging="567"/>
      </w:pPr>
      <w:rPr>
        <w:rFonts w:hint="default"/>
        <w:lang w:val="ru-RU" w:eastAsia="en-US" w:bidi="ar-SA"/>
      </w:rPr>
    </w:lvl>
    <w:lvl w:ilvl="8" w:tplc="5C8CD1A0">
      <w:numFmt w:val="bullet"/>
      <w:lvlText w:val="•"/>
      <w:lvlJc w:val="left"/>
      <w:pPr>
        <w:ind w:left="8302" w:hanging="567"/>
      </w:pPr>
      <w:rPr>
        <w:rFonts w:hint="default"/>
        <w:lang w:val="ru-RU" w:eastAsia="en-US" w:bidi="ar-SA"/>
      </w:rPr>
    </w:lvl>
  </w:abstractNum>
  <w:abstractNum w:abstractNumId="3">
    <w:nsid w:val="06AE68A2"/>
    <w:multiLevelType w:val="multilevel"/>
    <w:tmpl w:val="5A4ED1D6"/>
    <w:lvl w:ilvl="0">
      <w:start w:val="40"/>
      <w:numFmt w:val="decimal"/>
      <w:lvlText w:val="%1"/>
      <w:lvlJc w:val="left"/>
      <w:pPr>
        <w:ind w:left="1445" w:hanging="1222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445" w:hanging="1222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445" w:hanging="122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49" w:hanging="3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23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5">
      <w:numFmt w:val="bullet"/>
      <w:lvlText w:val="•"/>
      <w:lvlJc w:val="left"/>
      <w:pPr>
        <w:ind w:left="485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567"/>
      </w:pPr>
      <w:rPr>
        <w:rFonts w:hint="default"/>
        <w:lang w:val="ru-RU" w:eastAsia="en-US" w:bidi="ar-SA"/>
      </w:rPr>
    </w:lvl>
  </w:abstractNum>
  <w:abstractNum w:abstractNumId="4">
    <w:nsid w:val="0DFB05E8"/>
    <w:multiLevelType w:val="hybridMultilevel"/>
    <w:tmpl w:val="A5460C44"/>
    <w:lvl w:ilvl="0" w:tplc="E65A9124">
      <w:start w:val="1"/>
      <w:numFmt w:val="decimal"/>
      <w:lvlText w:val="%1."/>
      <w:lvlJc w:val="left"/>
      <w:pPr>
        <w:ind w:left="223" w:hanging="8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A088169E">
      <w:numFmt w:val="bullet"/>
      <w:lvlText w:val="•"/>
      <w:lvlJc w:val="left"/>
      <w:pPr>
        <w:ind w:left="1218" w:hanging="850"/>
      </w:pPr>
      <w:rPr>
        <w:rFonts w:hint="default"/>
        <w:lang w:val="ru-RU" w:eastAsia="en-US" w:bidi="ar-SA"/>
      </w:rPr>
    </w:lvl>
    <w:lvl w:ilvl="2" w:tplc="036EEC28">
      <w:numFmt w:val="bullet"/>
      <w:lvlText w:val="•"/>
      <w:lvlJc w:val="left"/>
      <w:pPr>
        <w:ind w:left="2217" w:hanging="850"/>
      </w:pPr>
      <w:rPr>
        <w:rFonts w:hint="default"/>
        <w:lang w:val="ru-RU" w:eastAsia="en-US" w:bidi="ar-SA"/>
      </w:rPr>
    </w:lvl>
    <w:lvl w:ilvl="3" w:tplc="7CB0E854">
      <w:numFmt w:val="bullet"/>
      <w:lvlText w:val="•"/>
      <w:lvlJc w:val="left"/>
      <w:pPr>
        <w:ind w:left="3215" w:hanging="850"/>
      </w:pPr>
      <w:rPr>
        <w:rFonts w:hint="default"/>
        <w:lang w:val="ru-RU" w:eastAsia="en-US" w:bidi="ar-SA"/>
      </w:rPr>
    </w:lvl>
    <w:lvl w:ilvl="4" w:tplc="5DC26CAE">
      <w:numFmt w:val="bullet"/>
      <w:lvlText w:val="•"/>
      <w:lvlJc w:val="left"/>
      <w:pPr>
        <w:ind w:left="4214" w:hanging="850"/>
      </w:pPr>
      <w:rPr>
        <w:rFonts w:hint="default"/>
        <w:lang w:val="ru-RU" w:eastAsia="en-US" w:bidi="ar-SA"/>
      </w:rPr>
    </w:lvl>
    <w:lvl w:ilvl="5" w:tplc="F244A3B0">
      <w:numFmt w:val="bullet"/>
      <w:lvlText w:val="•"/>
      <w:lvlJc w:val="left"/>
      <w:pPr>
        <w:ind w:left="5213" w:hanging="850"/>
      </w:pPr>
      <w:rPr>
        <w:rFonts w:hint="default"/>
        <w:lang w:val="ru-RU" w:eastAsia="en-US" w:bidi="ar-SA"/>
      </w:rPr>
    </w:lvl>
    <w:lvl w:ilvl="6" w:tplc="37E0F274">
      <w:numFmt w:val="bullet"/>
      <w:lvlText w:val="•"/>
      <w:lvlJc w:val="left"/>
      <w:pPr>
        <w:ind w:left="6211" w:hanging="850"/>
      </w:pPr>
      <w:rPr>
        <w:rFonts w:hint="default"/>
        <w:lang w:val="ru-RU" w:eastAsia="en-US" w:bidi="ar-SA"/>
      </w:rPr>
    </w:lvl>
    <w:lvl w:ilvl="7" w:tplc="F8F689D2">
      <w:numFmt w:val="bullet"/>
      <w:lvlText w:val="•"/>
      <w:lvlJc w:val="left"/>
      <w:pPr>
        <w:ind w:left="7210" w:hanging="850"/>
      </w:pPr>
      <w:rPr>
        <w:rFonts w:hint="default"/>
        <w:lang w:val="ru-RU" w:eastAsia="en-US" w:bidi="ar-SA"/>
      </w:rPr>
    </w:lvl>
    <w:lvl w:ilvl="8" w:tplc="C150B130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5">
    <w:nsid w:val="13525DE6"/>
    <w:multiLevelType w:val="hybridMultilevel"/>
    <w:tmpl w:val="33CEBB4A"/>
    <w:lvl w:ilvl="0" w:tplc="74508178">
      <w:start w:val="1"/>
      <w:numFmt w:val="decimal"/>
      <w:lvlText w:val="%1."/>
      <w:lvlJc w:val="left"/>
      <w:pPr>
        <w:ind w:left="223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5A40CDDE">
      <w:numFmt w:val="bullet"/>
      <w:lvlText w:val="•"/>
      <w:lvlJc w:val="left"/>
      <w:pPr>
        <w:ind w:left="1218" w:hanging="428"/>
      </w:pPr>
      <w:rPr>
        <w:rFonts w:hint="default"/>
        <w:lang w:val="ru-RU" w:eastAsia="en-US" w:bidi="ar-SA"/>
      </w:rPr>
    </w:lvl>
    <w:lvl w:ilvl="2" w:tplc="53540D4E">
      <w:numFmt w:val="bullet"/>
      <w:lvlText w:val="•"/>
      <w:lvlJc w:val="left"/>
      <w:pPr>
        <w:ind w:left="2217" w:hanging="428"/>
      </w:pPr>
      <w:rPr>
        <w:rFonts w:hint="default"/>
        <w:lang w:val="ru-RU" w:eastAsia="en-US" w:bidi="ar-SA"/>
      </w:rPr>
    </w:lvl>
    <w:lvl w:ilvl="3" w:tplc="C296A736">
      <w:numFmt w:val="bullet"/>
      <w:lvlText w:val="•"/>
      <w:lvlJc w:val="left"/>
      <w:pPr>
        <w:ind w:left="3215" w:hanging="428"/>
      </w:pPr>
      <w:rPr>
        <w:rFonts w:hint="default"/>
        <w:lang w:val="ru-RU" w:eastAsia="en-US" w:bidi="ar-SA"/>
      </w:rPr>
    </w:lvl>
    <w:lvl w:ilvl="4" w:tplc="70200DD2">
      <w:numFmt w:val="bullet"/>
      <w:lvlText w:val="•"/>
      <w:lvlJc w:val="left"/>
      <w:pPr>
        <w:ind w:left="4214" w:hanging="428"/>
      </w:pPr>
      <w:rPr>
        <w:rFonts w:hint="default"/>
        <w:lang w:val="ru-RU" w:eastAsia="en-US" w:bidi="ar-SA"/>
      </w:rPr>
    </w:lvl>
    <w:lvl w:ilvl="5" w:tplc="751ACE26">
      <w:numFmt w:val="bullet"/>
      <w:lvlText w:val="•"/>
      <w:lvlJc w:val="left"/>
      <w:pPr>
        <w:ind w:left="5213" w:hanging="428"/>
      </w:pPr>
      <w:rPr>
        <w:rFonts w:hint="default"/>
        <w:lang w:val="ru-RU" w:eastAsia="en-US" w:bidi="ar-SA"/>
      </w:rPr>
    </w:lvl>
    <w:lvl w:ilvl="6" w:tplc="010CA336">
      <w:numFmt w:val="bullet"/>
      <w:lvlText w:val="•"/>
      <w:lvlJc w:val="left"/>
      <w:pPr>
        <w:ind w:left="6211" w:hanging="428"/>
      </w:pPr>
      <w:rPr>
        <w:rFonts w:hint="default"/>
        <w:lang w:val="ru-RU" w:eastAsia="en-US" w:bidi="ar-SA"/>
      </w:rPr>
    </w:lvl>
    <w:lvl w:ilvl="7" w:tplc="DBC84002">
      <w:numFmt w:val="bullet"/>
      <w:lvlText w:val="•"/>
      <w:lvlJc w:val="left"/>
      <w:pPr>
        <w:ind w:left="7210" w:hanging="428"/>
      </w:pPr>
      <w:rPr>
        <w:rFonts w:hint="default"/>
        <w:lang w:val="ru-RU" w:eastAsia="en-US" w:bidi="ar-SA"/>
      </w:rPr>
    </w:lvl>
    <w:lvl w:ilvl="8" w:tplc="21A28842">
      <w:numFmt w:val="bullet"/>
      <w:lvlText w:val="•"/>
      <w:lvlJc w:val="left"/>
      <w:pPr>
        <w:ind w:left="8209" w:hanging="428"/>
      </w:pPr>
      <w:rPr>
        <w:rFonts w:hint="default"/>
        <w:lang w:val="ru-RU" w:eastAsia="en-US" w:bidi="ar-SA"/>
      </w:rPr>
    </w:lvl>
  </w:abstractNum>
  <w:abstractNum w:abstractNumId="6">
    <w:nsid w:val="211A209F"/>
    <w:multiLevelType w:val="hybridMultilevel"/>
    <w:tmpl w:val="31FE6A0A"/>
    <w:lvl w:ilvl="0" w:tplc="97201FEC">
      <w:start w:val="1"/>
      <w:numFmt w:val="decimal"/>
      <w:lvlText w:val="%1."/>
      <w:lvlJc w:val="left"/>
      <w:pPr>
        <w:ind w:left="1356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0C6AADE6">
      <w:numFmt w:val="bullet"/>
      <w:lvlText w:val="•"/>
      <w:lvlJc w:val="left"/>
      <w:pPr>
        <w:ind w:left="2244" w:hanging="567"/>
      </w:pPr>
      <w:rPr>
        <w:rFonts w:hint="default"/>
        <w:lang w:val="ru-RU" w:eastAsia="en-US" w:bidi="ar-SA"/>
      </w:rPr>
    </w:lvl>
    <w:lvl w:ilvl="2" w:tplc="E2928CEE">
      <w:numFmt w:val="bullet"/>
      <w:lvlText w:val="•"/>
      <w:lvlJc w:val="left"/>
      <w:pPr>
        <w:ind w:left="3129" w:hanging="567"/>
      </w:pPr>
      <w:rPr>
        <w:rFonts w:hint="default"/>
        <w:lang w:val="ru-RU" w:eastAsia="en-US" w:bidi="ar-SA"/>
      </w:rPr>
    </w:lvl>
    <w:lvl w:ilvl="3" w:tplc="F342EA46">
      <w:numFmt w:val="bullet"/>
      <w:lvlText w:val="•"/>
      <w:lvlJc w:val="left"/>
      <w:pPr>
        <w:ind w:left="4013" w:hanging="567"/>
      </w:pPr>
      <w:rPr>
        <w:rFonts w:hint="default"/>
        <w:lang w:val="ru-RU" w:eastAsia="en-US" w:bidi="ar-SA"/>
      </w:rPr>
    </w:lvl>
    <w:lvl w:ilvl="4" w:tplc="08A4D178">
      <w:numFmt w:val="bullet"/>
      <w:lvlText w:val="•"/>
      <w:lvlJc w:val="left"/>
      <w:pPr>
        <w:ind w:left="4898" w:hanging="567"/>
      </w:pPr>
      <w:rPr>
        <w:rFonts w:hint="default"/>
        <w:lang w:val="ru-RU" w:eastAsia="en-US" w:bidi="ar-SA"/>
      </w:rPr>
    </w:lvl>
    <w:lvl w:ilvl="5" w:tplc="A5B2208E">
      <w:numFmt w:val="bullet"/>
      <w:lvlText w:val="•"/>
      <w:lvlJc w:val="left"/>
      <w:pPr>
        <w:ind w:left="5783" w:hanging="567"/>
      </w:pPr>
      <w:rPr>
        <w:rFonts w:hint="default"/>
        <w:lang w:val="ru-RU" w:eastAsia="en-US" w:bidi="ar-SA"/>
      </w:rPr>
    </w:lvl>
    <w:lvl w:ilvl="6" w:tplc="5BEE21CA">
      <w:numFmt w:val="bullet"/>
      <w:lvlText w:val="•"/>
      <w:lvlJc w:val="left"/>
      <w:pPr>
        <w:ind w:left="6667" w:hanging="567"/>
      </w:pPr>
      <w:rPr>
        <w:rFonts w:hint="default"/>
        <w:lang w:val="ru-RU" w:eastAsia="en-US" w:bidi="ar-SA"/>
      </w:rPr>
    </w:lvl>
    <w:lvl w:ilvl="7" w:tplc="93964408">
      <w:numFmt w:val="bullet"/>
      <w:lvlText w:val="•"/>
      <w:lvlJc w:val="left"/>
      <w:pPr>
        <w:ind w:left="7552" w:hanging="567"/>
      </w:pPr>
      <w:rPr>
        <w:rFonts w:hint="default"/>
        <w:lang w:val="ru-RU" w:eastAsia="en-US" w:bidi="ar-SA"/>
      </w:rPr>
    </w:lvl>
    <w:lvl w:ilvl="8" w:tplc="57582E44">
      <w:numFmt w:val="bullet"/>
      <w:lvlText w:val="•"/>
      <w:lvlJc w:val="left"/>
      <w:pPr>
        <w:ind w:left="8437" w:hanging="567"/>
      </w:pPr>
      <w:rPr>
        <w:rFonts w:hint="default"/>
        <w:lang w:val="ru-RU" w:eastAsia="en-US" w:bidi="ar-SA"/>
      </w:rPr>
    </w:lvl>
  </w:abstractNum>
  <w:abstractNum w:abstractNumId="7">
    <w:nsid w:val="32A64544"/>
    <w:multiLevelType w:val="hybridMultilevel"/>
    <w:tmpl w:val="FCBEA9F2"/>
    <w:lvl w:ilvl="0" w:tplc="1EA04B0E">
      <w:start w:val="1"/>
      <w:numFmt w:val="decimal"/>
      <w:lvlText w:val="%1."/>
      <w:lvlJc w:val="left"/>
      <w:pPr>
        <w:ind w:left="223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BDCA835A">
      <w:numFmt w:val="bullet"/>
      <w:lvlText w:val="•"/>
      <w:lvlJc w:val="left"/>
      <w:pPr>
        <w:ind w:left="1218" w:hanging="567"/>
      </w:pPr>
      <w:rPr>
        <w:rFonts w:hint="default"/>
        <w:lang w:val="ru-RU" w:eastAsia="en-US" w:bidi="ar-SA"/>
      </w:rPr>
    </w:lvl>
    <w:lvl w:ilvl="2" w:tplc="95B0F210">
      <w:numFmt w:val="bullet"/>
      <w:lvlText w:val="•"/>
      <w:lvlJc w:val="left"/>
      <w:pPr>
        <w:ind w:left="2217" w:hanging="567"/>
      </w:pPr>
      <w:rPr>
        <w:rFonts w:hint="default"/>
        <w:lang w:val="ru-RU" w:eastAsia="en-US" w:bidi="ar-SA"/>
      </w:rPr>
    </w:lvl>
    <w:lvl w:ilvl="3" w:tplc="099A9914">
      <w:numFmt w:val="bullet"/>
      <w:lvlText w:val="•"/>
      <w:lvlJc w:val="left"/>
      <w:pPr>
        <w:ind w:left="3215" w:hanging="567"/>
      </w:pPr>
      <w:rPr>
        <w:rFonts w:hint="default"/>
        <w:lang w:val="ru-RU" w:eastAsia="en-US" w:bidi="ar-SA"/>
      </w:rPr>
    </w:lvl>
    <w:lvl w:ilvl="4" w:tplc="3E3CF970">
      <w:numFmt w:val="bullet"/>
      <w:lvlText w:val="•"/>
      <w:lvlJc w:val="left"/>
      <w:pPr>
        <w:ind w:left="4214" w:hanging="567"/>
      </w:pPr>
      <w:rPr>
        <w:rFonts w:hint="default"/>
        <w:lang w:val="ru-RU" w:eastAsia="en-US" w:bidi="ar-SA"/>
      </w:rPr>
    </w:lvl>
    <w:lvl w:ilvl="5" w:tplc="EC60ABAE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CC0226F2">
      <w:numFmt w:val="bullet"/>
      <w:lvlText w:val="•"/>
      <w:lvlJc w:val="left"/>
      <w:pPr>
        <w:ind w:left="6211" w:hanging="567"/>
      </w:pPr>
      <w:rPr>
        <w:rFonts w:hint="default"/>
        <w:lang w:val="ru-RU" w:eastAsia="en-US" w:bidi="ar-SA"/>
      </w:rPr>
    </w:lvl>
    <w:lvl w:ilvl="7" w:tplc="9E48C882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DCB0C848">
      <w:numFmt w:val="bullet"/>
      <w:lvlText w:val="•"/>
      <w:lvlJc w:val="left"/>
      <w:pPr>
        <w:ind w:left="8209" w:hanging="567"/>
      </w:pPr>
      <w:rPr>
        <w:rFonts w:hint="default"/>
        <w:lang w:val="ru-RU" w:eastAsia="en-US" w:bidi="ar-SA"/>
      </w:rPr>
    </w:lvl>
  </w:abstractNum>
  <w:abstractNum w:abstractNumId="8">
    <w:nsid w:val="3362675D"/>
    <w:multiLevelType w:val="hybridMultilevel"/>
    <w:tmpl w:val="72F21C9E"/>
    <w:lvl w:ilvl="0" w:tplc="3DF67498">
      <w:start w:val="1"/>
      <w:numFmt w:val="decimal"/>
      <w:lvlText w:val="%1."/>
      <w:lvlJc w:val="left"/>
      <w:pPr>
        <w:ind w:left="223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463AA086">
      <w:numFmt w:val="bullet"/>
      <w:lvlText w:val="•"/>
      <w:lvlJc w:val="left"/>
      <w:pPr>
        <w:ind w:left="1218" w:hanging="567"/>
      </w:pPr>
      <w:rPr>
        <w:rFonts w:hint="default"/>
        <w:lang w:val="ru-RU" w:eastAsia="en-US" w:bidi="ar-SA"/>
      </w:rPr>
    </w:lvl>
    <w:lvl w:ilvl="2" w:tplc="9FC82722">
      <w:numFmt w:val="bullet"/>
      <w:lvlText w:val="•"/>
      <w:lvlJc w:val="left"/>
      <w:pPr>
        <w:ind w:left="2217" w:hanging="567"/>
      </w:pPr>
      <w:rPr>
        <w:rFonts w:hint="default"/>
        <w:lang w:val="ru-RU" w:eastAsia="en-US" w:bidi="ar-SA"/>
      </w:rPr>
    </w:lvl>
    <w:lvl w:ilvl="3" w:tplc="96FA86E0">
      <w:numFmt w:val="bullet"/>
      <w:lvlText w:val="•"/>
      <w:lvlJc w:val="left"/>
      <w:pPr>
        <w:ind w:left="3215" w:hanging="567"/>
      </w:pPr>
      <w:rPr>
        <w:rFonts w:hint="default"/>
        <w:lang w:val="ru-RU" w:eastAsia="en-US" w:bidi="ar-SA"/>
      </w:rPr>
    </w:lvl>
    <w:lvl w:ilvl="4" w:tplc="B936D8F6">
      <w:numFmt w:val="bullet"/>
      <w:lvlText w:val="•"/>
      <w:lvlJc w:val="left"/>
      <w:pPr>
        <w:ind w:left="4214" w:hanging="567"/>
      </w:pPr>
      <w:rPr>
        <w:rFonts w:hint="default"/>
        <w:lang w:val="ru-RU" w:eastAsia="en-US" w:bidi="ar-SA"/>
      </w:rPr>
    </w:lvl>
    <w:lvl w:ilvl="5" w:tplc="D1EAA864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8CAE9C16">
      <w:numFmt w:val="bullet"/>
      <w:lvlText w:val="•"/>
      <w:lvlJc w:val="left"/>
      <w:pPr>
        <w:ind w:left="6211" w:hanging="567"/>
      </w:pPr>
      <w:rPr>
        <w:rFonts w:hint="default"/>
        <w:lang w:val="ru-RU" w:eastAsia="en-US" w:bidi="ar-SA"/>
      </w:rPr>
    </w:lvl>
    <w:lvl w:ilvl="7" w:tplc="6A7CA902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592EADF2">
      <w:numFmt w:val="bullet"/>
      <w:lvlText w:val="•"/>
      <w:lvlJc w:val="left"/>
      <w:pPr>
        <w:ind w:left="8209" w:hanging="567"/>
      </w:pPr>
      <w:rPr>
        <w:rFonts w:hint="default"/>
        <w:lang w:val="ru-RU" w:eastAsia="en-US" w:bidi="ar-SA"/>
      </w:rPr>
    </w:lvl>
  </w:abstractNum>
  <w:abstractNum w:abstractNumId="9">
    <w:nsid w:val="3A99523B"/>
    <w:multiLevelType w:val="hybridMultilevel"/>
    <w:tmpl w:val="B4BC470C"/>
    <w:lvl w:ilvl="0" w:tplc="189EAB66">
      <w:start w:val="1"/>
      <w:numFmt w:val="decimal"/>
      <w:lvlText w:val="%1."/>
      <w:lvlJc w:val="left"/>
      <w:pPr>
        <w:ind w:left="223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EF1A594A">
      <w:numFmt w:val="bullet"/>
      <w:lvlText w:val="•"/>
      <w:lvlJc w:val="left"/>
      <w:pPr>
        <w:ind w:left="1218" w:hanging="567"/>
      </w:pPr>
      <w:rPr>
        <w:rFonts w:hint="default"/>
        <w:lang w:val="ru-RU" w:eastAsia="en-US" w:bidi="ar-SA"/>
      </w:rPr>
    </w:lvl>
    <w:lvl w:ilvl="2" w:tplc="DF488674">
      <w:numFmt w:val="bullet"/>
      <w:lvlText w:val="•"/>
      <w:lvlJc w:val="left"/>
      <w:pPr>
        <w:ind w:left="2217" w:hanging="567"/>
      </w:pPr>
      <w:rPr>
        <w:rFonts w:hint="default"/>
        <w:lang w:val="ru-RU" w:eastAsia="en-US" w:bidi="ar-SA"/>
      </w:rPr>
    </w:lvl>
    <w:lvl w:ilvl="3" w:tplc="7FF413F4">
      <w:numFmt w:val="bullet"/>
      <w:lvlText w:val="•"/>
      <w:lvlJc w:val="left"/>
      <w:pPr>
        <w:ind w:left="3215" w:hanging="567"/>
      </w:pPr>
      <w:rPr>
        <w:rFonts w:hint="default"/>
        <w:lang w:val="ru-RU" w:eastAsia="en-US" w:bidi="ar-SA"/>
      </w:rPr>
    </w:lvl>
    <w:lvl w:ilvl="4" w:tplc="E630621E">
      <w:numFmt w:val="bullet"/>
      <w:lvlText w:val="•"/>
      <w:lvlJc w:val="left"/>
      <w:pPr>
        <w:ind w:left="4214" w:hanging="567"/>
      </w:pPr>
      <w:rPr>
        <w:rFonts w:hint="default"/>
        <w:lang w:val="ru-RU" w:eastAsia="en-US" w:bidi="ar-SA"/>
      </w:rPr>
    </w:lvl>
    <w:lvl w:ilvl="5" w:tplc="7D582092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EAF07B32">
      <w:numFmt w:val="bullet"/>
      <w:lvlText w:val="•"/>
      <w:lvlJc w:val="left"/>
      <w:pPr>
        <w:ind w:left="6211" w:hanging="567"/>
      </w:pPr>
      <w:rPr>
        <w:rFonts w:hint="default"/>
        <w:lang w:val="ru-RU" w:eastAsia="en-US" w:bidi="ar-SA"/>
      </w:rPr>
    </w:lvl>
    <w:lvl w:ilvl="7" w:tplc="A11E97B8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D37AA890">
      <w:numFmt w:val="bullet"/>
      <w:lvlText w:val="•"/>
      <w:lvlJc w:val="left"/>
      <w:pPr>
        <w:ind w:left="8209" w:hanging="567"/>
      </w:pPr>
      <w:rPr>
        <w:rFonts w:hint="default"/>
        <w:lang w:val="ru-RU" w:eastAsia="en-US" w:bidi="ar-SA"/>
      </w:rPr>
    </w:lvl>
  </w:abstractNum>
  <w:abstractNum w:abstractNumId="10">
    <w:nsid w:val="45CF691E"/>
    <w:multiLevelType w:val="hybridMultilevel"/>
    <w:tmpl w:val="E260F95C"/>
    <w:lvl w:ilvl="0" w:tplc="DE4A5244">
      <w:start w:val="1"/>
      <w:numFmt w:val="decimal"/>
      <w:lvlText w:val="%1."/>
      <w:lvlJc w:val="left"/>
      <w:pPr>
        <w:ind w:left="223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794E3AD2">
      <w:numFmt w:val="bullet"/>
      <w:lvlText w:val="•"/>
      <w:lvlJc w:val="left"/>
      <w:pPr>
        <w:ind w:left="1218" w:hanging="567"/>
      </w:pPr>
      <w:rPr>
        <w:rFonts w:hint="default"/>
        <w:lang w:val="ru-RU" w:eastAsia="en-US" w:bidi="ar-SA"/>
      </w:rPr>
    </w:lvl>
    <w:lvl w:ilvl="2" w:tplc="D214D896">
      <w:numFmt w:val="bullet"/>
      <w:lvlText w:val="•"/>
      <w:lvlJc w:val="left"/>
      <w:pPr>
        <w:ind w:left="2217" w:hanging="567"/>
      </w:pPr>
      <w:rPr>
        <w:rFonts w:hint="default"/>
        <w:lang w:val="ru-RU" w:eastAsia="en-US" w:bidi="ar-SA"/>
      </w:rPr>
    </w:lvl>
    <w:lvl w:ilvl="3" w:tplc="AB30E154">
      <w:numFmt w:val="bullet"/>
      <w:lvlText w:val="•"/>
      <w:lvlJc w:val="left"/>
      <w:pPr>
        <w:ind w:left="3215" w:hanging="567"/>
      </w:pPr>
      <w:rPr>
        <w:rFonts w:hint="default"/>
        <w:lang w:val="ru-RU" w:eastAsia="en-US" w:bidi="ar-SA"/>
      </w:rPr>
    </w:lvl>
    <w:lvl w:ilvl="4" w:tplc="EFE00F28">
      <w:numFmt w:val="bullet"/>
      <w:lvlText w:val="•"/>
      <w:lvlJc w:val="left"/>
      <w:pPr>
        <w:ind w:left="4214" w:hanging="567"/>
      </w:pPr>
      <w:rPr>
        <w:rFonts w:hint="default"/>
        <w:lang w:val="ru-RU" w:eastAsia="en-US" w:bidi="ar-SA"/>
      </w:rPr>
    </w:lvl>
    <w:lvl w:ilvl="5" w:tplc="AC420A9C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5B762E60">
      <w:numFmt w:val="bullet"/>
      <w:lvlText w:val="•"/>
      <w:lvlJc w:val="left"/>
      <w:pPr>
        <w:ind w:left="6211" w:hanging="567"/>
      </w:pPr>
      <w:rPr>
        <w:rFonts w:hint="default"/>
        <w:lang w:val="ru-RU" w:eastAsia="en-US" w:bidi="ar-SA"/>
      </w:rPr>
    </w:lvl>
    <w:lvl w:ilvl="7" w:tplc="92764964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120CA1E8">
      <w:numFmt w:val="bullet"/>
      <w:lvlText w:val="•"/>
      <w:lvlJc w:val="left"/>
      <w:pPr>
        <w:ind w:left="8209" w:hanging="567"/>
      </w:pPr>
      <w:rPr>
        <w:rFonts w:hint="default"/>
        <w:lang w:val="ru-RU" w:eastAsia="en-US" w:bidi="ar-SA"/>
      </w:rPr>
    </w:lvl>
  </w:abstractNum>
  <w:abstractNum w:abstractNumId="11">
    <w:nsid w:val="5AC924E8"/>
    <w:multiLevelType w:val="hybridMultilevel"/>
    <w:tmpl w:val="040CA41A"/>
    <w:lvl w:ilvl="0" w:tplc="054C6E1A">
      <w:start w:val="1"/>
      <w:numFmt w:val="decimal"/>
      <w:lvlText w:val="%1."/>
      <w:lvlJc w:val="left"/>
      <w:pPr>
        <w:ind w:left="542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52E47C50">
      <w:start w:val="1"/>
      <w:numFmt w:val="decimal"/>
      <w:lvlText w:val="%2"/>
      <w:lvlJc w:val="left"/>
      <w:pPr>
        <w:ind w:left="504" w:hanging="27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A0C07030">
      <w:numFmt w:val="bullet"/>
      <w:lvlText w:val="•"/>
      <w:lvlJc w:val="left"/>
      <w:pPr>
        <w:ind w:left="540" w:hanging="273"/>
      </w:pPr>
      <w:rPr>
        <w:rFonts w:hint="default"/>
        <w:lang w:val="ru-RU" w:eastAsia="en-US" w:bidi="ar-SA"/>
      </w:rPr>
    </w:lvl>
    <w:lvl w:ilvl="3" w:tplc="5588D664">
      <w:numFmt w:val="bullet"/>
      <w:lvlText w:val="•"/>
      <w:lvlJc w:val="left"/>
      <w:pPr>
        <w:ind w:left="1748" w:hanging="273"/>
      </w:pPr>
      <w:rPr>
        <w:rFonts w:hint="default"/>
        <w:lang w:val="ru-RU" w:eastAsia="en-US" w:bidi="ar-SA"/>
      </w:rPr>
    </w:lvl>
    <w:lvl w:ilvl="4" w:tplc="3B767B6A">
      <w:numFmt w:val="bullet"/>
      <w:lvlText w:val="•"/>
      <w:lvlJc w:val="left"/>
      <w:pPr>
        <w:ind w:left="2956" w:hanging="273"/>
      </w:pPr>
      <w:rPr>
        <w:rFonts w:hint="default"/>
        <w:lang w:val="ru-RU" w:eastAsia="en-US" w:bidi="ar-SA"/>
      </w:rPr>
    </w:lvl>
    <w:lvl w:ilvl="5" w:tplc="28CA205C">
      <w:numFmt w:val="bullet"/>
      <w:lvlText w:val="•"/>
      <w:lvlJc w:val="left"/>
      <w:pPr>
        <w:ind w:left="4164" w:hanging="273"/>
      </w:pPr>
      <w:rPr>
        <w:rFonts w:hint="default"/>
        <w:lang w:val="ru-RU" w:eastAsia="en-US" w:bidi="ar-SA"/>
      </w:rPr>
    </w:lvl>
    <w:lvl w:ilvl="6" w:tplc="C0B42FC2">
      <w:numFmt w:val="bullet"/>
      <w:lvlText w:val="•"/>
      <w:lvlJc w:val="left"/>
      <w:pPr>
        <w:ind w:left="5373" w:hanging="273"/>
      </w:pPr>
      <w:rPr>
        <w:rFonts w:hint="default"/>
        <w:lang w:val="ru-RU" w:eastAsia="en-US" w:bidi="ar-SA"/>
      </w:rPr>
    </w:lvl>
    <w:lvl w:ilvl="7" w:tplc="94588DAC">
      <w:numFmt w:val="bullet"/>
      <w:lvlText w:val="•"/>
      <w:lvlJc w:val="left"/>
      <w:pPr>
        <w:ind w:left="6581" w:hanging="273"/>
      </w:pPr>
      <w:rPr>
        <w:rFonts w:hint="default"/>
        <w:lang w:val="ru-RU" w:eastAsia="en-US" w:bidi="ar-SA"/>
      </w:rPr>
    </w:lvl>
    <w:lvl w:ilvl="8" w:tplc="7BCCC938">
      <w:numFmt w:val="bullet"/>
      <w:lvlText w:val="•"/>
      <w:lvlJc w:val="left"/>
      <w:pPr>
        <w:ind w:left="7789" w:hanging="273"/>
      </w:pPr>
      <w:rPr>
        <w:rFonts w:hint="default"/>
        <w:lang w:val="ru-RU" w:eastAsia="en-US" w:bidi="ar-SA"/>
      </w:rPr>
    </w:lvl>
  </w:abstractNum>
  <w:abstractNum w:abstractNumId="12">
    <w:nsid w:val="5E3604D0"/>
    <w:multiLevelType w:val="hybridMultilevel"/>
    <w:tmpl w:val="B830967C"/>
    <w:lvl w:ilvl="0" w:tplc="AB0A25F6">
      <w:start w:val="1"/>
      <w:numFmt w:val="decimal"/>
      <w:lvlText w:val="%1."/>
      <w:lvlJc w:val="left"/>
      <w:pPr>
        <w:ind w:left="223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CC86A594">
      <w:numFmt w:val="bullet"/>
      <w:lvlText w:val="•"/>
      <w:lvlJc w:val="left"/>
      <w:pPr>
        <w:ind w:left="1218" w:hanging="567"/>
      </w:pPr>
      <w:rPr>
        <w:rFonts w:hint="default"/>
        <w:lang w:val="ru-RU" w:eastAsia="en-US" w:bidi="ar-SA"/>
      </w:rPr>
    </w:lvl>
    <w:lvl w:ilvl="2" w:tplc="9F4E00BC">
      <w:numFmt w:val="bullet"/>
      <w:lvlText w:val="•"/>
      <w:lvlJc w:val="left"/>
      <w:pPr>
        <w:ind w:left="2217" w:hanging="567"/>
      </w:pPr>
      <w:rPr>
        <w:rFonts w:hint="default"/>
        <w:lang w:val="ru-RU" w:eastAsia="en-US" w:bidi="ar-SA"/>
      </w:rPr>
    </w:lvl>
    <w:lvl w:ilvl="3" w:tplc="9B3614A2">
      <w:numFmt w:val="bullet"/>
      <w:lvlText w:val="•"/>
      <w:lvlJc w:val="left"/>
      <w:pPr>
        <w:ind w:left="3215" w:hanging="567"/>
      </w:pPr>
      <w:rPr>
        <w:rFonts w:hint="default"/>
        <w:lang w:val="ru-RU" w:eastAsia="en-US" w:bidi="ar-SA"/>
      </w:rPr>
    </w:lvl>
    <w:lvl w:ilvl="4" w:tplc="EF2880A6">
      <w:numFmt w:val="bullet"/>
      <w:lvlText w:val="•"/>
      <w:lvlJc w:val="left"/>
      <w:pPr>
        <w:ind w:left="4214" w:hanging="567"/>
      </w:pPr>
      <w:rPr>
        <w:rFonts w:hint="default"/>
        <w:lang w:val="ru-RU" w:eastAsia="en-US" w:bidi="ar-SA"/>
      </w:rPr>
    </w:lvl>
    <w:lvl w:ilvl="5" w:tplc="F4B212BC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337EAEB6">
      <w:numFmt w:val="bullet"/>
      <w:lvlText w:val="•"/>
      <w:lvlJc w:val="left"/>
      <w:pPr>
        <w:ind w:left="6211" w:hanging="567"/>
      </w:pPr>
      <w:rPr>
        <w:rFonts w:hint="default"/>
        <w:lang w:val="ru-RU" w:eastAsia="en-US" w:bidi="ar-SA"/>
      </w:rPr>
    </w:lvl>
    <w:lvl w:ilvl="7" w:tplc="FB08F876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5678C306">
      <w:numFmt w:val="bullet"/>
      <w:lvlText w:val="•"/>
      <w:lvlJc w:val="left"/>
      <w:pPr>
        <w:ind w:left="8209" w:hanging="567"/>
      </w:pPr>
      <w:rPr>
        <w:rFonts w:hint="default"/>
        <w:lang w:val="ru-RU" w:eastAsia="en-US" w:bidi="ar-SA"/>
      </w:rPr>
    </w:lvl>
  </w:abstractNum>
  <w:abstractNum w:abstractNumId="13">
    <w:nsid w:val="745A7A55"/>
    <w:multiLevelType w:val="hybridMultilevel"/>
    <w:tmpl w:val="E3806A42"/>
    <w:lvl w:ilvl="0" w:tplc="D5EC7272">
      <w:start w:val="1"/>
      <w:numFmt w:val="decimal"/>
      <w:lvlText w:val="%1."/>
      <w:lvlJc w:val="left"/>
      <w:pPr>
        <w:ind w:left="223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039A81EC">
      <w:numFmt w:val="bullet"/>
      <w:lvlText w:val="•"/>
      <w:lvlJc w:val="left"/>
      <w:pPr>
        <w:ind w:left="1218" w:hanging="567"/>
      </w:pPr>
      <w:rPr>
        <w:rFonts w:hint="default"/>
        <w:lang w:val="ru-RU" w:eastAsia="en-US" w:bidi="ar-SA"/>
      </w:rPr>
    </w:lvl>
    <w:lvl w:ilvl="2" w:tplc="AE36D98C">
      <w:numFmt w:val="bullet"/>
      <w:lvlText w:val="•"/>
      <w:lvlJc w:val="left"/>
      <w:pPr>
        <w:ind w:left="2217" w:hanging="567"/>
      </w:pPr>
      <w:rPr>
        <w:rFonts w:hint="default"/>
        <w:lang w:val="ru-RU" w:eastAsia="en-US" w:bidi="ar-SA"/>
      </w:rPr>
    </w:lvl>
    <w:lvl w:ilvl="3" w:tplc="6DBC3476">
      <w:numFmt w:val="bullet"/>
      <w:lvlText w:val="•"/>
      <w:lvlJc w:val="left"/>
      <w:pPr>
        <w:ind w:left="3215" w:hanging="567"/>
      </w:pPr>
      <w:rPr>
        <w:rFonts w:hint="default"/>
        <w:lang w:val="ru-RU" w:eastAsia="en-US" w:bidi="ar-SA"/>
      </w:rPr>
    </w:lvl>
    <w:lvl w:ilvl="4" w:tplc="06FC51B0">
      <w:numFmt w:val="bullet"/>
      <w:lvlText w:val="•"/>
      <w:lvlJc w:val="left"/>
      <w:pPr>
        <w:ind w:left="4214" w:hanging="567"/>
      </w:pPr>
      <w:rPr>
        <w:rFonts w:hint="default"/>
        <w:lang w:val="ru-RU" w:eastAsia="en-US" w:bidi="ar-SA"/>
      </w:rPr>
    </w:lvl>
    <w:lvl w:ilvl="5" w:tplc="1D3A7EF8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7C02E6D6">
      <w:numFmt w:val="bullet"/>
      <w:lvlText w:val="•"/>
      <w:lvlJc w:val="left"/>
      <w:pPr>
        <w:ind w:left="6211" w:hanging="567"/>
      </w:pPr>
      <w:rPr>
        <w:rFonts w:hint="default"/>
        <w:lang w:val="ru-RU" w:eastAsia="en-US" w:bidi="ar-SA"/>
      </w:rPr>
    </w:lvl>
    <w:lvl w:ilvl="7" w:tplc="43325D04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DD022C54">
      <w:numFmt w:val="bullet"/>
      <w:lvlText w:val="•"/>
      <w:lvlJc w:val="left"/>
      <w:pPr>
        <w:ind w:left="8209" w:hanging="567"/>
      </w:pPr>
      <w:rPr>
        <w:rFonts w:hint="default"/>
        <w:lang w:val="ru-RU" w:eastAsia="en-US" w:bidi="ar-SA"/>
      </w:rPr>
    </w:lvl>
  </w:abstractNum>
  <w:abstractNum w:abstractNumId="14">
    <w:nsid w:val="764331EB"/>
    <w:multiLevelType w:val="hybridMultilevel"/>
    <w:tmpl w:val="80A24DBA"/>
    <w:lvl w:ilvl="0" w:tplc="56B86ACA">
      <w:start w:val="24"/>
      <w:numFmt w:val="decimal"/>
      <w:lvlText w:val="%1."/>
      <w:lvlJc w:val="left"/>
      <w:pPr>
        <w:ind w:left="223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361ACC44">
      <w:numFmt w:val="bullet"/>
      <w:lvlText w:val="•"/>
      <w:lvlJc w:val="left"/>
      <w:pPr>
        <w:ind w:left="1218" w:hanging="567"/>
      </w:pPr>
      <w:rPr>
        <w:rFonts w:hint="default"/>
        <w:lang w:val="ru-RU" w:eastAsia="en-US" w:bidi="ar-SA"/>
      </w:rPr>
    </w:lvl>
    <w:lvl w:ilvl="2" w:tplc="DB4EC316">
      <w:numFmt w:val="bullet"/>
      <w:lvlText w:val="•"/>
      <w:lvlJc w:val="left"/>
      <w:pPr>
        <w:ind w:left="2217" w:hanging="567"/>
      </w:pPr>
      <w:rPr>
        <w:rFonts w:hint="default"/>
        <w:lang w:val="ru-RU" w:eastAsia="en-US" w:bidi="ar-SA"/>
      </w:rPr>
    </w:lvl>
    <w:lvl w:ilvl="3" w:tplc="95C8AC36">
      <w:numFmt w:val="bullet"/>
      <w:lvlText w:val="•"/>
      <w:lvlJc w:val="left"/>
      <w:pPr>
        <w:ind w:left="3215" w:hanging="567"/>
      </w:pPr>
      <w:rPr>
        <w:rFonts w:hint="default"/>
        <w:lang w:val="ru-RU" w:eastAsia="en-US" w:bidi="ar-SA"/>
      </w:rPr>
    </w:lvl>
    <w:lvl w:ilvl="4" w:tplc="035E7762">
      <w:numFmt w:val="bullet"/>
      <w:lvlText w:val="•"/>
      <w:lvlJc w:val="left"/>
      <w:pPr>
        <w:ind w:left="4214" w:hanging="567"/>
      </w:pPr>
      <w:rPr>
        <w:rFonts w:hint="default"/>
        <w:lang w:val="ru-RU" w:eastAsia="en-US" w:bidi="ar-SA"/>
      </w:rPr>
    </w:lvl>
    <w:lvl w:ilvl="5" w:tplc="4A2AA990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A3BCCF44">
      <w:numFmt w:val="bullet"/>
      <w:lvlText w:val="•"/>
      <w:lvlJc w:val="left"/>
      <w:pPr>
        <w:ind w:left="6211" w:hanging="567"/>
      </w:pPr>
      <w:rPr>
        <w:rFonts w:hint="default"/>
        <w:lang w:val="ru-RU" w:eastAsia="en-US" w:bidi="ar-SA"/>
      </w:rPr>
    </w:lvl>
    <w:lvl w:ilvl="7" w:tplc="F476DC42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5F6AD67A">
      <w:numFmt w:val="bullet"/>
      <w:lvlText w:val="•"/>
      <w:lvlJc w:val="left"/>
      <w:pPr>
        <w:ind w:left="8209" w:hanging="56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12"/>
  </w:num>
  <w:num w:numId="12">
    <w:abstractNumId w:val="7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55"/>
    <w:rsid w:val="00021AA0"/>
    <w:rsid w:val="0006438A"/>
    <w:rsid w:val="000653B3"/>
    <w:rsid w:val="000F746C"/>
    <w:rsid w:val="00250DA9"/>
    <w:rsid w:val="00274155"/>
    <w:rsid w:val="002B479D"/>
    <w:rsid w:val="002C143F"/>
    <w:rsid w:val="003D7263"/>
    <w:rsid w:val="00423BDE"/>
    <w:rsid w:val="004436C4"/>
    <w:rsid w:val="004A0373"/>
    <w:rsid w:val="006032FF"/>
    <w:rsid w:val="00670602"/>
    <w:rsid w:val="00697F70"/>
    <w:rsid w:val="00755788"/>
    <w:rsid w:val="007A329A"/>
    <w:rsid w:val="008377F0"/>
    <w:rsid w:val="0084353C"/>
    <w:rsid w:val="009847DE"/>
    <w:rsid w:val="00A70217"/>
    <w:rsid w:val="00A738A5"/>
    <w:rsid w:val="00A770D2"/>
    <w:rsid w:val="00BF1D83"/>
    <w:rsid w:val="00C959C4"/>
    <w:rsid w:val="00CD05F7"/>
    <w:rsid w:val="00D14C49"/>
    <w:rsid w:val="00D63ACF"/>
    <w:rsid w:val="00ED0EF0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5" w:right="1124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665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504"/>
    </w:pPr>
    <w:rPr>
      <w:sz w:val="32"/>
      <w:szCs w:val="32"/>
    </w:rPr>
  </w:style>
  <w:style w:type="paragraph" w:styleId="a3">
    <w:name w:val="Body Text"/>
    <w:basedOn w:val="a"/>
    <w:uiPriority w:val="1"/>
    <w:qFormat/>
    <w:pPr>
      <w:ind w:left="223" w:firstLine="566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22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43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53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5" w:right="1124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665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504"/>
    </w:pPr>
    <w:rPr>
      <w:sz w:val="32"/>
      <w:szCs w:val="32"/>
    </w:rPr>
  </w:style>
  <w:style w:type="paragraph" w:styleId="a3">
    <w:name w:val="Body Text"/>
    <w:basedOn w:val="a"/>
    <w:uiPriority w:val="1"/>
    <w:qFormat/>
    <w:pPr>
      <w:ind w:left="223" w:firstLine="566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22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43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5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09993" TargetMode="External"/><Relationship Id="rId18" Type="http://schemas.openxmlformats.org/officeDocument/2006/relationships/hyperlink" Target="http://www.kremlin.ru/" TargetMode="External"/><Relationship Id="rId26" Type="http://schemas.openxmlformats.org/officeDocument/2006/relationships/hyperlink" Target="http://minjust.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council.gov.ru/" TargetMode="External"/><Relationship Id="rId34" Type="http://schemas.openxmlformats.org/officeDocument/2006/relationships/hyperlink" Target="http://kubsau.ru/education/chairs/building/anonce/obrazovatelnyy_port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1979" TargetMode="External"/><Relationship Id="rId17" Type="http://schemas.openxmlformats.org/officeDocument/2006/relationships/hyperlink" Target="http://www.iprbookshop.ru/72428.html" TargetMode="External"/><Relationship Id="rId25" Type="http://schemas.openxmlformats.org/officeDocument/2006/relationships/hyperlink" Target="http://sledcom.ru/" TargetMode="External"/><Relationship Id="rId33" Type="http://schemas.openxmlformats.org/officeDocument/2006/relationships/hyperlink" Target="http://www.iprbookshop.ru/elibrary.html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71042.html" TargetMode="External"/><Relationship Id="rId20" Type="http://schemas.openxmlformats.org/officeDocument/2006/relationships/hyperlink" Target="http://www.duma.gov.ru/" TargetMode="External"/><Relationship Id="rId29" Type="http://schemas.openxmlformats.org/officeDocument/2006/relationships/hyperlink" Target="http://krd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54724" TargetMode="External"/><Relationship Id="rId24" Type="http://schemas.openxmlformats.org/officeDocument/2006/relationships/hyperlink" Target="http://www.cdep.ru/index.php?id=5" TargetMode="External"/><Relationship Id="rId32" Type="http://schemas.openxmlformats.org/officeDocument/2006/relationships/hyperlink" Target="http://www.rsl.ru/" TargetMode="External"/><Relationship Id="rId37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59642.html" TargetMode="External"/><Relationship Id="rId23" Type="http://schemas.openxmlformats.org/officeDocument/2006/relationships/hyperlink" Target="http://www.vsrf.ru/" TargetMode="External"/><Relationship Id="rId28" Type="http://schemas.openxmlformats.org/officeDocument/2006/relationships/hyperlink" Target="http://admkrai.krasnodar.ru/" TargetMode="External"/><Relationship Id="rId36" Type="http://schemas.openxmlformats.org/officeDocument/2006/relationships/hyperlink" Target="http://znanium.com/" TargetMode="External"/><Relationship Id="rId10" Type="http://schemas.openxmlformats.org/officeDocument/2006/relationships/hyperlink" Target="http://e.lanbook.com/books/element.php?pl1_id=61474" TargetMode="External"/><Relationship Id="rId19" Type="http://schemas.openxmlformats.org/officeDocument/2006/relationships/hyperlink" Target="http://www.government.ru/" TargetMode="External"/><Relationship Id="rId31" Type="http://schemas.openxmlformats.org/officeDocument/2006/relationships/hyperlink" Target="http://www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53277" TargetMode="External"/><Relationship Id="rId14" Type="http://schemas.openxmlformats.org/officeDocument/2006/relationships/hyperlink" Target="http://www.iprbookshop.ru/52539.html" TargetMode="External"/><Relationship Id="rId22" Type="http://schemas.openxmlformats.org/officeDocument/2006/relationships/hyperlink" Target="http://www.ksrf.ru/" TargetMode="External"/><Relationship Id="rId27" Type="http://schemas.openxmlformats.org/officeDocument/2006/relationships/hyperlink" Target="http://www1.systema.ru/" TargetMode="External"/><Relationship Id="rId30" Type="http://schemas.openxmlformats.org/officeDocument/2006/relationships/hyperlink" Target="http://mfc.krd.ru/default.aspx" TargetMode="External"/><Relationship Id="rId35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5708</Words>
  <Characters>32537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21</cp:revision>
  <cp:lastPrinted>2020-09-03T08:54:00Z</cp:lastPrinted>
  <dcterms:created xsi:type="dcterms:W3CDTF">2020-09-01T10:31:00Z</dcterms:created>
  <dcterms:modified xsi:type="dcterms:W3CDTF">2020-09-03T08:54:00Z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2020-09-01T00:00:00Z</vt:filetime>
  </property>
</Properties>
</file>