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CE" w:rsidRPr="004C66CE" w:rsidRDefault="004C66CE" w:rsidP="004C66CE">
      <w:pPr>
        <w:jc w:val="center"/>
        <w:rPr>
          <w:rFonts w:eastAsia="Calibri"/>
          <w:spacing w:val="-4"/>
          <w:szCs w:val="28"/>
          <w:lang w:eastAsia="en-US"/>
        </w:rPr>
      </w:pPr>
      <w:r w:rsidRPr="004C66CE">
        <w:rPr>
          <w:rFonts w:eastAsia="Calibri"/>
          <w:spacing w:val="-4"/>
          <w:szCs w:val="28"/>
          <w:lang w:eastAsia="en-US"/>
        </w:rPr>
        <w:t>МИНИСТЕРСТВО СЕЛЬСКОГО ХОЗЯЙСТВА РОССИЙСКОЙ ФЕДЕРАЦИИ</w:t>
      </w:r>
    </w:p>
    <w:p w:rsidR="004C66CE" w:rsidRPr="004C66CE" w:rsidRDefault="004C66CE" w:rsidP="004C66CE">
      <w:pPr>
        <w:spacing w:before="120"/>
        <w:jc w:val="center"/>
        <w:rPr>
          <w:rFonts w:eastAsia="Calibri"/>
          <w:spacing w:val="8"/>
          <w:szCs w:val="28"/>
          <w:lang w:eastAsia="en-US"/>
        </w:rPr>
      </w:pPr>
      <w:r w:rsidRPr="004C66CE">
        <w:rPr>
          <w:rFonts w:eastAsia="Calibri"/>
          <w:spacing w:val="8"/>
          <w:szCs w:val="28"/>
          <w:lang w:eastAsia="en-US"/>
        </w:rPr>
        <w:t>Федеральное государственное бюджетное образовательное учреждение</w:t>
      </w:r>
    </w:p>
    <w:p w:rsidR="004C66CE" w:rsidRPr="004C66CE" w:rsidRDefault="004C66CE" w:rsidP="004C66CE">
      <w:pPr>
        <w:spacing w:after="120"/>
        <w:jc w:val="center"/>
        <w:rPr>
          <w:rFonts w:eastAsia="Calibri"/>
          <w:spacing w:val="8"/>
          <w:szCs w:val="28"/>
          <w:lang w:eastAsia="en-US"/>
        </w:rPr>
      </w:pPr>
      <w:r w:rsidRPr="004C66CE">
        <w:rPr>
          <w:rFonts w:eastAsia="Calibri"/>
          <w:spacing w:val="8"/>
          <w:szCs w:val="28"/>
          <w:lang w:eastAsia="en-US"/>
        </w:rPr>
        <w:t>высшего профессионального образования</w:t>
      </w:r>
    </w:p>
    <w:p w:rsidR="004C66CE" w:rsidRPr="004C66CE" w:rsidRDefault="004C66CE" w:rsidP="004C66CE">
      <w:pPr>
        <w:jc w:val="center"/>
        <w:rPr>
          <w:rFonts w:eastAsia="Calibri"/>
          <w:spacing w:val="10"/>
          <w:szCs w:val="28"/>
          <w:lang w:eastAsia="en-US"/>
        </w:rPr>
      </w:pPr>
      <w:r w:rsidRPr="004C66CE">
        <w:rPr>
          <w:rFonts w:eastAsia="Calibri"/>
          <w:spacing w:val="10"/>
          <w:szCs w:val="28"/>
          <w:lang w:eastAsia="en-US"/>
        </w:rPr>
        <w:t>«КУБАНСКИЙ ГОСУДАРСТВЕННЫЙ АГРАРНЫЙ УНИВЕРСИТЕТ»</w:t>
      </w:r>
    </w:p>
    <w:p w:rsidR="004C66CE" w:rsidRPr="004C66CE" w:rsidRDefault="004C66CE" w:rsidP="004C66CE">
      <w:pPr>
        <w:jc w:val="both"/>
        <w:rPr>
          <w:rFonts w:eastAsia="Calibri"/>
          <w:szCs w:val="28"/>
          <w:lang w:eastAsia="en-US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0F760C" w:rsidP="004C66C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КУРС</w:t>
      </w:r>
      <w:bookmarkStart w:id="0" w:name="_GoBack"/>
      <w:bookmarkEnd w:id="0"/>
      <w:r w:rsidR="004C66CE" w:rsidRPr="004C66CE">
        <w:rPr>
          <w:b/>
          <w:bCs/>
          <w:szCs w:val="28"/>
        </w:rPr>
        <w:t xml:space="preserve"> ЛЕКЦИЙ</w:t>
      </w:r>
    </w:p>
    <w:p w:rsidR="004C66CE" w:rsidRPr="004C66CE" w:rsidRDefault="004C66CE" w:rsidP="004C66CE">
      <w:pPr>
        <w:jc w:val="center"/>
        <w:rPr>
          <w:rFonts w:eastAsia="Calibri"/>
          <w:szCs w:val="28"/>
          <w:lang w:eastAsia="en-US"/>
        </w:rPr>
      </w:pPr>
      <w:r w:rsidRPr="004C66CE">
        <w:rPr>
          <w:rFonts w:eastAsia="Calibri"/>
          <w:szCs w:val="28"/>
          <w:lang w:eastAsia="en-US"/>
        </w:rPr>
        <w:t>по дисциплине</w:t>
      </w:r>
    </w:p>
    <w:p w:rsidR="004C66CE" w:rsidRPr="004C66CE" w:rsidRDefault="004C66CE" w:rsidP="004C66CE">
      <w:pPr>
        <w:jc w:val="center"/>
        <w:rPr>
          <w:rFonts w:eastAsia="Calibri"/>
          <w:szCs w:val="28"/>
          <w:lang w:eastAsia="en-US"/>
        </w:rPr>
      </w:pPr>
      <w:r w:rsidRPr="004C66CE">
        <w:rPr>
          <w:rFonts w:eastAsia="Calibri"/>
          <w:szCs w:val="28"/>
          <w:lang w:eastAsia="en-US"/>
        </w:rPr>
        <w:t>(модулю)</w:t>
      </w:r>
    </w:p>
    <w:p w:rsidR="004C66CE" w:rsidRPr="004C66CE" w:rsidRDefault="004C66CE" w:rsidP="004C66CE">
      <w:pPr>
        <w:jc w:val="center"/>
        <w:rPr>
          <w:b/>
          <w:bCs/>
          <w:szCs w:val="28"/>
        </w:rPr>
      </w:pPr>
      <w:r>
        <w:rPr>
          <w:rFonts w:eastAsia="Calibri" w:cs="Courier New"/>
          <w:b/>
          <w:szCs w:val="28"/>
          <w:lang w:eastAsia="en-US"/>
        </w:rPr>
        <w:t>Б</w:t>
      </w:r>
      <w:proofErr w:type="gramStart"/>
      <w:r>
        <w:rPr>
          <w:rFonts w:eastAsia="Calibri" w:cs="Courier New"/>
          <w:b/>
          <w:szCs w:val="28"/>
          <w:lang w:eastAsia="en-US"/>
        </w:rPr>
        <w:t>1</w:t>
      </w:r>
      <w:proofErr w:type="gramEnd"/>
      <w:r>
        <w:rPr>
          <w:rFonts w:eastAsia="Calibri" w:cs="Courier New"/>
          <w:b/>
          <w:szCs w:val="28"/>
          <w:lang w:eastAsia="en-US"/>
        </w:rPr>
        <w:t>.В.ДВ.3.1 Планирование развития карьеры и личности</w:t>
      </w: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4C66CE" w:rsidRPr="004C66CE" w:rsidRDefault="004C66CE" w:rsidP="004C66CE">
      <w:pPr>
        <w:jc w:val="center"/>
        <w:rPr>
          <w:b/>
          <w:bCs/>
          <w:szCs w:val="28"/>
        </w:rPr>
      </w:pPr>
    </w:p>
    <w:p w:rsidR="00771491" w:rsidRDefault="00771491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4C66CE" w:rsidRPr="00650CCC" w:rsidRDefault="004C66CE" w:rsidP="004C66CE">
      <w:pPr>
        <w:ind w:firstLine="720"/>
        <w:jc w:val="center"/>
        <w:rPr>
          <w:b/>
          <w:szCs w:val="28"/>
        </w:rPr>
      </w:pPr>
      <w:r w:rsidRPr="00650CCC">
        <w:rPr>
          <w:b/>
          <w:szCs w:val="28"/>
        </w:rPr>
        <w:lastRenderedPageBreak/>
        <w:t>Лекция 1.</w:t>
      </w:r>
    </w:p>
    <w:p w:rsidR="004C66CE" w:rsidRPr="00650CCC" w:rsidRDefault="004C66CE" w:rsidP="004C66CE">
      <w:pPr>
        <w:spacing w:line="360" w:lineRule="auto"/>
        <w:ind w:firstLine="720"/>
        <w:jc w:val="both"/>
        <w:rPr>
          <w:szCs w:val="28"/>
        </w:rPr>
      </w:pPr>
      <w:r w:rsidRPr="00B90A92">
        <w:rPr>
          <w:b/>
          <w:szCs w:val="28"/>
        </w:rPr>
        <w:t xml:space="preserve">Карьера </w:t>
      </w:r>
      <w:r w:rsidRPr="00650CCC">
        <w:rPr>
          <w:szCs w:val="28"/>
        </w:rPr>
        <w:t>– индивидуально осознанная последовательность изменений во взглядах, позиции и поведении, связанных с опытом работы и деятельности  в течение трудовой жизни.</w:t>
      </w:r>
    </w:p>
    <w:p w:rsidR="004C66CE" w:rsidRPr="00B90A92" w:rsidRDefault="004C66CE" w:rsidP="004C66CE">
      <w:pPr>
        <w:spacing w:line="360" w:lineRule="auto"/>
        <w:ind w:firstLine="720"/>
        <w:jc w:val="both"/>
        <w:rPr>
          <w:b/>
          <w:szCs w:val="28"/>
        </w:rPr>
      </w:pPr>
      <w:r w:rsidRPr="00B90A92">
        <w:rPr>
          <w:b/>
          <w:szCs w:val="28"/>
        </w:rPr>
        <w:t>Виды карьеры:</w:t>
      </w:r>
    </w:p>
    <w:p w:rsidR="004C66CE" w:rsidRPr="00650CCC" w:rsidRDefault="004C66CE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650CCC">
        <w:rPr>
          <w:szCs w:val="28"/>
        </w:rPr>
        <w:t>по основной деятельности – политическая, военная, спортивная, научная, государственная, религиозная, общественная, светская.</w:t>
      </w:r>
      <w:proofErr w:type="gramEnd"/>
    </w:p>
    <w:p w:rsidR="004C66CE" w:rsidRPr="00650CCC" w:rsidRDefault="004C66CE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 xml:space="preserve">по количеству организаций – </w:t>
      </w:r>
      <w:proofErr w:type="gramStart"/>
      <w:r w:rsidRPr="00650CCC">
        <w:rPr>
          <w:szCs w:val="28"/>
        </w:rPr>
        <w:t>внутриорганизационная</w:t>
      </w:r>
      <w:proofErr w:type="gramEnd"/>
      <w:r w:rsidRPr="00650CCC">
        <w:rPr>
          <w:szCs w:val="28"/>
        </w:rPr>
        <w:t xml:space="preserve">, </w:t>
      </w:r>
      <w:proofErr w:type="spellStart"/>
      <w:r w:rsidRPr="00650CCC">
        <w:rPr>
          <w:szCs w:val="28"/>
        </w:rPr>
        <w:t>межорганизационная</w:t>
      </w:r>
      <w:proofErr w:type="spellEnd"/>
      <w:r w:rsidRPr="00650CCC">
        <w:rPr>
          <w:szCs w:val="28"/>
        </w:rPr>
        <w:t>, предпринимательская.</w:t>
      </w:r>
    </w:p>
    <w:p w:rsidR="004C66CE" w:rsidRPr="00650CCC" w:rsidRDefault="004C66CE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>по направлению развития личности – профессорская, культурная, творческая, духовного совершенствования, физического совершенствования, матримониальная.</w:t>
      </w:r>
    </w:p>
    <w:p w:rsidR="004C66CE" w:rsidRPr="00650CCC" w:rsidRDefault="004C66CE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 xml:space="preserve">по целям деятельности - </w:t>
      </w:r>
      <w:proofErr w:type="gramStart"/>
      <w:r w:rsidRPr="00650CCC">
        <w:rPr>
          <w:szCs w:val="28"/>
        </w:rPr>
        <w:t>деловая</w:t>
      </w:r>
      <w:proofErr w:type="gramEnd"/>
      <w:r w:rsidRPr="00650CCC">
        <w:rPr>
          <w:szCs w:val="28"/>
        </w:rPr>
        <w:t xml:space="preserve"> (в различных видах), образовательная, личностная, бытовая, родительская.</w:t>
      </w:r>
    </w:p>
    <w:p w:rsidR="004C66CE" w:rsidRPr="00650CCC" w:rsidRDefault="004C66CE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>по легитимности сферы деятельности - положительная (общественно полезная), отрицательная (маргинальная).</w:t>
      </w:r>
    </w:p>
    <w:p w:rsidR="004C66CE" w:rsidRPr="00650CCC" w:rsidRDefault="004C66CE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 xml:space="preserve">по степени достижения целей – </w:t>
      </w:r>
      <w:proofErr w:type="gramStart"/>
      <w:r w:rsidRPr="00650CCC">
        <w:rPr>
          <w:szCs w:val="28"/>
        </w:rPr>
        <w:t>успешная</w:t>
      </w:r>
      <w:proofErr w:type="gramEnd"/>
      <w:r w:rsidRPr="00650CCC">
        <w:rPr>
          <w:szCs w:val="28"/>
        </w:rPr>
        <w:t>, неуспешная.</w:t>
      </w:r>
    </w:p>
    <w:p w:rsidR="004C66CE" w:rsidRPr="00650CCC" w:rsidRDefault="004C66CE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>по степени реализации – потенциальная, реальная.</w:t>
      </w:r>
    </w:p>
    <w:p w:rsidR="004C66CE" w:rsidRPr="00650CCC" w:rsidRDefault="004C66CE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>по способам реализации - достигнутая этичными или неэтичными методами, заслуженная, незаслуженная.</w:t>
      </w:r>
    </w:p>
    <w:p w:rsidR="004C66CE" w:rsidRPr="00650CCC" w:rsidRDefault="004C66CE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650CCC">
        <w:rPr>
          <w:szCs w:val="28"/>
        </w:rPr>
        <w:t>по техническим характеристикам процесса - быстрая, мгновенная, спонтанная, стремительная</w:t>
      </w:r>
      <w:r>
        <w:rPr>
          <w:szCs w:val="28"/>
        </w:rPr>
        <w:t xml:space="preserve">, </w:t>
      </w:r>
      <w:r w:rsidRPr="00650CCC">
        <w:rPr>
          <w:szCs w:val="28"/>
        </w:rPr>
        <w:t>медленная, длительная</w:t>
      </w:r>
      <w:r>
        <w:rPr>
          <w:szCs w:val="28"/>
        </w:rPr>
        <w:t xml:space="preserve">, </w:t>
      </w:r>
      <w:r w:rsidRPr="00650CCC">
        <w:rPr>
          <w:szCs w:val="28"/>
        </w:rPr>
        <w:t>вертикальная, горизонтальная, центростремительная</w:t>
      </w:r>
      <w:r>
        <w:rPr>
          <w:szCs w:val="28"/>
        </w:rPr>
        <w:t xml:space="preserve">, </w:t>
      </w:r>
      <w:r w:rsidRPr="00650CCC">
        <w:rPr>
          <w:szCs w:val="28"/>
        </w:rPr>
        <w:t>типичная, устойчивая, прерывная</w:t>
      </w:r>
      <w:r>
        <w:rPr>
          <w:szCs w:val="28"/>
        </w:rPr>
        <w:t xml:space="preserve">, </w:t>
      </w:r>
      <w:r w:rsidRPr="00650CCC">
        <w:rPr>
          <w:szCs w:val="28"/>
        </w:rPr>
        <w:t>развивающаяся, затухающая</w:t>
      </w:r>
      <w:r>
        <w:rPr>
          <w:szCs w:val="28"/>
        </w:rPr>
        <w:t xml:space="preserve">, </w:t>
      </w:r>
      <w:r w:rsidRPr="00650CCC">
        <w:rPr>
          <w:szCs w:val="28"/>
        </w:rPr>
        <w:t>восходящая, нисходящая карьера на восходе, на закате</w:t>
      </w:r>
      <w:r>
        <w:rPr>
          <w:szCs w:val="28"/>
        </w:rPr>
        <w:t xml:space="preserve">, </w:t>
      </w:r>
      <w:r w:rsidRPr="00650CCC">
        <w:rPr>
          <w:szCs w:val="28"/>
        </w:rPr>
        <w:t>должностная, служебная</w:t>
      </w:r>
      <w:r>
        <w:rPr>
          <w:szCs w:val="28"/>
        </w:rPr>
        <w:t xml:space="preserve">, </w:t>
      </w:r>
      <w:r w:rsidRPr="00650CCC">
        <w:rPr>
          <w:szCs w:val="28"/>
        </w:rPr>
        <w:t>случайная, неслучайная</w:t>
      </w:r>
      <w:r>
        <w:rPr>
          <w:szCs w:val="28"/>
        </w:rPr>
        <w:t xml:space="preserve">, </w:t>
      </w:r>
      <w:r w:rsidRPr="00650CCC">
        <w:rPr>
          <w:szCs w:val="28"/>
        </w:rPr>
        <w:t>авантюрная, эволюционная</w:t>
      </w:r>
      <w:r>
        <w:rPr>
          <w:szCs w:val="28"/>
        </w:rPr>
        <w:t xml:space="preserve"> и т.п. </w:t>
      </w:r>
      <w:proofErr w:type="gramEnd"/>
    </w:p>
    <w:p w:rsidR="004C66CE" w:rsidRPr="0095230F" w:rsidRDefault="004C66CE" w:rsidP="004C66CE">
      <w:pPr>
        <w:spacing w:line="360" w:lineRule="auto"/>
        <w:ind w:firstLine="709"/>
        <w:jc w:val="both"/>
        <w:rPr>
          <w:b/>
          <w:szCs w:val="28"/>
        </w:rPr>
      </w:pPr>
      <w:r w:rsidRPr="0095230F">
        <w:rPr>
          <w:b/>
          <w:szCs w:val="28"/>
        </w:rPr>
        <w:t>Модели карьерных процессов:</w:t>
      </w:r>
    </w:p>
    <w:p w:rsidR="004C66CE" w:rsidRDefault="004C66CE" w:rsidP="004C66C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5230F">
        <w:rPr>
          <w:szCs w:val="28"/>
        </w:rPr>
        <w:t>Модель «трамплин».</w:t>
      </w:r>
      <w:r>
        <w:rPr>
          <w:szCs w:val="28"/>
        </w:rPr>
        <w:t xml:space="preserve">                                          3. </w:t>
      </w:r>
      <w:r w:rsidRPr="0095230F">
        <w:rPr>
          <w:szCs w:val="28"/>
        </w:rPr>
        <w:t>Модель «змея».</w:t>
      </w:r>
    </w:p>
    <w:p w:rsidR="004C66CE" w:rsidRPr="0095230F" w:rsidRDefault="004C66CE" w:rsidP="004C66CE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95230F">
        <w:rPr>
          <w:szCs w:val="28"/>
        </w:rPr>
        <w:t>Модель «лестница».</w:t>
      </w:r>
      <w:r>
        <w:rPr>
          <w:szCs w:val="28"/>
        </w:rPr>
        <w:t xml:space="preserve">                                           4. </w:t>
      </w:r>
      <w:r w:rsidRPr="0095230F">
        <w:rPr>
          <w:szCs w:val="28"/>
        </w:rPr>
        <w:t>Модель «перепутье».</w:t>
      </w:r>
    </w:p>
    <w:p w:rsidR="004C66CE" w:rsidRDefault="004C66CE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4C66CE" w:rsidRDefault="004C66CE" w:rsidP="004C66CE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lastRenderedPageBreak/>
        <w:t>Лекция 2</w:t>
      </w:r>
      <w:r w:rsidRPr="00650CCC">
        <w:rPr>
          <w:b/>
          <w:szCs w:val="28"/>
        </w:rPr>
        <w:t>.</w:t>
      </w:r>
    </w:p>
    <w:p w:rsidR="004C66CE" w:rsidRDefault="004C66CE" w:rsidP="004C66CE">
      <w:pPr>
        <w:ind w:firstLine="720"/>
        <w:jc w:val="center"/>
        <w:rPr>
          <w:b/>
          <w:szCs w:val="28"/>
        </w:rPr>
      </w:pPr>
    </w:p>
    <w:p w:rsidR="004C66CE" w:rsidRDefault="004C66CE" w:rsidP="004C66CE">
      <w:pPr>
        <w:spacing w:line="36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Концепции управления карьерой персонала:</w:t>
      </w:r>
    </w:p>
    <w:p w:rsidR="004C66CE" w:rsidRPr="00B403D8" w:rsidRDefault="004C66CE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Производственная</w:t>
      </w:r>
    </w:p>
    <w:p w:rsidR="004C66CE" w:rsidRPr="00B403D8" w:rsidRDefault="004C66CE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Продуктовая</w:t>
      </w:r>
    </w:p>
    <w:p w:rsidR="004C66CE" w:rsidRPr="00B403D8" w:rsidRDefault="004C66CE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Торговая</w:t>
      </w:r>
    </w:p>
    <w:p w:rsidR="004C66CE" w:rsidRPr="00B403D8" w:rsidRDefault="004C66CE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Традиционная маркетинговая</w:t>
      </w:r>
    </w:p>
    <w:p w:rsidR="004C66CE" w:rsidRPr="00B403D8" w:rsidRDefault="004C66CE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Социальная</w:t>
      </w:r>
    </w:p>
    <w:p w:rsidR="004C66CE" w:rsidRPr="00B403D8" w:rsidRDefault="004C66CE" w:rsidP="004C66CE">
      <w:pPr>
        <w:numPr>
          <w:ilvl w:val="0"/>
          <w:numId w:val="2"/>
        </w:numPr>
        <w:spacing w:line="360" w:lineRule="auto"/>
        <w:rPr>
          <w:szCs w:val="28"/>
        </w:rPr>
      </w:pPr>
      <w:proofErr w:type="spellStart"/>
      <w:r w:rsidRPr="00B403D8">
        <w:rPr>
          <w:szCs w:val="28"/>
        </w:rPr>
        <w:t>Профориентационная</w:t>
      </w:r>
      <w:proofErr w:type="spellEnd"/>
    </w:p>
    <w:p w:rsidR="004C66CE" w:rsidRPr="00B403D8" w:rsidRDefault="004C66CE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Коммуникативная</w:t>
      </w:r>
    </w:p>
    <w:p w:rsidR="004C66CE" w:rsidRPr="00B403D8" w:rsidRDefault="004C66CE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Сервисная</w:t>
      </w:r>
    </w:p>
    <w:p w:rsidR="004C66CE" w:rsidRDefault="004C66CE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Современная</w:t>
      </w:r>
    </w:p>
    <w:p w:rsidR="004C66CE" w:rsidRDefault="004C66CE" w:rsidP="004C66CE">
      <w:pPr>
        <w:spacing w:line="360" w:lineRule="auto"/>
        <w:ind w:left="720"/>
        <w:rPr>
          <w:b/>
          <w:szCs w:val="28"/>
        </w:rPr>
      </w:pPr>
    </w:p>
    <w:p w:rsidR="004C66CE" w:rsidRDefault="004C66CE" w:rsidP="004C66CE">
      <w:pPr>
        <w:spacing w:line="360" w:lineRule="auto"/>
        <w:ind w:left="720"/>
        <w:jc w:val="center"/>
        <w:rPr>
          <w:b/>
          <w:szCs w:val="28"/>
        </w:rPr>
      </w:pPr>
      <w:r w:rsidRPr="00B403D8">
        <w:rPr>
          <w:b/>
          <w:szCs w:val="28"/>
        </w:rPr>
        <w:t>Управление карьерой с пози</w:t>
      </w:r>
      <w:r>
        <w:rPr>
          <w:b/>
          <w:szCs w:val="28"/>
        </w:rPr>
        <w:t>ц</w:t>
      </w:r>
      <w:r w:rsidRPr="00B403D8">
        <w:rPr>
          <w:b/>
          <w:szCs w:val="28"/>
        </w:rPr>
        <w:t>ий системного подхода</w:t>
      </w:r>
      <w:r>
        <w:rPr>
          <w:b/>
          <w:szCs w:val="28"/>
        </w:rPr>
        <w:t>:</w:t>
      </w:r>
    </w:p>
    <w:p w:rsidR="004C66CE" w:rsidRDefault="004C66CE" w:rsidP="004C66CE">
      <w:pPr>
        <w:spacing w:line="360" w:lineRule="auto"/>
        <w:jc w:val="center"/>
        <w:rPr>
          <w:szCs w:val="28"/>
        </w:rPr>
      </w:pPr>
      <w:r>
        <w:rPr>
          <w:szCs w:val="28"/>
        </w:rPr>
        <w:t>Цель-Мотив-Задача-</w:t>
      </w:r>
      <w:r w:rsidRPr="00B403D8">
        <w:rPr>
          <w:szCs w:val="28"/>
        </w:rPr>
        <w:t>Действия-Контроль-Результат-Рефлексия</w:t>
      </w:r>
      <w:r>
        <w:rPr>
          <w:szCs w:val="28"/>
        </w:rPr>
        <w:t xml:space="preserve"> (психологическая структура управленческой деятельности)</w:t>
      </w:r>
    </w:p>
    <w:p w:rsidR="004C66CE" w:rsidRPr="004855E3" w:rsidRDefault="004C66CE" w:rsidP="004C66CE">
      <w:pPr>
        <w:spacing w:line="360" w:lineRule="auto"/>
        <w:jc w:val="center"/>
        <w:rPr>
          <w:b/>
          <w:szCs w:val="28"/>
        </w:rPr>
      </w:pPr>
      <w:r w:rsidRPr="004855E3">
        <w:rPr>
          <w:b/>
          <w:szCs w:val="28"/>
        </w:rPr>
        <w:t>Общие функции менеджмента:</w:t>
      </w:r>
    </w:p>
    <w:p w:rsidR="004C66CE" w:rsidRDefault="004C66CE" w:rsidP="004C66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rPr>
          <w:szCs w:val="28"/>
        </w:rPr>
      </w:pPr>
      <w:r>
        <w:rPr>
          <w:szCs w:val="28"/>
        </w:rPr>
        <w:t>Планирование.</w:t>
      </w:r>
    </w:p>
    <w:p w:rsidR="004C66CE" w:rsidRDefault="004C66CE" w:rsidP="004C66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rPr>
          <w:szCs w:val="28"/>
        </w:rPr>
      </w:pPr>
      <w:r>
        <w:rPr>
          <w:szCs w:val="28"/>
        </w:rPr>
        <w:t>Мотивация.</w:t>
      </w:r>
    </w:p>
    <w:p w:rsidR="004C66CE" w:rsidRDefault="004C66CE" w:rsidP="004C66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rPr>
          <w:szCs w:val="28"/>
        </w:rPr>
      </w:pPr>
      <w:r>
        <w:rPr>
          <w:szCs w:val="28"/>
        </w:rPr>
        <w:t>Организация.</w:t>
      </w:r>
    </w:p>
    <w:p w:rsidR="004C66CE" w:rsidRDefault="004C66CE" w:rsidP="004C66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rPr>
          <w:szCs w:val="28"/>
        </w:rPr>
      </w:pPr>
      <w:r>
        <w:rPr>
          <w:szCs w:val="28"/>
        </w:rPr>
        <w:t>Контроль.</w:t>
      </w:r>
    </w:p>
    <w:p w:rsidR="004C66CE" w:rsidRDefault="004C66CE" w:rsidP="004C66CE">
      <w:pPr>
        <w:spacing w:line="360" w:lineRule="auto"/>
        <w:rPr>
          <w:b/>
          <w:szCs w:val="28"/>
        </w:rPr>
      </w:pPr>
    </w:p>
    <w:p w:rsidR="004C66CE" w:rsidRDefault="004C66CE" w:rsidP="004C66CE">
      <w:pPr>
        <w:spacing w:line="360" w:lineRule="auto"/>
        <w:ind w:firstLine="720"/>
        <w:rPr>
          <w:b/>
          <w:szCs w:val="28"/>
        </w:rPr>
      </w:pPr>
      <w:r w:rsidRPr="004855E3">
        <w:rPr>
          <w:b/>
          <w:szCs w:val="28"/>
        </w:rPr>
        <w:t>Субъекты управления карьерой и их функции</w:t>
      </w:r>
      <w:r>
        <w:rPr>
          <w:b/>
          <w:szCs w:val="28"/>
        </w:rPr>
        <w:t>:</w:t>
      </w:r>
    </w:p>
    <w:p w:rsidR="004C66CE" w:rsidRPr="004855E3" w:rsidRDefault="004C66CE" w:rsidP="004C66CE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855E3">
        <w:rPr>
          <w:szCs w:val="28"/>
        </w:rPr>
        <w:t>Общество</w:t>
      </w:r>
      <w:r>
        <w:rPr>
          <w:szCs w:val="28"/>
        </w:rPr>
        <w:t xml:space="preserve"> – целеполагание, планирование, мотивация.</w:t>
      </w:r>
    </w:p>
    <w:p w:rsidR="004C66CE" w:rsidRPr="004855E3" w:rsidRDefault="004C66CE" w:rsidP="004C66CE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855E3">
        <w:rPr>
          <w:szCs w:val="28"/>
        </w:rPr>
        <w:t>Государство</w:t>
      </w:r>
      <w:r>
        <w:rPr>
          <w:szCs w:val="28"/>
        </w:rPr>
        <w:t xml:space="preserve"> - целеполагание, планирование, мотивация.</w:t>
      </w:r>
    </w:p>
    <w:p w:rsidR="004C66CE" w:rsidRPr="004855E3" w:rsidRDefault="004C66CE" w:rsidP="004C66CE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855E3">
        <w:rPr>
          <w:szCs w:val="28"/>
        </w:rPr>
        <w:t>Организация</w:t>
      </w:r>
      <w:r>
        <w:rPr>
          <w:szCs w:val="28"/>
        </w:rPr>
        <w:t xml:space="preserve"> -</w:t>
      </w:r>
      <w:r w:rsidRPr="004855E3">
        <w:rPr>
          <w:szCs w:val="28"/>
        </w:rPr>
        <w:t xml:space="preserve"> </w:t>
      </w:r>
      <w:r>
        <w:rPr>
          <w:szCs w:val="28"/>
        </w:rPr>
        <w:t>целеполагание, планирование, мотивация, организация.</w:t>
      </w:r>
    </w:p>
    <w:p w:rsidR="004C66CE" w:rsidRPr="004855E3" w:rsidRDefault="004C66CE" w:rsidP="004C66CE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855E3">
        <w:rPr>
          <w:szCs w:val="28"/>
        </w:rPr>
        <w:t>Индивид</w:t>
      </w:r>
      <w:r>
        <w:rPr>
          <w:szCs w:val="28"/>
        </w:rPr>
        <w:t xml:space="preserve"> - целеполагание, планирование, мотивация, организация, регулирование, контроль.</w:t>
      </w:r>
    </w:p>
    <w:p w:rsidR="004C66CE" w:rsidRPr="004855E3" w:rsidRDefault="004C66CE" w:rsidP="004C66CE">
      <w:pPr>
        <w:tabs>
          <w:tab w:val="num" w:pos="0"/>
        </w:tabs>
        <w:spacing w:line="360" w:lineRule="auto"/>
        <w:ind w:firstLine="720"/>
        <w:rPr>
          <w:szCs w:val="28"/>
        </w:rPr>
      </w:pPr>
    </w:p>
    <w:p w:rsidR="004C66CE" w:rsidRDefault="004C66CE" w:rsidP="004C66CE">
      <w:pPr>
        <w:ind w:firstLine="720"/>
        <w:jc w:val="center"/>
        <w:rPr>
          <w:b/>
          <w:szCs w:val="28"/>
        </w:rPr>
      </w:pPr>
      <w:r w:rsidRPr="004855E3">
        <w:rPr>
          <w:szCs w:val="28"/>
        </w:rPr>
        <w:br w:type="page"/>
      </w:r>
      <w:r>
        <w:rPr>
          <w:b/>
          <w:szCs w:val="28"/>
        </w:rPr>
        <w:lastRenderedPageBreak/>
        <w:t>Лекция 3</w:t>
      </w:r>
      <w:r w:rsidRPr="00650CCC">
        <w:rPr>
          <w:b/>
          <w:szCs w:val="28"/>
        </w:rPr>
        <w:t>.</w:t>
      </w:r>
    </w:p>
    <w:p w:rsidR="004C66CE" w:rsidRDefault="004C66CE" w:rsidP="004C66CE">
      <w:pPr>
        <w:tabs>
          <w:tab w:val="left" w:pos="0"/>
          <w:tab w:val="left" w:pos="9638"/>
        </w:tabs>
        <w:spacing w:line="360" w:lineRule="auto"/>
        <w:jc w:val="center"/>
        <w:rPr>
          <w:b/>
          <w:szCs w:val="28"/>
        </w:rPr>
      </w:pPr>
    </w:p>
    <w:p w:rsidR="004C66CE" w:rsidRPr="00CC0832" w:rsidRDefault="004C66CE" w:rsidP="004C66CE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Необходимо рассмотреть основные интересы государства и об</w:t>
      </w:r>
      <w:r w:rsidRPr="00CC0832">
        <w:rPr>
          <w:color w:val="000000"/>
          <w:szCs w:val="28"/>
        </w:rPr>
        <w:softHyphen/>
        <w:t>щества как саморегулирующихся систем, имеющие значение для управления карьерными процессами. Для общества это обеспече</w:t>
      </w:r>
      <w:r w:rsidRPr="00CC0832">
        <w:rPr>
          <w:color w:val="000000"/>
          <w:szCs w:val="28"/>
        </w:rPr>
        <w:softHyphen/>
        <w:t>ние факта и целостности собственного существования в постоян</w:t>
      </w:r>
      <w:r w:rsidRPr="00CC0832">
        <w:rPr>
          <w:color w:val="000000"/>
          <w:szCs w:val="28"/>
        </w:rPr>
        <w:softHyphen/>
        <w:t>но изменяющейся внешней среде путем, естественно, эволюции (непрерывного развития). Для государства это обеспечение факта существования и целостности государства (страны) и формы вла</w:t>
      </w:r>
      <w:r w:rsidRPr="00CC0832">
        <w:rPr>
          <w:color w:val="000000"/>
          <w:szCs w:val="28"/>
        </w:rPr>
        <w:softHyphen/>
        <w:t>сти, соответствующей требованиям общества. Если рассматривать процесс управления индивидуальной карь</w:t>
      </w:r>
      <w:r w:rsidRPr="00CC0832">
        <w:rPr>
          <w:color w:val="000000"/>
          <w:szCs w:val="28"/>
        </w:rPr>
        <w:softHyphen/>
        <w:t>ерой в отдельной организации, то интерес организации (объек</w:t>
      </w:r>
      <w:r w:rsidRPr="00CC0832">
        <w:rPr>
          <w:color w:val="000000"/>
          <w:szCs w:val="28"/>
        </w:rPr>
        <w:softHyphen/>
        <w:t>тивно существующий) состоит, прежде всего, в том, чтобы все ра</w:t>
      </w:r>
      <w:r w:rsidRPr="00CC0832">
        <w:rPr>
          <w:color w:val="000000"/>
          <w:szCs w:val="28"/>
        </w:rPr>
        <w:softHyphen/>
        <w:t>бочие места в ней были заняты максимально соответствующими должностным требованиям работниками, к тому же умеющими эффективно работать друг с другом (принцип совместной дея</w:t>
      </w:r>
      <w:r w:rsidRPr="00CC0832">
        <w:rPr>
          <w:color w:val="000000"/>
          <w:szCs w:val="28"/>
        </w:rPr>
        <w:softHyphen/>
        <w:t>тельности в организации). Индивид как субъект управления по отношению к своей карь</w:t>
      </w:r>
      <w:r w:rsidRPr="00CC0832">
        <w:rPr>
          <w:color w:val="000000"/>
          <w:szCs w:val="28"/>
        </w:rPr>
        <w:softHyphen/>
        <w:t>ере обладает наибольшими полномочиями. Он сам индивидуаль</w:t>
      </w:r>
      <w:r w:rsidRPr="00CC0832">
        <w:rPr>
          <w:color w:val="000000"/>
          <w:szCs w:val="28"/>
        </w:rPr>
        <w:softHyphen/>
        <w:t>но осознает и структурирует социальное пространство и доста</w:t>
      </w:r>
      <w:r w:rsidRPr="00CC0832">
        <w:rPr>
          <w:color w:val="000000"/>
          <w:szCs w:val="28"/>
        </w:rPr>
        <w:softHyphen/>
        <w:t>точно свободно осуществляет выбор в каждой жизненной и карь</w:t>
      </w:r>
      <w:r w:rsidRPr="00CC0832">
        <w:rPr>
          <w:color w:val="000000"/>
          <w:szCs w:val="28"/>
        </w:rPr>
        <w:softHyphen/>
        <w:t xml:space="preserve">ерной ситуации. </w:t>
      </w:r>
    </w:p>
    <w:p w:rsidR="004C66CE" w:rsidRPr="00CC0832" w:rsidRDefault="004C66CE" w:rsidP="004C66CE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Если рассматривать процесс управления индивидуальной карь</w:t>
      </w:r>
      <w:r w:rsidRPr="00CC0832">
        <w:rPr>
          <w:color w:val="000000"/>
          <w:szCs w:val="28"/>
        </w:rPr>
        <w:softHyphen/>
        <w:t>ерой в отдельной организации, то интерес организации (объек</w:t>
      </w:r>
      <w:r w:rsidRPr="00CC0832">
        <w:rPr>
          <w:color w:val="000000"/>
          <w:szCs w:val="28"/>
        </w:rPr>
        <w:softHyphen/>
        <w:t xml:space="preserve">тивно существующий) состоит </w:t>
      </w:r>
      <w:r>
        <w:rPr>
          <w:color w:val="000000"/>
          <w:szCs w:val="28"/>
        </w:rPr>
        <w:t>прежде всею в том,</w:t>
      </w:r>
      <w:r w:rsidRPr="00CC0832">
        <w:rPr>
          <w:color w:val="000000"/>
          <w:szCs w:val="28"/>
        </w:rPr>
        <w:t xml:space="preserve"> чтобы вес ра</w:t>
      </w:r>
      <w:r w:rsidRPr="00CC0832">
        <w:rPr>
          <w:color w:val="000000"/>
          <w:szCs w:val="28"/>
        </w:rPr>
        <w:softHyphen/>
        <w:t>бочие места в ней были заняты максимально соответствующими должностным требованиям работниками, к тому же умеющими эффективно работать друг с другом (принцип совместной дея</w:t>
      </w:r>
      <w:r w:rsidRPr="00CC0832">
        <w:rPr>
          <w:color w:val="000000"/>
          <w:szCs w:val="28"/>
        </w:rPr>
        <w:softHyphen/>
        <w:t>тельности в организации).</w:t>
      </w:r>
    </w:p>
    <w:p w:rsidR="004C66CE" w:rsidRPr="00CC0832" w:rsidRDefault="004C66CE" w:rsidP="004C66CE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Индивид как субъект управления по отношению к своей карь</w:t>
      </w:r>
      <w:r w:rsidRPr="00CC0832">
        <w:rPr>
          <w:color w:val="000000"/>
          <w:szCs w:val="28"/>
        </w:rPr>
        <w:softHyphen/>
        <w:t>ере обладает наибольшими полномочиями. Он сам индивидуально осознает и структурирует социальное пространство и доста</w:t>
      </w:r>
      <w:r w:rsidRPr="00CC0832">
        <w:rPr>
          <w:color w:val="000000"/>
          <w:szCs w:val="28"/>
        </w:rPr>
        <w:softHyphen/>
        <w:t>точно свободно осуществляет выбор в каждой жизненной и карь</w:t>
      </w:r>
      <w:r w:rsidRPr="00CC0832">
        <w:rPr>
          <w:color w:val="000000"/>
          <w:szCs w:val="28"/>
        </w:rPr>
        <w:softHyphen/>
        <w:t xml:space="preserve">ерной ситуации. </w:t>
      </w:r>
    </w:p>
    <w:p w:rsidR="004C66CE" w:rsidRDefault="004C66CE" w:rsidP="004C66C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Лекция 4</w:t>
      </w:r>
      <w:r w:rsidRPr="00650CCC">
        <w:rPr>
          <w:b/>
          <w:szCs w:val="28"/>
        </w:rPr>
        <w:t>.</w:t>
      </w:r>
    </w:p>
    <w:p w:rsidR="004C66CE" w:rsidRDefault="004C66CE" w:rsidP="004C66CE">
      <w:pPr>
        <w:ind w:firstLine="709"/>
        <w:jc w:val="center"/>
        <w:rPr>
          <w:b/>
          <w:szCs w:val="28"/>
        </w:rPr>
      </w:pPr>
    </w:p>
    <w:p w:rsidR="004C66CE" w:rsidRPr="00692A76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Персонал-менеджмент</w:t>
      </w:r>
      <w:r>
        <w:rPr>
          <w:color w:val="000000"/>
          <w:szCs w:val="28"/>
        </w:rPr>
        <w:t xml:space="preserve"> </w:t>
      </w:r>
      <w:r w:rsidRPr="00CC0832">
        <w:rPr>
          <w:color w:val="000000"/>
          <w:szCs w:val="28"/>
        </w:rPr>
        <w:t>является</w:t>
      </w:r>
      <w:r w:rsidRPr="00CC0832">
        <w:rPr>
          <w:szCs w:val="28"/>
        </w:rPr>
        <w:t xml:space="preserve"> </w:t>
      </w:r>
      <w:r w:rsidRPr="00CC0832">
        <w:rPr>
          <w:color w:val="000000"/>
          <w:szCs w:val="28"/>
        </w:rPr>
        <w:t>функциональ</w:t>
      </w:r>
      <w:r>
        <w:rPr>
          <w:color w:val="000000"/>
          <w:szCs w:val="28"/>
        </w:rPr>
        <w:t>ной разновидностью менеджмента</w:t>
      </w:r>
      <w:r w:rsidRPr="00CC0832">
        <w:rPr>
          <w:color w:val="000000"/>
          <w:szCs w:val="28"/>
        </w:rPr>
        <w:t>, выделившейся в результате непрерывного и объективного разделения труда. Он представляет собой управлен</w:t>
      </w:r>
      <w:r w:rsidRPr="00CC0832">
        <w:rPr>
          <w:color w:val="000000"/>
          <w:szCs w:val="28"/>
        </w:rPr>
        <w:softHyphen/>
        <w:t>ческую деятельность, включающую совокупность мероприятий, направленных на оптимальное формирование трудового коллек</w:t>
      </w:r>
      <w:r w:rsidRPr="00CC0832">
        <w:rPr>
          <w:color w:val="000000"/>
          <w:szCs w:val="28"/>
        </w:rPr>
        <w:softHyphen/>
        <w:t>тива организации и наиболее полное использование ею способ</w:t>
      </w:r>
      <w:r w:rsidRPr="00CC0832">
        <w:rPr>
          <w:color w:val="000000"/>
          <w:szCs w:val="28"/>
        </w:rPr>
        <w:softHyphen/>
        <w:t>ностей в производственном процессе</w:t>
      </w:r>
      <w:r>
        <w:rPr>
          <w:szCs w:val="28"/>
        </w:rPr>
        <w:t xml:space="preserve">. </w:t>
      </w:r>
    </w:p>
    <w:p w:rsidR="004C66CE" w:rsidRPr="00AB501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  <w:r w:rsidRPr="00AB5012">
        <w:rPr>
          <w:color w:val="000000"/>
          <w:szCs w:val="28"/>
        </w:rPr>
        <w:t>Организационные моменты управления карьерными процессами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Управленческая поддержка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Полная информация о бедующей деятельности организации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Изменения в стратегии и политике управления персоналом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Переводы и продвижение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Помощь при увольнении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Гласность программы развития карьеры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Оценка трудового потенциала работника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Системы перемещений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Семинары по планированию карьеры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 xml:space="preserve">Карьерное консультирование 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Программы развития персонала для различных социально-профессиональных групп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Анализ требований, предъявляемых к претендентам на управленческие должности, и их деловых и личностных характеристик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Консультационные центры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Определение потребностей индивида в развитии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proofErr w:type="spellStart"/>
      <w:r w:rsidRPr="00CC0832">
        <w:rPr>
          <w:color w:val="000000"/>
          <w:szCs w:val="28"/>
        </w:rPr>
        <w:t>Коучинг</w:t>
      </w:r>
      <w:proofErr w:type="spellEnd"/>
      <w:r w:rsidRPr="00CC0832">
        <w:rPr>
          <w:color w:val="000000"/>
          <w:szCs w:val="28"/>
        </w:rPr>
        <w:t xml:space="preserve"> (наставничество)</w:t>
      </w:r>
    </w:p>
    <w:p w:rsidR="004C66CE" w:rsidRPr="00CC0832" w:rsidRDefault="004C66CE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proofErr w:type="spellStart"/>
      <w:r w:rsidRPr="00CC0832">
        <w:rPr>
          <w:color w:val="000000"/>
          <w:szCs w:val="28"/>
        </w:rPr>
        <w:t>Внеорганизационные</w:t>
      </w:r>
      <w:proofErr w:type="spellEnd"/>
      <w:r w:rsidRPr="00CC0832">
        <w:rPr>
          <w:color w:val="000000"/>
          <w:szCs w:val="28"/>
        </w:rPr>
        <w:t xml:space="preserve"> интересы работников</w:t>
      </w:r>
    </w:p>
    <w:p w:rsidR="004C66CE" w:rsidRPr="00CC0832" w:rsidRDefault="004C66CE" w:rsidP="004C66CE">
      <w:pPr>
        <w:shd w:val="clear" w:color="auto" w:fill="FFFFFF"/>
        <w:tabs>
          <w:tab w:val="num" w:pos="0"/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Cs w:val="28"/>
        </w:rPr>
      </w:pPr>
      <w:r w:rsidRPr="00CC0832">
        <w:rPr>
          <w:b/>
          <w:color w:val="000000"/>
          <w:szCs w:val="28"/>
        </w:rPr>
        <w:t>Нетрадиционные формы развития карьеры работников в организации</w:t>
      </w:r>
    </w:p>
    <w:p w:rsidR="004C66CE" w:rsidRPr="00CC0832" w:rsidRDefault="004C66CE" w:rsidP="004C66C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szCs w:val="28"/>
        </w:rPr>
        <w:t>Горизонтальное перемещение</w:t>
      </w:r>
    </w:p>
    <w:p w:rsidR="004C66CE" w:rsidRPr="00CC0832" w:rsidRDefault="004C66CE" w:rsidP="004C66C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szCs w:val="28"/>
        </w:rPr>
        <w:t>Понижение</w:t>
      </w:r>
    </w:p>
    <w:p w:rsidR="004C66CE" w:rsidRPr="00CC0832" w:rsidRDefault="004C66CE" w:rsidP="004C66C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szCs w:val="28"/>
        </w:rPr>
        <w:t>Перемещение на прежнее место</w:t>
      </w:r>
    </w:p>
    <w:p w:rsidR="004C66CE" w:rsidRDefault="004C66CE" w:rsidP="004C66C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Лекция 5</w:t>
      </w:r>
      <w:r w:rsidRPr="00650CCC">
        <w:rPr>
          <w:b/>
          <w:szCs w:val="28"/>
        </w:rPr>
        <w:t>.</w:t>
      </w:r>
    </w:p>
    <w:p w:rsidR="004C66CE" w:rsidRDefault="004C66CE" w:rsidP="004C66CE">
      <w:pPr>
        <w:ind w:firstLine="709"/>
        <w:jc w:val="center"/>
        <w:rPr>
          <w:b/>
          <w:szCs w:val="28"/>
        </w:rPr>
      </w:pPr>
    </w:p>
    <w:p w:rsidR="004C66CE" w:rsidRDefault="004C66CE" w:rsidP="004C66CE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4C66CE" w:rsidRPr="00CC0832" w:rsidRDefault="004C66CE" w:rsidP="004C66CE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Прием новых людей на работу является постоянно повторя</w:t>
      </w:r>
      <w:r w:rsidRPr="00CC0832">
        <w:rPr>
          <w:color w:val="000000"/>
          <w:szCs w:val="28"/>
        </w:rPr>
        <w:softHyphen/>
        <w:t>ющимся действием в любой организации. Повторяемость связана с явлением движения персонала, которое возникает в результате создания новых рабочих мест или невозможности/нежелания кон</w:t>
      </w:r>
      <w:r w:rsidRPr="00CC0832">
        <w:rPr>
          <w:color w:val="000000"/>
          <w:szCs w:val="28"/>
        </w:rPr>
        <w:softHyphen/>
        <w:t>кретного работника занимать свое рабочее место в силу объектив</w:t>
      </w:r>
      <w:r w:rsidRPr="00CC0832">
        <w:rPr>
          <w:color w:val="000000"/>
          <w:szCs w:val="28"/>
        </w:rPr>
        <w:softHyphen/>
        <w:t>ных и субъективных причин (переезда, смерти, воинской служ</w:t>
      </w:r>
      <w:r w:rsidRPr="00CC0832">
        <w:rPr>
          <w:color w:val="000000"/>
          <w:szCs w:val="28"/>
        </w:rPr>
        <w:softHyphen/>
        <w:t>бы, ухода за ребенком, выхода на пенсию, продвижения по службе и т.д.).</w:t>
      </w:r>
    </w:p>
    <w:p w:rsidR="004C66CE" w:rsidRPr="00CC0832" w:rsidRDefault="004C66CE" w:rsidP="004C66CE">
      <w:pPr>
        <w:tabs>
          <w:tab w:val="left" w:pos="3840"/>
        </w:tabs>
        <w:spacing w:line="360" w:lineRule="auto"/>
        <w:jc w:val="center"/>
        <w:rPr>
          <w:b/>
          <w:color w:val="000000"/>
          <w:szCs w:val="28"/>
        </w:rPr>
      </w:pPr>
      <w:r w:rsidRPr="00CC0832">
        <w:rPr>
          <w:b/>
          <w:color w:val="000000"/>
          <w:szCs w:val="28"/>
        </w:rPr>
        <w:t>Процедура отбора и найма на работу</w:t>
      </w:r>
    </w:p>
    <w:p w:rsidR="004C66CE" w:rsidRPr="00CC0832" w:rsidRDefault="004C66CE" w:rsidP="004C66CE">
      <w:pPr>
        <w:numPr>
          <w:ilvl w:val="0"/>
          <w:numId w:val="7"/>
        </w:numPr>
        <w:tabs>
          <w:tab w:val="left" w:pos="3840"/>
        </w:tabs>
        <w:spacing w:line="360" w:lineRule="auto"/>
        <w:rPr>
          <w:color w:val="000000"/>
          <w:szCs w:val="28"/>
        </w:rPr>
      </w:pPr>
      <w:r w:rsidRPr="00CC0832">
        <w:rPr>
          <w:color w:val="000000"/>
          <w:szCs w:val="28"/>
        </w:rPr>
        <w:t>Сбор информации о кандидате</w:t>
      </w:r>
    </w:p>
    <w:p w:rsidR="004C66CE" w:rsidRPr="00CC0832" w:rsidRDefault="004C66CE" w:rsidP="004C66CE">
      <w:pPr>
        <w:numPr>
          <w:ilvl w:val="0"/>
          <w:numId w:val="7"/>
        </w:numPr>
        <w:tabs>
          <w:tab w:val="left" w:pos="3840"/>
        </w:tabs>
        <w:spacing w:line="360" w:lineRule="auto"/>
        <w:rPr>
          <w:color w:val="000000"/>
          <w:szCs w:val="28"/>
        </w:rPr>
      </w:pPr>
      <w:r w:rsidRPr="00CC0832">
        <w:rPr>
          <w:color w:val="000000"/>
          <w:szCs w:val="28"/>
        </w:rPr>
        <w:t>Ведение беседы с кандидатом на работу</w:t>
      </w:r>
    </w:p>
    <w:p w:rsidR="004C66CE" w:rsidRPr="006E4650" w:rsidRDefault="004C66CE" w:rsidP="004C66CE">
      <w:pPr>
        <w:numPr>
          <w:ilvl w:val="0"/>
          <w:numId w:val="7"/>
        </w:numPr>
        <w:tabs>
          <w:tab w:val="left" w:pos="3840"/>
        </w:tabs>
        <w:spacing w:line="360" w:lineRule="auto"/>
        <w:rPr>
          <w:color w:val="000000"/>
          <w:szCs w:val="28"/>
        </w:rPr>
      </w:pPr>
      <w:r w:rsidRPr="00CC0832">
        <w:rPr>
          <w:color w:val="000000"/>
          <w:szCs w:val="28"/>
        </w:rPr>
        <w:t>Условия для беседы с кандидатом</w:t>
      </w:r>
    </w:p>
    <w:p w:rsidR="004C66CE" w:rsidRDefault="004C66CE" w:rsidP="004C66CE">
      <w:pPr>
        <w:tabs>
          <w:tab w:val="left" w:pos="3840"/>
        </w:tabs>
        <w:spacing w:line="360" w:lineRule="auto"/>
        <w:jc w:val="center"/>
        <w:rPr>
          <w:b/>
          <w:color w:val="000000"/>
          <w:szCs w:val="28"/>
        </w:rPr>
      </w:pPr>
    </w:p>
    <w:p w:rsidR="004C66CE" w:rsidRPr="00CC0832" w:rsidRDefault="004C66CE" w:rsidP="004C66CE">
      <w:pPr>
        <w:tabs>
          <w:tab w:val="left" w:pos="3840"/>
        </w:tabs>
        <w:spacing w:line="360" w:lineRule="auto"/>
        <w:jc w:val="center"/>
        <w:rPr>
          <w:b/>
          <w:color w:val="000000"/>
          <w:szCs w:val="28"/>
        </w:rPr>
      </w:pPr>
      <w:r w:rsidRPr="00CC0832">
        <w:rPr>
          <w:b/>
          <w:color w:val="000000"/>
          <w:szCs w:val="28"/>
        </w:rPr>
        <w:t>Наем и ввод работника в должность</w:t>
      </w:r>
    </w:p>
    <w:p w:rsidR="004C66CE" w:rsidRPr="00CC083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CC0832">
        <w:rPr>
          <w:color w:val="000000"/>
          <w:szCs w:val="28"/>
        </w:rPr>
        <w:t>Основными элементами ввода в должность являются:</w:t>
      </w:r>
    </w:p>
    <w:p w:rsidR="004C66CE" w:rsidRPr="00CC083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1)  определение задач;</w:t>
      </w:r>
    </w:p>
    <w:p w:rsidR="004C66CE" w:rsidRPr="00CC083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2)  информация о месте должности в организационной струк</w:t>
      </w:r>
      <w:r w:rsidRPr="00CC0832">
        <w:rPr>
          <w:color w:val="000000"/>
          <w:szCs w:val="28"/>
        </w:rPr>
        <w:softHyphen/>
        <w:t>туре предприятия:</w:t>
      </w:r>
    </w:p>
    <w:p w:rsidR="004C66CE" w:rsidRPr="00CC083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3)  информация о правах, обязанностях и полномочиях;</w:t>
      </w:r>
    </w:p>
    <w:p w:rsidR="004C66CE" w:rsidRPr="00CC083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4)  диапазон сотрудничества;</w:t>
      </w:r>
    </w:p>
    <w:p w:rsidR="004C66CE" w:rsidRPr="00CC083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5)  средства реализации заданий;</w:t>
      </w:r>
    </w:p>
    <w:p w:rsidR="004C66CE" w:rsidRPr="00CC083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6)  информация о подчиненных, сотрудниках и начальстве;</w:t>
      </w:r>
    </w:p>
    <w:p w:rsidR="004C66CE" w:rsidRPr="00CC0832" w:rsidRDefault="004C66CE" w:rsidP="004C66CE">
      <w:pPr>
        <w:tabs>
          <w:tab w:val="left" w:pos="3840"/>
        </w:tabs>
        <w:spacing w:line="360" w:lineRule="auto"/>
        <w:rPr>
          <w:color w:val="000000"/>
          <w:szCs w:val="28"/>
        </w:rPr>
      </w:pPr>
      <w:r w:rsidRPr="00CC0832">
        <w:rPr>
          <w:color w:val="000000"/>
          <w:szCs w:val="28"/>
        </w:rPr>
        <w:t>7)   знакомство со служебной  процедурой и документооборо</w:t>
      </w:r>
      <w:r w:rsidRPr="00CC0832">
        <w:rPr>
          <w:color w:val="000000"/>
          <w:szCs w:val="28"/>
        </w:rPr>
        <w:softHyphen/>
        <w:t>том.</w:t>
      </w:r>
    </w:p>
    <w:p w:rsidR="004C66CE" w:rsidRPr="00CC0832" w:rsidRDefault="004C66CE" w:rsidP="004C66CE">
      <w:pPr>
        <w:tabs>
          <w:tab w:val="left" w:pos="3840"/>
        </w:tabs>
        <w:spacing w:line="360" w:lineRule="auto"/>
        <w:ind w:left="360"/>
        <w:rPr>
          <w:color w:val="000000"/>
          <w:szCs w:val="28"/>
        </w:rPr>
      </w:pPr>
    </w:p>
    <w:p w:rsidR="004C66CE" w:rsidRDefault="004C66CE" w:rsidP="004C66CE">
      <w:pPr>
        <w:ind w:firstLine="709"/>
        <w:jc w:val="center"/>
        <w:rPr>
          <w:b/>
          <w:szCs w:val="28"/>
        </w:rPr>
      </w:pPr>
    </w:p>
    <w:p w:rsidR="004C66CE" w:rsidRDefault="004C66CE" w:rsidP="004C66C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Лекция 6</w:t>
      </w:r>
      <w:r w:rsidRPr="00650CCC">
        <w:rPr>
          <w:b/>
          <w:szCs w:val="28"/>
        </w:rPr>
        <w:t>.</w:t>
      </w:r>
    </w:p>
    <w:p w:rsidR="004C66CE" w:rsidRDefault="004C66CE" w:rsidP="004C66CE">
      <w:pPr>
        <w:ind w:firstLine="709"/>
        <w:jc w:val="center"/>
        <w:rPr>
          <w:b/>
          <w:szCs w:val="28"/>
        </w:rPr>
      </w:pPr>
    </w:p>
    <w:p w:rsidR="004C66CE" w:rsidRPr="008A2AF9" w:rsidRDefault="004C66CE" w:rsidP="004C66CE">
      <w:pPr>
        <w:tabs>
          <w:tab w:val="left" w:pos="3840"/>
        </w:tabs>
        <w:spacing w:line="360" w:lineRule="auto"/>
        <w:ind w:firstLine="709"/>
        <w:jc w:val="center"/>
        <w:rPr>
          <w:b/>
          <w:color w:val="000000"/>
          <w:szCs w:val="28"/>
        </w:rPr>
      </w:pPr>
      <w:r w:rsidRPr="008A2AF9">
        <w:rPr>
          <w:b/>
          <w:color w:val="000000"/>
          <w:szCs w:val="28"/>
        </w:rPr>
        <w:t>Жизненные циклы и этапы карьеры</w:t>
      </w:r>
    </w:p>
    <w:p w:rsidR="004C66CE" w:rsidRPr="00CC0832" w:rsidRDefault="004C66CE" w:rsidP="004C66CE">
      <w:pPr>
        <w:numPr>
          <w:ilvl w:val="1"/>
          <w:numId w:val="8"/>
        </w:numPr>
        <w:tabs>
          <w:tab w:val="left" w:pos="38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Детство, период полового созревания</w:t>
      </w:r>
    </w:p>
    <w:p w:rsidR="004C66CE" w:rsidRPr="00CC0832" w:rsidRDefault="004C66CE" w:rsidP="004C66CE">
      <w:pPr>
        <w:numPr>
          <w:ilvl w:val="1"/>
          <w:numId w:val="8"/>
        </w:numPr>
        <w:tabs>
          <w:tab w:val="left" w:pos="38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Холостой период</w:t>
      </w:r>
    </w:p>
    <w:p w:rsidR="004C66CE" w:rsidRPr="00CC0832" w:rsidRDefault="004C66CE" w:rsidP="004C66CE">
      <w:pPr>
        <w:numPr>
          <w:ilvl w:val="1"/>
          <w:numId w:val="8"/>
        </w:numPr>
        <w:tabs>
          <w:tab w:val="left" w:pos="38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Холостой пе</w:t>
      </w:r>
      <w:r>
        <w:rPr>
          <w:color w:val="000000"/>
          <w:szCs w:val="28"/>
        </w:rPr>
        <w:t>риод; начальный семейный период;</w:t>
      </w:r>
      <w:r w:rsidRPr="00CC0832">
        <w:rPr>
          <w:color w:val="000000"/>
          <w:szCs w:val="28"/>
        </w:rPr>
        <w:t xml:space="preserve"> появление супруга, формирование семейного очага; появление детей, становление семейного достатка</w:t>
      </w:r>
    </w:p>
    <w:p w:rsidR="004C66CE" w:rsidRPr="00CC0832" w:rsidRDefault="004C66CE" w:rsidP="004C66CE">
      <w:pPr>
        <w:numPr>
          <w:ilvl w:val="1"/>
          <w:numId w:val="8"/>
        </w:numPr>
        <w:tabs>
          <w:tab w:val="left" w:pos="38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Самостоятельная семейная жизнь (взросление детей, их обучение, выбор ими жизненного пути, профессиональная подготовка, начало работы, уход детей из семьи)</w:t>
      </w:r>
    </w:p>
    <w:p w:rsidR="004C66CE" w:rsidRPr="006E4650" w:rsidRDefault="004C66CE" w:rsidP="004C66CE">
      <w:pPr>
        <w:numPr>
          <w:ilvl w:val="1"/>
          <w:numId w:val="8"/>
        </w:numPr>
        <w:tabs>
          <w:tab w:val="left" w:pos="38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Выход на пенсию, потеря супруга</w:t>
      </w:r>
    </w:p>
    <w:p w:rsidR="004C66CE" w:rsidRPr="00CC083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C0832">
        <w:rPr>
          <w:b/>
          <w:bCs/>
          <w:color w:val="000000"/>
          <w:szCs w:val="28"/>
        </w:rPr>
        <w:t>Планирование карьерных процессов в организации</w:t>
      </w:r>
    </w:p>
    <w:p w:rsidR="004C66CE" w:rsidRPr="00CC083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C0832">
        <w:rPr>
          <w:color w:val="000000"/>
          <w:szCs w:val="28"/>
        </w:rPr>
        <w:t>Организационное карьерное планирование — это процесс, в ходе</w:t>
      </w:r>
      <w:r w:rsidRPr="00CC0832">
        <w:rPr>
          <w:szCs w:val="28"/>
        </w:rPr>
        <w:t xml:space="preserve"> </w:t>
      </w:r>
      <w:r w:rsidRPr="00CC0832">
        <w:rPr>
          <w:color w:val="000000"/>
          <w:szCs w:val="28"/>
        </w:rPr>
        <w:t>которого менеджеры, исходя из интересов организации, пытаются планировать ход карьерного продвижения своих подчиненных. Краткосрочные планы означают программу специфических карьерных перемещений и, возможно, мероприятия по развитию работников, которые должны произойти в течение ближайших</w:t>
      </w:r>
      <w:r w:rsidRPr="00CC0832">
        <w:rPr>
          <w:szCs w:val="28"/>
        </w:rPr>
        <w:t xml:space="preserve"> </w:t>
      </w:r>
      <w:r w:rsidRPr="00CC0832">
        <w:rPr>
          <w:color w:val="000000"/>
          <w:szCs w:val="28"/>
        </w:rPr>
        <w:t>1—2 лет. Долгосрочные планы включают данные об основных перемещениях, определяющих карьеру работников организации, которые являются желательными, исходя из внутрифирменных целей, за период от 3 до 10 лет.</w:t>
      </w:r>
    </w:p>
    <w:p w:rsidR="004C66CE" w:rsidRPr="00CC0832" w:rsidRDefault="004C66CE" w:rsidP="004C66CE">
      <w:pPr>
        <w:tabs>
          <w:tab w:val="left" w:pos="3840"/>
        </w:tabs>
        <w:spacing w:line="360" w:lineRule="auto"/>
        <w:ind w:firstLine="709"/>
        <w:jc w:val="both"/>
        <w:rPr>
          <w:b/>
          <w:szCs w:val="28"/>
        </w:rPr>
      </w:pPr>
      <w:r w:rsidRPr="00CC0832">
        <w:rPr>
          <w:b/>
          <w:szCs w:val="28"/>
        </w:rPr>
        <w:t>Системы планирования карьеры работника в организации</w:t>
      </w:r>
    </w:p>
    <w:p w:rsidR="004C66CE" w:rsidRPr="00CC0832" w:rsidRDefault="004C66CE" w:rsidP="004C66CE">
      <w:pPr>
        <w:tabs>
          <w:tab w:val="left" w:pos="3840"/>
        </w:tabs>
        <w:spacing w:line="360" w:lineRule="auto"/>
        <w:ind w:firstLine="709"/>
        <w:jc w:val="both"/>
        <w:rPr>
          <w:szCs w:val="28"/>
        </w:rPr>
      </w:pPr>
      <w:r w:rsidRPr="00CC0832">
        <w:rPr>
          <w:szCs w:val="28"/>
        </w:rPr>
        <w:t>Планирование трудового пути работника по Филиппову</w:t>
      </w:r>
    </w:p>
    <w:p w:rsidR="004C66CE" w:rsidRPr="00CC0832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C0832">
        <w:rPr>
          <w:color w:val="000000"/>
          <w:szCs w:val="28"/>
        </w:rPr>
        <w:t>В планах трудового пути целесообразно выделить следующие</w:t>
      </w:r>
      <w:r w:rsidRPr="00CC0832">
        <w:rPr>
          <w:szCs w:val="28"/>
        </w:rPr>
        <w:t xml:space="preserve"> </w:t>
      </w:r>
      <w:r w:rsidRPr="00CC0832">
        <w:rPr>
          <w:color w:val="000000"/>
          <w:szCs w:val="28"/>
        </w:rPr>
        <w:t>блоки:</w:t>
      </w:r>
      <w:r w:rsidRPr="00CC0832">
        <w:rPr>
          <w:szCs w:val="28"/>
        </w:rPr>
        <w:t xml:space="preserve"> </w:t>
      </w:r>
    </w:p>
    <w:p w:rsidR="004C66CE" w:rsidRPr="00CC0832" w:rsidRDefault="004C66CE" w:rsidP="004C66C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C0832">
        <w:rPr>
          <w:color w:val="000000"/>
          <w:szCs w:val="28"/>
        </w:rPr>
        <w:t xml:space="preserve">требований к личности;  </w:t>
      </w:r>
    </w:p>
    <w:p w:rsidR="004C66CE" w:rsidRPr="00CC0832" w:rsidRDefault="004C66CE" w:rsidP="004C66C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C0832">
        <w:rPr>
          <w:color w:val="000000"/>
          <w:szCs w:val="28"/>
        </w:rPr>
        <w:t>программ образования, самообразования и воспитания;</w:t>
      </w:r>
    </w:p>
    <w:p w:rsidR="004C66CE" w:rsidRDefault="004C66CE" w:rsidP="004C66C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C0832">
        <w:rPr>
          <w:color w:val="000000"/>
          <w:szCs w:val="28"/>
        </w:rPr>
        <w:t>оценки личностного соответствия профессиональному разряду-категории или должности;</w:t>
      </w:r>
    </w:p>
    <w:p w:rsidR="004C66CE" w:rsidRPr="00264B1C" w:rsidRDefault="004C66CE" w:rsidP="004C66C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264B1C">
        <w:rPr>
          <w:color w:val="000000"/>
          <w:szCs w:val="28"/>
        </w:rPr>
        <w:t>описания профессий, категорий, разрядов и должностей.</w:t>
      </w:r>
    </w:p>
    <w:p w:rsidR="004C66CE" w:rsidRDefault="004C66CE" w:rsidP="004C66C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Лекция 7</w:t>
      </w:r>
      <w:r w:rsidRPr="00650CCC">
        <w:rPr>
          <w:b/>
          <w:szCs w:val="28"/>
        </w:rPr>
        <w:t>.</w:t>
      </w:r>
    </w:p>
    <w:p w:rsidR="004C66CE" w:rsidRDefault="004C66CE" w:rsidP="004C66CE">
      <w:pPr>
        <w:ind w:firstLine="709"/>
        <w:jc w:val="center"/>
        <w:rPr>
          <w:b/>
          <w:szCs w:val="28"/>
        </w:rPr>
      </w:pPr>
    </w:p>
    <w:p w:rsidR="004C66CE" w:rsidRDefault="004C66CE" w:rsidP="004C66CE">
      <w:pPr>
        <w:tabs>
          <w:tab w:val="left" w:pos="3840"/>
        </w:tabs>
        <w:spacing w:line="360" w:lineRule="auto"/>
        <w:ind w:firstLine="709"/>
        <w:jc w:val="both"/>
      </w:pPr>
      <w:r w:rsidRPr="00AF6007">
        <w:t>Под оценкой работы и работников понимают оценку трудовой деятельности.</w:t>
      </w:r>
    </w:p>
    <w:p w:rsidR="004C66CE" w:rsidRPr="00AF6007" w:rsidRDefault="004C66CE" w:rsidP="004C66CE">
      <w:pPr>
        <w:tabs>
          <w:tab w:val="left" w:pos="3840"/>
        </w:tabs>
        <w:spacing w:line="360" w:lineRule="auto"/>
        <w:ind w:left="240" w:firstLine="840"/>
        <w:jc w:val="both"/>
      </w:pPr>
      <w:r w:rsidRPr="00AF6007">
        <w:t>Широко используются 2 основных типа систем оценки:</w:t>
      </w:r>
    </w:p>
    <w:p w:rsidR="004C66CE" w:rsidRPr="00AF6007" w:rsidRDefault="004C66CE" w:rsidP="004C66CE">
      <w:pPr>
        <w:numPr>
          <w:ilvl w:val="0"/>
          <w:numId w:val="10"/>
        </w:numPr>
        <w:tabs>
          <w:tab w:val="clear" w:pos="2460"/>
          <w:tab w:val="left" w:pos="840"/>
        </w:tabs>
        <w:spacing w:line="360" w:lineRule="auto"/>
        <w:ind w:left="360" w:firstLine="0"/>
        <w:jc w:val="both"/>
      </w:pPr>
      <w:r w:rsidRPr="00AF6007">
        <w:t>оценка служащего согласно его чертам характера, личным качествам, основным характеристикам его поведения на работе;</w:t>
      </w:r>
    </w:p>
    <w:p w:rsidR="004C66CE" w:rsidRPr="00AF6007" w:rsidRDefault="004C66CE" w:rsidP="004C66CE">
      <w:pPr>
        <w:numPr>
          <w:ilvl w:val="0"/>
          <w:numId w:val="10"/>
        </w:numPr>
        <w:tabs>
          <w:tab w:val="clear" w:pos="2460"/>
          <w:tab w:val="left" w:pos="840"/>
        </w:tabs>
        <w:spacing w:line="360" w:lineRule="auto"/>
        <w:ind w:left="360" w:firstLine="0"/>
        <w:jc w:val="both"/>
      </w:pPr>
      <w:r w:rsidRPr="00AF6007">
        <w:t>оценка результатов работы и степени достижения стоящих перед работником целей.</w:t>
      </w:r>
    </w:p>
    <w:p w:rsidR="004C66CE" w:rsidRPr="00AF6007" w:rsidRDefault="004C66CE" w:rsidP="004C66CE">
      <w:pPr>
        <w:tabs>
          <w:tab w:val="left" w:pos="840"/>
        </w:tabs>
        <w:spacing w:line="360" w:lineRule="auto"/>
        <w:jc w:val="both"/>
      </w:pPr>
    </w:p>
    <w:p w:rsidR="004C66CE" w:rsidRPr="00AF6007" w:rsidRDefault="004C66CE" w:rsidP="004C66CE">
      <w:pPr>
        <w:tabs>
          <w:tab w:val="left" w:pos="840"/>
        </w:tabs>
        <w:spacing w:line="360" w:lineRule="auto"/>
        <w:ind w:firstLine="709"/>
        <w:jc w:val="both"/>
      </w:pPr>
      <w:r w:rsidRPr="00AF6007">
        <w:rPr>
          <w:b/>
        </w:rPr>
        <w:t xml:space="preserve">Ранговые  шкалы оценки. </w:t>
      </w:r>
    </w:p>
    <w:p w:rsidR="004C66CE" w:rsidRPr="00AF6007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F6007">
        <w:rPr>
          <w:b/>
          <w:bCs/>
          <w:color w:val="000000"/>
        </w:rPr>
        <w:t xml:space="preserve">Принудительная отборочная оценка. </w:t>
      </w:r>
    </w:p>
    <w:p w:rsidR="004C66CE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F6007">
        <w:rPr>
          <w:b/>
          <w:bCs/>
          <w:color w:val="000000"/>
        </w:rPr>
        <w:t xml:space="preserve">Оценка </w:t>
      </w:r>
      <w:r w:rsidRPr="00AF6007">
        <w:rPr>
          <w:color w:val="000000"/>
        </w:rPr>
        <w:t xml:space="preserve">с </w:t>
      </w:r>
      <w:r w:rsidRPr="00AF6007">
        <w:rPr>
          <w:b/>
          <w:color w:val="000000"/>
        </w:rPr>
        <w:t>помощью</w:t>
      </w:r>
      <w:r w:rsidRPr="00AF6007">
        <w:rPr>
          <w:color w:val="000000"/>
        </w:rPr>
        <w:t xml:space="preserve"> </w:t>
      </w:r>
      <w:r w:rsidRPr="00AF6007">
        <w:rPr>
          <w:b/>
          <w:bCs/>
          <w:color w:val="000000"/>
        </w:rPr>
        <w:t>систем, опирающихся на характерные лич</w:t>
      </w:r>
      <w:r w:rsidRPr="00AF6007">
        <w:rPr>
          <w:b/>
          <w:bCs/>
          <w:color w:val="000000"/>
        </w:rPr>
        <w:softHyphen/>
        <w:t xml:space="preserve">ностные черты. </w:t>
      </w:r>
    </w:p>
    <w:p w:rsidR="004C66CE" w:rsidRPr="00AF6007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F6007">
        <w:rPr>
          <w:b/>
          <w:bCs/>
          <w:color w:val="000000"/>
        </w:rPr>
        <w:t xml:space="preserve">Оценка </w:t>
      </w:r>
      <w:r w:rsidRPr="00AF6007">
        <w:rPr>
          <w:b/>
          <w:color w:val="000000"/>
        </w:rPr>
        <w:t>работников по результатам</w:t>
      </w:r>
      <w:r w:rsidRPr="00AF6007">
        <w:rPr>
          <w:color w:val="000000"/>
        </w:rPr>
        <w:t xml:space="preserve"> </w:t>
      </w:r>
      <w:r w:rsidRPr="00AF6007">
        <w:rPr>
          <w:b/>
          <w:bCs/>
          <w:color w:val="000000"/>
        </w:rPr>
        <w:t xml:space="preserve">труда. </w:t>
      </w:r>
    </w:p>
    <w:p w:rsidR="004C66CE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7A7C93">
        <w:rPr>
          <w:b/>
          <w:bCs/>
          <w:color w:val="000000"/>
        </w:rPr>
        <w:t xml:space="preserve">Опенки начальника со стороны подчиненных. </w:t>
      </w:r>
    </w:p>
    <w:p w:rsidR="004C66CE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7A7C93">
        <w:rPr>
          <w:b/>
          <w:bCs/>
          <w:color w:val="000000"/>
        </w:rPr>
        <w:t xml:space="preserve">Самооценка. </w:t>
      </w:r>
    </w:p>
    <w:p w:rsidR="004C66CE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7A7C93">
        <w:rPr>
          <w:b/>
          <w:bCs/>
          <w:color w:val="000000"/>
        </w:rPr>
        <w:t>О</w:t>
      </w:r>
      <w:r>
        <w:rPr>
          <w:b/>
          <w:bCs/>
          <w:color w:val="000000"/>
        </w:rPr>
        <w:t>ц</w:t>
      </w:r>
      <w:r w:rsidRPr="007A7C93">
        <w:rPr>
          <w:b/>
          <w:bCs/>
          <w:color w:val="000000"/>
        </w:rPr>
        <w:t xml:space="preserve">енки со стороны </w:t>
      </w:r>
      <w:proofErr w:type="gramStart"/>
      <w:r w:rsidRPr="007A7C93">
        <w:rPr>
          <w:b/>
          <w:bCs/>
          <w:color w:val="000000"/>
        </w:rPr>
        <w:t>равных</w:t>
      </w:r>
      <w:proofErr w:type="gramEnd"/>
      <w:r w:rsidRPr="007A7C93">
        <w:rPr>
          <w:b/>
          <w:bCs/>
          <w:color w:val="000000"/>
        </w:rPr>
        <w:t xml:space="preserve"> по статусу. </w:t>
      </w:r>
    </w:p>
    <w:p w:rsidR="004C66CE" w:rsidRPr="007A7C93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A7C93">
        <w:rPr>
          <w:b/>
          <w:bCs/>
          <w:color w:val="000000"/>
        </w:rPr>
        <w:t xml:space="preserve">Оценка по критическим ситуациям. </w:t>
      </w:r>
    </w:p>
    <w:p w:rsidR="004C66CE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A7C93">
        <w:rPr>
          <w:b/>
          <w:bCs/>
          <w:color w:val="000000"/>
        </w:rPr>
        <w:t xml:space="preserve"> Групповые оценки. </w:t>
      </w:r>
    </w:p>
    <w:p w:rsidR="004C66CE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7A7C93">
        <w:rPr>
          <w:b/>
          <w:bCs/>
          <w:color w:val="000000"/>
        </w:rPr>
        <w:t>Технология панельных исследований</w:t>
      </w:r>
      <w:r>
        <w:rPr>
          <w:b/>
          <w:bCs/>
          <w:color w:val="000000"/>
        </w:rPr>
        <w:t>:</w:t>
      </w:r>
    </w:p>
    <w:p w:rsidR="004C66CE" w:rsidRPr="001B28AC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A7C93">
        <w:rPr>
          <w:color w:val="000000"/>
        </w:rPr>
        <w:t>Метод включает в себя официальные оценочные процедуры, проводимые представите</w:t>
      </w:r>
      <w:r w:rsidRPr="007A7C93">
        <w:rPr>
          <w:color w:val="000000"/>
        </w:rPr>
        <w:softHyphen/>
        <w:t>лем службы персонала. Этот способ в значительной степени опи</w:t>
      </w:r>
      <w:r w:rsidRPr="007A7C93">
        <w:rPr>
          <w:color w:val="000000"/>
        </w:rPr>
        <w:softHyphen/>
        <w:t>рается на интервьюирование. Представитель кадровой службы идет в различные подразделения фирмы, чтобы поговорить с каждым начальником о его сотрудниках. Он делает подробные записи и проводит анализ полученных данных, а выводы сообщает руково</w:t>
      </w:r>
      <w:r w:rsidRPr="007A7C93">
        <w:rPr>
          <w:color w:val="000000"/>
        </w:rPr>
        <w:softHyphen/>
        <w:t>дителю.</w:t>
      </w:r>
    </w:p>
    <w:p w:rsidR="004C66CE" w:rsidRPr="001B28AC" w:rsidRDefault="004C66CE" w:rsidP="004C66CE">
      <w:pPr>
        <w:tabs>
          <w:tab w:val="left" w:pos="1080"/>
        </w:tabs>
        <w:ind w:firstLine="1080"/>
        <w:jc w:val="center"/>
        <w:rPr>
          <w:b/>
        </w:rPr>
      </w:pPr>
      <w:r>
        <w:br w:type="page"/>
      </w:r>
      <w:r w:rsidRPr="001B28AC">
        <w:rPr>
          <w:b/>
        </w:rPr>
        <w:lastRenderedPageBreak/>
        <w:t>Лекция 8.</w:t>
      </w:r>
    </w:p>
    <w:p w:rsidR="004C66CE" w:rsidRPr="00AF6007" w:rsidRDefault="004C66CE" w:rsidP="004C66CE">
      <w:pPr>
        <w:tabs>
          <w:tab w:val="left" w:pos="1080"/>
        </w:tabs>
        <w:ind w:firstLine="1080"/>
        <w:jc w:val="both"/>
      </w:pPr>
    </w:p>
    <w:p w:rsidR="004C66CE" w:rsidRDefault="004C66CE" w:rsidP="004C66CE">
      <w:pPr>
        <w:tabs>
          <w:tab w:val="left" w:pos="3840"/>
        </w:tabs>
        <w:ind w:firstLine="1080"/>
      </w:pPr>
    </w:p>
    <w:p w:rsidR="004C66CE" w:rsidRDefault="004C66CE" w:rsidP="004C66CE">
      <w:pPr>
        <w:tabs>
          <w:tab w:val="left" w:pos="3840"/>
        </w:tabs>
        <w:spacing w:line="360" w:lineRule="auto"/>
        <w:ind w:firstLine="709"/>
        <w:jc w:val="both"/>
      </w:pPr>
      <w:r>
        <w:rPr>
          <w:b/>
        </w:rPr>
        <w:t xml:space="preserve">Перемещения работников – </w:t>
      </w:r>
      <w:r>
        <w:t>это объективный процесс. Перемещением называется переход работника в одной организации с одной должности на другую.</w:t>
      </w:r>
    </w:p>
    <w:p w:rsidR="004C66CE" w:rsidRDefault="004C66CE" w:rsidP="004C66CE">
      <w:pPr>
        <w:tabs>
          <w:tab w:val="left" w:pos="3840"/>
        </w:tabs>
        <w:spacing w:line="360" w:lineRule="auto"/>
        <w:ind w:firstLine="709"/>
        <w:jc w:val="both"/>
      </w:pPr>
      <w:r>
        <w:t>Перемещения могут быть: в рамках одной организации и за её пределы;</w:t>
      </w:r>
    </w:p>
    <w:p w:rsidR="004C66CE" w:rsidRDefault="004C66CE" w:rsidP="004C66CE">
      <w:pPr>
        <w:tabs>
          <w:tab w:val="left" w:pos="3840"/>
        </w:tabs>
        <w:spacing w:line="360" w:lineRule="auto"/>
        <w:jc w:val="both"/>
      </w:pPr>
      <w:r>
        <w:t>квалификационные, должностные и в рабочем пространстве – без роста должностного статуса; в различных проявлениях организационной иерархии: вверх (продвижение),  вниз (понижение), горизонтально (на одном должностном уровне), по диагонали вверх и вниз; по инициативе работника или администрации.</w:t>
      </w:r>
    </w:p>
    <w:p w:rsidR="004C66CE" w:rsidRPr="006C2BE4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22193">
        <w:rPr>
          <w:b/>
          <w:color w:val="000000"/>
        </w:rPr>
        <w:t>Перемещение как дисциплинарное средство поощрения или на</w:t>
      </w:r>
      <w:r w:rsidRPr="00922193">
        <w:rPr>
          <w:b/>
          <w:color w:val="000000"/>
        </w:rPr>
        <w:softHyphen/>
        <w:t>казания.</w:t>
      </w:r>
      <w:r>
        <w:rPr>
          <w:color w:val="000000"/>
        </w:rPr>
        <w:t xml:space="preserve"> </w:t>
      </w:r>
      <w:r w:rsidRPr="00922193">
        <w:rPr>
          <w:color w:val="000000"/>
        </w:rPr>
        <w:t>Речь идет о такой перемене рабочего места или должности, которая не связана с изменением позиции в фор</w:t>
      </w:r>
      <w:r w:rsidRPr="00922193">
        <w:rPr>
          <w:color w:val="000000"/>
        </w:rPr>
        <w:softHyphen/>
        <w:t>мальной иерархии, но благодаря которой работник получает яв</w:t>
      </w:r>
      <w:r w:rsidRPr="00922193">
        <w:rPr>
          <w:color w:val="000000"/>
        </w:rPr>
        <w:softHyphen/>
        <w:t>ные личные выгоды в форме, например, другого режима или ус</w:t>
      </w:r>
      <w:r w:rsidRPr="00922193">
        <w:rPr>
          <w:color w:val="000000"/>
        </w:rPr>
        <w:softHyphen/>
        <w:t>ловий труда, более интересной ему лично работы и т.д. В этом случае перевод окажется вознаграждением или поощрением.</w:t>
      </w:r>
      <w:r>
        <w:rPr>
          <w:color w:val="000000"/>
        </w:rPr>
        <w:t xml:space="preserve"> </w:t>
      </w:r>
      <w:r w:rsidRPr="00922193">
        <w:rPr>
          <w:color w:val="000000"/>
        </w:rPr>
        <w:t>Наоборот, если за те или иные провинности или проступки работника переводят на более тяжелую работу или с более труд</w:t>
      </w:r>
      <w:r w:rsidRPr="00922193">
        <w:rPr>
          <w:color w:val="000000"/>
        </w:rPr>
        <w:softHyphen/>
        <w:t xml:space="preserve">ными условиями труда, перемещение явится наказанием. </w:t>
      </w:r>
    </w:p>
    <w:p w:rsidR="004C66CE" w:rsidRPr="00C46116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46116">
        <w:rPr>
          <w:b/>
          <w:bCs/>
          <w:color w:val="000000"/>
        </w:rPr>
        <w:t>Увольнение работников</w:t>
      </w:r>
      <w:r w:rsidRPr="00C46116">
        <w:rPr>
          <w:b/>
          <w:color w:val="000000"/>
        </w:rPr>
        <w:t>.</w:t>
      </w:r>
      <w:r w:rsidRPr="00C46116">
        <w:rPr>
          <w:color w:val="000000"/>
        </w:rPr>
        <w:t xml:space="preserve"> С</w:t>
      </w:r>
      <w:r>
        <w:rPr>
          <w:color w:val="000000"/>
        </w:rPr>
        <w:t xml:space="preserve"> правовой точки зрения можно выд</w:t>
      </w:r>
      <w:r w:rsidRPr="00C46116">
        <w:rPr>
          <w:color w:val="000000"/>
        </w:rPr>
        <w:t>елить несколько видов расторжения трудового договора:</w:t>
      </w:r>
    </w:p>
    <w:p w:rsidR="004C66CE" w:rsidRPr="00C46116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46116">
        <w:rPr>
          <w:color w:val="000000"/>
        </w:rPr>
        <w:t>1)  на основании предварительного заявления о расторжении со стороны работника (заявление об увольнении по собственному желанию по разным причинам);</w:t>
      </w:r>
    </w:p>
    <w:p w:rsidR="004C66CE" w:rsidRPr="00C46116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46116">
        <w:rPr>
          <w:color w:val="000000"/>
        </w:rPr>
        <w:t>2)  на основании инициативы работодателя (ликвидация или прекращение деятельности организации, сокращение численно</w:t>
      </w:r>
      <w:r w:rsidRPr="00C46116">
        <w:rPr>
          <w:color w:val="000000"/>
        </w:rPr>
        <w:softHyphen/>
        <w:t>сти работников, дисциплинарные нарушения работников и т.п.);</w:t>
      </w:r>
    </w:p>
    <w:p w:rsidR="004C66CE" w:rsidRPr="006C2BE4" w:rsidRDefault="004C66CE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46116">
        <w:rPr>
          <w:color w:val="000000"/>
        </w:rPr>
        <w:t>3)  с момента истечения срока (исполнения работ), на кото</w:t>
      </w:r>
      <w:r w:rsidRPr="00C46116">
        <w:rPr>
          <w:color w:val="000000"/>
        </w:rPr>
        <w:softHyphen/>
        <w:t>рый договор был заключен.</w:t>
      </w:r>
    </w:p>
    <w:sectPr w:rsidR="004C66CE" w:rsidRPr="006C2BE4" w:rsidSect="000E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F2B"/>
    <w:multiLevelType w:val="hybridMultilevel"/>
    <w:tmpl w:val="20221FF8"/>
    <w:lvl w:ilvl="0" w:tplc="56D486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F36C4F"/>
    <w:multiLevelType w:val="hybridMultilevel"/>
    <w:tmpl w:val="D3063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F491B"/>
    <w:multiLevelType w:val="hybridMultilevel"/>
    <w:tmpl w:val="348C262C"/>
    <w:lvl w:ilvl="0" w:tplc="9A6A5AAE">
      <w:start w:val="1"/>
      <w:numFmt w:val="decimal"/>
      <w:lvlText w:val="%1)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1541FFF"/>
    <w:multiLevelType w:val="hybridMultilevel"/>
    <w:tmpl w:val="A0EE594C"/>
    <w:lvl w:ilvl="0" w:tplc="E916B5D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440498A"/>
    <w:multiLevelType w:val="hybridMultilevel"/>
    <w:tmpl w:val="EA7C2188"/>
    <w:lvl w:ilvl="0" w:tplc="A0F201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D5871"/>
    <w:multiLevelType w:val="hybridMultilevel"/>
    <w:tmpl w:val="5CD49F0E"/>
    <w:lvl w:ilvl="0" w:tplc="A0F201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90E8A"/>
    <w:multiLevelType w:val="hybridMultilevel"/>
    <w:tmpl w:val="F9002F86"/>
    <w:lvl w:ilvl="0" w:tplc="A0F201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C3E44"/>
    <w:multiLevelType w:val="hybridMultilevel"/>
    <w:tmpl w:val="D89EC732"/>
    <w:lvl w:ilvl="0" w:tplc="A9F243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6BF1812"/>
    <w:multiLevelType w:val="hybridMultilevel"/>
    <w:tmpl w:val="671032C2"/>
    <w:lvl w:ilvl="0" w:tplc="A0F201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90DAE"/>
    <w:multiLevelType w:val="hybridMultilevel"/>
    <w:tmpl w:val="A3183BBE"/>
    <w:lvl w:ilvl="0" w:tplc="A0F201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6CE"/>
    <w:rsid w:val="000E5F70"/>
    <w:rsid w:val="000F760C"/>
    <w:rsid w:val="00303208"/>
    <w:rsid w:val="004C66CE"/>
    <w:rsid w:val="00771491"/>
    <w:rsid w:val="00F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2015-07-29T04:35:00Z</cp:lastPrinted>
  <dcterms:created xsi:type="dcterms:W3CDTF">2015-06-01T05:48:00Z</dcterms:created>
  <dcterms:modified xsi:type="dcterms:W3CDTF">2015-07-29T04:35:00Z</dcterms:modified>
</cp:coreProperties>
</file>